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CE" w:rsidRDefault="00CB7572">
      <w:pPr>
        <w:widowControl/>
        <w:jc w:val="left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  <w:r>
        <w:rPr>
          <w:rFonts w:ascii="方正黑体_GBK" w:eastAsia="方正黑体_GBK" w:hAnsi="方正黑体_GBK" w:cs="方正黑体_GBK" w:hint="eastAsia"/>
        </w:rPr>
        <w:t>1</w:t>
      </w:r>
    </w:p>
    <w:p w:rsidR="00B662CE" w:rsidRDefault="00B662CE">
      <w:pPr>
        <w:pStyle w:val="a0"/>
      </w:pPr>
    </w:p>
    <w:p w:rsidR="00B662CE" w:rsidRDefault="00CB7572">
      <w:pPr>
        <w:adjustRightInd w:val="0"/>
        <w:spacing w:line="580" w:lineRule="exact"/>
        <w:ind w:leftChars="200" w:left="2400" w:hangingChars="400" w:hanging="176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沙县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教育局“抓重大项目，促高质量</w:t>
      </w:r>
    </w:p>
    <w:p w:rsidR="00B662CE" w:rsidRDefault="00CB7572">
      <w:pPr>
        <w:adjustRightInd w:val="0"/>
        <w:spacing w:line="580" w:lineRule="exact"/>
        <w:ind w:leftChars="611" w:left="2395" w:hangingChars="100" w:hanging="44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发展”活动领导小组</w:t>
      </w:r>
    </w:p>
    <w:p w:rsidR="00B662CE" w:rsidRDefault="00B662CE">
      <w:pPr>
        <w:adjustRightInd w:val="0"/>
        <w:spacing w:line="580" w:lineRule="exact"/>
        <w:ind w:leftChars="200" w:left="2400" w:hangingChars="400" w:hanging="176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662CE" w:rsidRDefault="00CB7572">
      <w:pPr>
        <w:adjustRightInd w:val="0"/>
        <w:spacing w:line="520" w:lineRule="exact"/>
        <w:ind w:firstLineChars="200" w:firstLine="640"/>
      </w:pPr>
      <w:r>
        <w:rPr>
          <w:rFonts w:hint="eastAsia"/>
        </w:rPr>
        <w:t>组</w:t>
      </w:r>
      <w:r>
        <w:rPr>
          <w:rFonts w:hint="eastAsia"/>
        </w:rPr>
        <w:t xml:space="preserve">      </w:t>
      </w:r>
      <w:r>
        <w:rPr>
          <w:rFonts w:hint="eastAsia"/>
        </w:rPr>
        <w:t>长：颜瑞潭（</w:t>
      </w:r>
      <w:r>
        <w:rPr>
          <w:rFonts w:hint="eastAsia"/>
        </w:rPr>
        <w:t>区</w:t>
      </w:r>
      <w:r>
        <w:rPr>
          <w:rFonts w:hint="eastAsia"/>
        </w:rPr>
        <w:t>教育局</w:t>
      </w:r>
      <w:r>
        <w:rPr>
          <w:rFonts w:hint="eastAsia"/>
        </w:rPr>
        <w:t>党组</w:t>
      </w:r>
      <w:r>
        <w:rPr>
          <w:rFonts w:hint="eastAsia"/>
        </w:rPr>
        <w:t>书记、</w:t>
      </w:r>
      <w:r>
        <w:rPr>
          <w:rFonts w:hint="eastAsia"/>
        </w:rPr>
        <w:t>局长）</w:t>
      </w:r>
    </w:p>
    <w:p w:rsidR="00B662CE" w:rsidRDefault="00CB7572">
      <w:pPr>
        <w:adjustRightInd w:val="0"/>
        <w:spacing w:line="520" w:lineRule="exact"/>
        <w:ind w:firstLineChars="200" w:firstLine="640"/>
      </w:pPr>
      <w:r>
        <w:rPr>
          <w:rFonts w:hint="eastAsia"/>
        </w:rPr>
        <w:t>常务副组长：罗清珠（</w:t>
      </w:r>
      <w:r>
        <w:rPr>
          <w:rFonts w:hint="eastAsia"/>
        </w:rPr>
        <w:t>区</w:t>
      </w:r>
      <w:r>
        <w:rPr>
          <w:rFonts w:hint="eastAsia"/>
        </w:rPr>
        <w:t>教育局副局长）</w:t>
      </w:r>
    </w:p>
    <w:p w:rsidR="00B662CE" w:rsidRDefault="00CB7572">
      <w:pPr>
        <w:adjustRightInd w:val="0"/>
        <w:spacing w:line="520" w:lineRule="exact"/>
        <w:ind w:firstLineChars="200" w:firstLine="640"/>
      </w:pPr>
      <w:r>
        <w:rPr>
          <w:rFonts w:hint="eastAsia"/>
        </w:rPr>
        <w:t>副</w:t>
      </w:r>
      <w:r>
        <w:rPr>
          <w:rFonts w:hint="eastAsia"/>
        </w:rPr>
        <w:t xml:space="preserve">  </w:t>
      </w:r>
      <w:r>
        <w:rPr>
          <w:rFonts w:hint="eastAsia"/>
        </w:rPr>
        <w:t>组</w:t>
      </w:r>
      <w:r>
        <w:rPr>
          <w:rFonts w:hint="eastAsia"/>
        </w:rPr>
        <w:t xml:space="preserve">  </w:t>
      </w:r>
      <w:r>
        <w:rPr>
          <w:rFonts w:hint="eastAsia"/>
        </w:rPr>
        <w:t>长：郑善灿（</w:t>
      </w:r>
      <w:r>
        <w:rPr>
          <w:rFonts w:hint="eastAsia"/>
        </w:rPr>
        <w:t>区</w:t>
      </w:r>
      <w:r>
        <w:rPr>
          <w:rFonts w:hint="eastAsia"/>
        </w:rPr>
        <w:t>教育局副局长）</w:t>
      </w:r>
    </w:p>
    <w:p w:rsidR="00B662CE" w:rsidRDefault="00CB7572">
      <w:pPr>
        <w:adjustRightInd w:val="0"/>
        <w:spacing w:line="520" w:lineRule="exact"/>
        <w:ind w:firstLineChars="200" w:firstLine="640"/>
      </w:pPr>
      <w:r>
        <w:rPr>
          <w:rFonts w:hint="eastAsia"/>
        </w:rPr>
        <w:t xml:space="preserve">            </w:t>
      </w:r>
      <w:r>
        <w:rPr>
          <w:rFonts w:hint="eastAsia"/>
        </w:rPr>
        <w:t>王宛芳</w:t>
      </w:r>
      <w:r>
        <w:rPr>
          <w:rFonts w:hint="eastAsia"/>
        </w:rPr>
        <w:t>（</w:t>
      </w:r>
      <w:r>
        <w:rPr>
          <w:rFonts w:hint="eastAsia"/>
        </w:rPr>
        <w:t>区</w:t>
      </w:r>
      <w:r>
        <w:rPr>
          <w:rFonts w:hint="eastAsia"/>
        </w:rPr>
        <w:t>教育局副局长）</w:t>
      </w:r>
    </w:p>
    <w:p w:rsidR="00B662CE" w:rsidRDefault="00CB7572">
      <w:pPr>
        <w:adjustRightInd w:val="0"/>
        <w:spacing w:line="520" w:lineRule="exact"/>
        <w:ind w:firstLineChars="200" w:firstLine="640"/>
      </w:pPr>
      <w:r>
        <w:rPr>
          <w:rFonts w:hint="eastAsia"/>
        </w:rPr>
        <w:t xml:space="preserve">            </w:t>
      </w:r>
      <w:r>
        <w:rPr>
          <w:rFonts w:hint="eastAsia"/>
        </w:rPr>
        <w:t>舒登科</w:t>
      </w:r>
      <w:r>
        <w:rPr>
          <w:rFonts w:hint="eastAsia"/>
        </w:rPr>
        <w:t>（</w:t>
      </w:r>
      <w:r>
        <w:rPr>
          <w:rFonts w:hint="eastAsia"/>
        </w:rPr>
        <w:t>区</w:t>
      </w:r>
      <w:r>
        <w:rPr>
          <w:rFonts w:hint="eastAsia"/>
        </w:rPr>
        <w:t>教育局副局长）</w:t>
      </w:r>
    </w:p>
    <w:p w:rsidR="00B662CE" w:rsidRDefault="00CB7572">
      <w:pPr>
        <w:adjustRightInd w:val="0"/>
        <w:spacing w:line="520" w:lineRule="exact"/>
        <w:ind w:firstLineChars="200" w:firstLine="640"/>
      </w:pPr>
      <w:r>
        <w:rPr>
          <w:rFonts w:hint="eastAsia"/>
        </w:rPr>
        <w:t xml:space="preserve">            </w:t>
      </w:r>
      <w:r>
        <w:rPr>
          <w:rFonts w:hint="eastAsia"/>
        </w:rPr>
        <w:t>夏其淼（</w:t>
      </w:r>
      <w:r>
        <w:rPr>
          <w:rFonts w:hint="eastAsia"/>
        </w:rPr>
        <w:t>区</w:t>
      </w:r>
      <w:r>
        <w:rPr>
          <w:rFonts w:hint="eastAsia"/>
        </w:rPr>
        <w:t>教育系统党委委员）</w:t>
      </w:r>
    </w:p>
    <w:p w:rsidR="00B662CE" w:rsidRDefault="00CB7572">
      <w:pPr>
        <w:adjustRightInd w:val="0"/>
        <w:spacing w:line="520" w:lineRule="exact"/>
        <w:ind w:firstLineChars="200" w:firstLine="640"/>
      </w:pPr>
      <w:r>
        <w:rPr>
          <w:rFonts w:hint="eastAsia"/>
        </w:rPr>
        <w:t xml:space="preserve">            </w:t>
      </w:r>
      <w:r>
        <w:rPr>
          <w:rFonts w:hint="eastAsia"/>
        </w:rPr>
        <w:t>官樟生（</w:t>
      </w:r>
      <w:r>
        <w:rPr>
          <w:rFonts w:hint="eastAsia"/>
        </w:rPr>
        <w:t>区</w:t>
      </w:r>
      <w:r>
        <w:rPr>
          <w:rFonts w:hint="eastAsia"/>
        </w:rPr>
        <w:t>教育系统党委委员）</w:t>
      </w:r>
    </w:p>
    <w:p w:rsidR="00B662CE" w:rsidRDefault="00CB7572">
      <w:pPr>
        <w:adjustRightInd w:val="0"/>
        <w:spacing w:line="520" w:lineRule="exact"/>
        <w:ind w:firstLineChars="200" w:firstLine="640"/>
      </w:pPr>
      <w:r>
        <w:rPr>
          <w:rFonts w:hint="eastAsia"/>
        </w:rPr>
        <w:t>成</w:t>
      </w:r>
      <w:r>
        <w:rPr>
          <w:rFonts w:hint="eastAsia"/>
        </w:rPr>
        <w:t xml:space="preserve">      </w:t>
      </w:r>
      <w:r>
        <w:rPr>
          <w:rFonts w:hint="eastAsia"/>
        </w:rPr>
        <w:t>员：</w:t>
      </w:r>
      <w:r>
        <w:rPr>
          <w:rFonts w:hint="eastAsia"/>
        </w:rPr>
        <w:t>袁富明</w:t>
      </w:r>
      <w:r>
        <w:rPr>
          <w:rFonts w:hint="eastAsia"/>
        </w:rPr>
        <w:t>（</w:t>
      </w:r>
      <w:r>
        <w:rPr>
          <w:rFonts w:hint="eastAsia"/>
        </w:rPr>
        <w:t>区</w:t>
      </w:r>
      <w:r>
        <w:rPr>
          <w:rFonts w:hint="eastAsia"/>
        </w:rPr>
        <w:t>教育局办公室主任）</w:t>
      </w:r>
    </w:p>
    <w:p w:rsidR="00B662CE" w:rsidRDefault="00CB7572">
      <w:pPr>
        <w:adjustRightInd w:val="0"/>
        <w:spacing w:line="520" w:lineRule="exact"/>
        <w:ind w:firstLineChars="800" w:firstLine="2560"/>
      </w:pPr>
      <w:r>
        <w:rPr>
          <w:rFonts w:hint="eastAsia"/>
        </w:rPr>
        <w:t>叶荣盛（</w:t>
      </w:r>
      <w:r>
        <w:rPr>
          <w:rFonts w:hint="eastAsia"/>
        </w:rPr>
        <w:t>区</w:t>
      </w:r>
      <w:r>
        <w:rPr>
          <w:rFonts w:hint="eastAsia"/>
        </w:rPr>
        <w:t>教育局发展规划股股长）</w:t>
      </w:r>
    </w:p>
    <w:p w:rsidR="00B662CE" w:rsidRDefault="00CB7572">
      <w:pPr>
        <w:adjustRightInd w:val="0"/>
        <w:spacing w:line="520" w:lineRule="exact"/>
        <w:ind w:firstLineChars="800" w:firstLine="2560"/>
      </w:pPr>
      <w:r>
        <w:rPr>
          <w:rFonts w:hint="eastAsia"/>
        </w:rPr>
        <w:t>罗昌水（</w:t>
      </w:r>
      <w:r>
        <w:rPr>
          <w:rFonts w:hint="eastAsia"/>
        </w:rPr>
        <w:t>区</w:t>
      </w:r>
      <w:r>
        <w:rPr>
          <w:rFonts w:hint="eastAsia"/>
        </w:rPr>
        <w:t>教育局财务股股长）</w:t>
      </w:r>
    </w:p>
    <w:p w:rsidR="00B662CE" w:rsidRDefault="00CB7572">
      <w:pPr>
        <w:adjustRightInd w:val="0"/>
        <w:spacing w:line="520" w:lineRule="exact"/>
        <w:ind w:firstLineChars="200" w:firstLine="640"/>
      </w:pPr>
      <w:r>
        <w:rPr>
          <w:rFonts w:hint="eastAsia"/>
        </w:rPr>
        <w:t xml:space="preserve">            </w:t>
      </w:r>
      <w:r>
        <w:rPr>
          <w:rFonts w:hint="eastAsia"/>
        </w:rPr>
        <w:t>吴金英（</w:t>
      </w:r>
      <w:r>
        <w:rPr>
          <w:rFonts w:hint="eastAsia"/>
        </w:rPr>
        <w:t>区</w:t>
      </w:r>
      <w:r>
        <w:rPr>
          <w:rFonts w:hint="eastAsia"/>
        </w:rPr>
        <w:t>教育会计核算中心主任）</w:t>
      </w:r>
    </w:p>
    <w:p w:rsidR="00B662CE" w:rsidRDefault="00CB7572">
      <w:pPr>
        <w:adjustRightInd w:val="0"/>
        <w:spacing w:line="520" w:lineRule="exact"/>
        <w:ind w:firstLineChars="800" w:firstLine="2560"/>
      </w:pPr>
      <w:r>
        <w:rPr>
          <w:rFonts w:hint="eastAsia"/>
        </w:rPr>
        <w:t>吴水英（沙县第一中学校长）</w:t>
      </w:r>
    </w:p>
    <w:p w:rsidR="00B662CE" w:rsidRDefault="00CB7572">
      <w:pPr>
        <w:adjustRightInd w:val="0"/>
        <w:spacing w:line="520" w:lineRule="exact"/>
        <w:ind w:firstLineChars="800" w:firstLine="2560"/>
      </w:pPr>
      <w:r>
        <w:rPr>
          <w:rFonts w:hint="eastAsia"/>
        </w:rPr>
        <w:t>赵立标（</w:t>
      </w:r>
      <w:r>
        <w:rPr>
          <w:rFonts w:hint="eastAsia"/>
        </w:rPr>
        <w:t>区</w:t>
      </w:r>
      <w:r>
        <w:rPr>
          <w:rFonts w:hint="eastAsia"/>
        </w:rPr>
        <w:t>金沙高级中学校长</w:t>
      </w:r>
      <w:r>
        <w:rPr>
          <w:rFonts w:hint="eastAsia"/>
        </w:rPr>
        <w:t>）</w:t>
      </w:r>
    </w:p>
    <w:p w:rsidR="00B662CE" w:rsidRDefault="00CB7572">
      <w:pPr>
        <w:adjustRightInd w:val="0"/>
        <w:spacing w:line="520" w:lineRule="exact"/>
        <w:ind w:firstLineChars="200" w:firstLine="640"/>
      </w:pPr>
      <w:r>
        <w:rPr>
          <w:rFonts w:hint="eastAsia"/>
        </w:rPr>
        <w:t xml:space="preserve">            </w:t>
      </w:r>
      <w:r>
        <w:rPr>
          <w:rFonts w:hint="eastAsia"/>
        </w:rPr>
        <w:t>陈初烨</w:t>
      </w:r>
      <w:r>
        <w:rPr>
          <w:rFonts w:hint="eastAsia"/>
        </w:rPr>
        <w:t>（</w:t>
      </w:r>
      <w:r>
        <w:rPr>
          <w:rFonts w:hint="eastAsia"/>
        </w:rPr>
        <w:t>区第</w:t>
      </w:r>
      <w:r>
        <w:rPr>
          <w:rFonts w:hint="eastAsia"/>
        </w:rPr>
        <w:t>六中</w:t>
      </w:r>
      <w:r>
        <w:rPr>
          <w:rFonts w:hint="eastAsia"/>
        </w:rPr>
        <w:t>学</w:t>
      </w:r>
      <w:r>
        <w:rPr>
          <w:rFonts w:hint="eastAsia"/>
        </w:rPr>
        <w:t>校长）</w:t>
      </w:r>
    </w:p>
    <w:p w:rsidR="00B662CE" w:rsidRDefault="00CB7572">
      <w:pPr>
        <w:adjustRightInd w:val="0"/>
        <w:spacing w:line="520" w:lineRule="exact"/>
        <w:ind w:firstLineChars="200" w:firstLine="640"/>
      </w:pPr>
      <w:r>
        <w:rPr>
          <w:rFonts w:hint="eastAsia"/>
        </w:rPr>
        <w:t xml:space="preserve">            </w:t>
      </w:r>
      <w:r>
        <w:rPr>
          <w:rFonts w:hint="eastAsia"/>
        </w:rPr>
        <w:t>严永镁</w:t>
      </w:r>
      <w:r>
        <w:rPr>
          <w:rFonts w:hint="eastAsia"/>
        </w:rPr>
        <w:t>（</w:t>
      </w:r>
      <w:r>
        <w:rPr>
          <w:rFonts w:hint="eastAsia"/>
        </w:rPr>
        <w:t>区实验小学</w:t>
      </w:r>
      <w:r>
        <w:rPr>
          <w:rFonts w:hint="eastAsia"/>
        </w:rPr>
        <w:t>分校校长）</w:t>
      </w:r>
    </w:p>
    <w:p w:rsidR="00B662CE" w:rsidRDefault="00CB7572">
      <w:pPr>
        <w:adjustRightInd w:val="0"/>
        <w:spacing w:line="520" w:lineRule="exact"/>
        <w:ind w:firstLineChars="800" w:firstLine="2560"/>
      </w:pPr>
      <w:r>
        <w:rPr>
          <w:rFonts w:hint="eastAsia"/>
        </w:rPr>
        <w:t>周丽婷</w:t>
      </w:r>
      <w:r>
        <w:rPr>
          <w:rFonts w:hint="eastAsia"/>
        </w:rPr>
        <w:t>（</w:t>
      </w:r>
      <w:r>
        <w:rPr>
          <w:rFonts w:hint="eastAsia"/>
        </w:rPr>
        <w:t>区城关第三小学</w:t>
      </w:r>
      <w:r>
        <w:rPr>
          <w:rFonts w:hint="eastAsia"/>
        </w:rPr>
        <w:t>校长）</w:t>
      </w:r>
    </w:p>
    <w:p w:rsidR="00B662CE" w:rsidRDefault="00CB7572">
      <w:pPr>
        <w:adjustRightInd w:val="0"/>
        <w:spacing w:line="520" w:lineRule="exact"/>
        <w:ind w:firstLineChars="800" w:firstLine="2560"/>
      </w:pPr>
      <w:r>
        <w:rPr>
          <w:rFonts w:hint="eastAsia"/>
        </w:rPr>
        <w:t>邓盛琨</w:t>
      </w:r>
      <w:r>
        <w:rPr>
          <w:rFonts w:hint="eastAsia"/>
        </w:rPr>
        <w:t>（</w:t>
      </w:r>
      <w:r>
        <w:rPr>
          <w:rFonts w:hint="eastAsia"/>
        </w:rPr>
        <w:t>区龙湖小学项目负责人</w:t>
      </w:r>
      <w:r>
        <w:rPr>
          <w:rFonts w:hint="eastAsia"/>
        </w:rPr>
        <w:t>）</w:t>
      </w:r>
    </w:p>
    <w:p w:rsidR="00B662CE" w:rsidRDefault="00CB7572">
      <w:pPr>
        <w:adjustRightInd w:val="0"/>
        <w:spacing w:line="520" w:lineRule="exact"/>
        <w:ind w:firstLineChars="800" w:firstLine="2560"/>
      </w:pPr>
      <w:r>
        <w:rPr>
          <w:rFonts w:hint="eastAsia"/>
        </w:rPr>
        <w:t>石少婷（区实验幼儿园园长）</w:t>
      </w:r>
    </w:p>
    <w:p w:rsidR="00B662CE" w:rsidRDefault="00CB7572">
      <w:pPr>
        <w:adjustRightInd w:val="0"/>
        <w:spacing w:line="520" w:lineRule="exact"/>
        <w:ind w:firstLineChars="800" w:firstLine="2560"/>
      </w:pPr>
      <w:r>
        <w:rPr>
          <w:rFonts w:hint="eastAsia"/>
        </w:rPr>
        <w:t>黄红艳（区第一幼儿园园长）</w:t>
      </w:r>
    </w:p>
    <w:p w:rsidR="00B662CE" w:rsidRDefault="00B662CE">
      <w:pPr>
        <w:adjustRightInd w:val="0"/>
        <w:spacing w:line="520" w:lineRule="exact"/>
        <w:ind w:firstLineChars="800" w:firstLine="2560"/>
        <w:sectPr w:rsidR="00B662CE">
          <w:headerReference w:type="default" r:id="rId7"/>
          <w:footerReference w:type="default" r:id="rId8"/>
          <w:pgSz w:w="11906" w:h="16838"/>
          <w:pgMar w:top="1984" w:right="1474" w:bottom="1871" w:left="1588" w:header="851" w:footer="1587" w:gutter="0"/>
          <w:cols w:space="0"/>
          <w:docGrid w:type="lines" w:linePitch="590"/>
        </w:sectPr>
      </w:pPr>
    </w:p>
    <w:p w:rsidR="00B662CE" w:rsidRDefault="00CB7572">
      <w:pPr>
        <w:adjustRightInd w:val="0"/>
        <w:spacing w:line="420" w:lineRule="exact"/>
      </w:pPr>
      <w:r>
        <w:rPr>
          <w:rFonts w:hint="eastAsia"/>
        </w:rPr>
        <w:lastRenderedPageBreak/>
        <w:t xml:space="preserve">  </w:t>
      </w:r>
      <w:r>
        <w:rPr>
          <w:rFonts w:ascii="方正黑体_GBK" w:eastAsia="方正黑体_GBK" w:hAnsi="方正黑体_GBK" w:cs="方正黑体_GBK" w:hint="eastAsia"/>
        </w:rPr>
        <w:t>附件</w:t>
      </w:r>
      <w:r>
        <w:rPr>
          <w:rFonts w:ascii="方正黑体_GBK" w:eastAsia="方正黑体_GBK" w:hAnsi="方正黑体_GBK" w:cs="方正黑体_GBK" w:hint="eastAsia"/>
        </w:rPr>
        <w:t>2</w:t>
      </w:r>
    </w:p>
    <w:p w:rsidR="00B662CE" w:rsidRDefault="00CB7572">
      <w:pPr>
        <w:adjustRightInd w:val="0"/>
        <w:spacing w:line="4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                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3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年教育建设项目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挂包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情况一览表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                </w:t>
      </w:r>
      <w:r>
        <w:rPr>
          <w:rFonts w:eastAsia="宋体" w:hint="eastAsia"/>
          <w:sz w:val="21"/>
          <w:szCs w:val="21"/>
        </w:rPr>
        <w:t>单位：万元</w:t>
      </w:r>
    </w:p>
    <w:tbl>
      <w:tblPr>
        <w:tblStyle w:val="a8"/>
        <w:tblW w:w="13372" w:type="dxa"/>
        <w:tblInd w:w="-206" w:type="dxa"/>
        <w:tblLayout w:type="fixed"/>
        <w:tblLook w:val="04A0"/>
      </w:tblPr>
      <w:tblGrid>
        <w:gridCol w:w="390"/>
        <w:gridCol w:w="1680"/>
        <w:gridCol w:w="765"/>
        <w:gridCol w:w="945"/>
        <w:gridCol w:w="772"/>
        <w:gridCol w:w="964"/>
        <w:gridCol w:w="1009"/>
        <w:gridCol w:w="975"/>
        <w:gridCol w:w="1020"/>
        <w:gridCol w:w="2557"/>
        <w:gridCol w:w="1620"/>
        <w:gridCol w:w="675"/>
      </w:tblGrid>
      <w:tr w:rsidR="00B662CE">
        <w:tc>
          <w:tcPr>
            <w:tcW w:w="390" w:type="dxa"/>
            <w:vMerge w:val="restart"/>
          </w:tcPr>
          <w:p w:rsidR="00B662CE" w:rsidRDefault="00CB7572">
            <w:pPr>
              <w:adjustRightInd w:val="0"/>
              <w:spacing w:line="360" w:lineRule="exact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80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5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建设性质</w:t>
            </w:r>
          </w:p>
        </w:tc>
        <w:tc>
          <w:tcPr>
            <w:tcW w:w="945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规划</w:t>
            </w:r>
          </w:p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总投资</w:t>
            </w:r>
          </w:p>
        </w:tc>
        <w:tc>
          <w:tcPr>
            <w:tcW w:w="772" w:type="dxa"/>
            <w:vMerge w:val="restart"/>
            <w:vAlign w:val="center"/>
          </w:tcPr>
          <w:p w:rsidR="00B662CE" w:rsidRDefault="00CB7572">
            <w:pPr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年度计划投资</w:t>
            </w:r>
          </w:p>
        </w:tc>
        <w:tc>
          <w:tcPr>
            <w:tcW w:w="1973" w:type="dxa"/>
            <w:gridSpan w:val="2"/>
            <w:vAlign w:val="center"/>
          </w:tcPr>
          <w:p w:rsidR="00B662CE" w:rsidRDefault="00CB7572">
            <w:pPr>
              <w:adjustRightIn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教育局</w:t>
            </w:r>
          </w:p>
        </w:tc>
        <w:tc>
          <w:tcPr>
            <w:tcW w:w="1995" w:type="dxa"/>
            <w:gridSpan w:val="2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2557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620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目前进展</w:t>
            </w:r>
          </w:p>
        </w:tc>
        <w:tc>
          <w:tcPr>
            <w:tcW w:w="675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662CE">
        <w:trPr>
          <w:trHeight w:val="725"/>
        </w:trPr>
        <w:tc>
          <w:tcPr>
            <w:tcW w:w="390" w:type="dxa"/>
            <w:vMerge/>
          </w:tcPr>
          <w:p w:rsidR="00B662CE" w:rsidRDefault="00B662CE">
            <w:pPr>
              <w:adjustRightInd w:val="0"/>
              <w:spacing w:line="360" w:lineRule="exact"/>
            </w:pPr>
          </w:p>
        </w:tc>
        <w:tc>
          <w:tcPr>
            <w:tcW w:w="1680" w:type="dxa"/>
            <w:vMerge/>
          </w:tcPr>
          <w:p w:rsidR="00B662CE" w:rsidRDefault="00B662CE">
            <w:pPr>
              <w:adjustRightInd w:val="0"/>
              <w:spacing w:line="360" w:lineRule="exact"/>
            </w:pPr>
          </w:p>
        </w:tc>
        <w:tc>
          <w:tcPr>
            <w:tcW w:w="765" w:type="dxa"/>
            <w:vMerge/>
          </w:tcPr>
          <w:p w:rsidR="00B662CE" w:rsidRDefault="00B662CE">
            <w:pPr>
              <w:adjustRightInd w:val="0"/>
              <w:spacing w:line="360" w:lineRule="exact"/>
            </w:pPr>
          </w:p>
        </w:tc>
        <w:tc>
          <w:tcPr>
            <w:tcW w:w="945" w:type="dxa"/>
            <w:vMerge/>
          </w:tcPr>
          <w:p w:rsidR="00B662CE" w:rsidRDefault="00B662CE">
            <w:pPr>
              <w:adjustRightInd w:val="0"/>
              <w:spacing w:line="360" w:lineRule="exact"/>
            </w:pPr>
          </w:p>
        </w:tc>
        <w:tc>
          <w:tcPr>
            <w:tcW w:w="772" w:type="dxa"/>
            <w:vMerge/>
          </w:tcPr>
          <w:p w:rsidR="00B662CE" w:rsidRDefault="00B662CE">
            <w:pPr>
              <w:adjustRightInd w:val="0"/>
              <w:spacing w:line="320" w:lineRule="exact"/>
            </w:pP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75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2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7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jc w:val="center"/>
            </w:pPr>
          </w:p>
        </w:tc>
      </w:tr>
      <w:tr w:rsidR="00B662CE">
        <w:trPr>
          <w:trHeight w:val="2270"/>
        </w:trPr>
        <w:tc>
          <w:tcPr>
            <w:tcW w:w="39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B662CE" w:rsidRDefault="00CB7572">
            <w:pPr>
              <w:widowControl/>
              <w:spacing w:line="300" w:lineRule="exact"/>
              <w:jc w:val="left"/>
              <w:textAlignment w:val="center"/>
              <w:rPr>
                <w:rFonts w:eastAsia="宋体"/>
                <w:color w:val="000000"/>
                <w:sz w:val="26"/>
                <w:szCs w:val="26"/>
              </w:rPr>
            </w:pPr>
            <w:r>
              <w:rPr>
                <w:rFonts w:eastAsia="宋体" w:hint="eastAsia"/>
                <w:color w:val="000000"/>
                <w:kern w:val="0"/>
                <w:sz w:val="26"/>
                <w:szCs w:val="26"/>
                <w:lang/>
              </w:rPr>
              <w:t>沙县</w:t>
            </w:r>
            <w:r>
              <w:rPr>
                <w:rFonts w:eastAsia="宋体" w:hint="eastAsia"/>
                <w:color w:val="000000"/>
                <w:kern w:val="0"/>
                <w:sz w:val="26"/>
                <w:szCs w:val="26"/>
                <w:lang/>
              </w:rPr>
              <w:t>区</w:t>
            </w:r>
            <w:r>
              <w:rPr>
                <w:rFonts w:eastAsia="宋体" w:hint="eastAsia"/>
                <w:color w:val="000000"/>
                <w:kern w:val="0"/>
                <w:sz w:val="26"/>
                <w:szCs w:val="26"/>
                <w:lang/>
              </w:rPr>
              <w:t>龙湖小学建设项目</w:t>
            </w:r>
          </w:p>
        </w:tc>
        <w:tc>
          <w:tcPr>
            <w:tcW w:w="765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新</w:t>
            </w:r>
            <w:r>
              <w:rPr>
                <w:rFonts w:eastAsia="宋体" w:hint="eastAsia"/>
                <w:sz w:val="24"/>
                <w:szCs w:val="24"/>
              </w:rPr>
              <w:t>建</w:t>
            </w:r>
          </w:p>
        </w:tc>
        <w:tc>
          <w:tcPr>
            <w:tcW w:w="945" w:type="dxa"/>
            <w:vAlign w:val="center"/>
          </w:tcPr>
          <w:p w:rsidR="00B662CE" w:rsidRDefault="00CB7572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6"/>
                <w:szCs w:val="26"/>
              </w:rPr>
            </w:pPr>
            <w:r>
              <w:rPr>
                <w:rFonts w:eastAsia="宋体" w:hint="eastAsia"/>
                <w:color w:val="000000"/>
                <w:kern w:val="0"/>
                <w:sz w:val="26"/>
                <w:szCs w:val="26"/>
                <w:lang/>
              </w:rPr>
              <w:t>13000</w:t>
            </w:r>
          </w:p>
        </w:tc>
        <w:tc>
          <w:tcPr>
            <w:tcW w:w="772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4000</w:t>
            </w: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颜瑞潭罗清珠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     </w:t>
            </w:r>
            <w:r>
              <w:rPr>
                <w:rFonts w:eastAsia="宋体" w:hint="eastAsia"/>
                <w:sz w:val="24"/>
                <w:szCs w:val="24"/>
              </w:rPr>
              <w:t>邓盛琨叶荣盛</w:t>
            </w:r>
          </w:p>
          <w:p w:rsidR="00B662CE" w:rsidRDefault="00B662CE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B662CE" w:rsidRDefault="00B662CE">
            <w:pPr>
              <w:adjustRightInd w:val="0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62CE" w:rsidRDefault="00B662CE">
            <w:pPr>
              <w:adjustRightInd w:val="0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B662CE" w:rsidRDefault="00CB7572">
            <w:pPr>
              <w:adjustRightInd w:val="0"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总建筑面积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2.43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万平方米，新建教学楼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幢、食堂及宿舍楼各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幢，室外工程包括场地硬化混凝土路面、铺砖广场、绿化景观、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300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米塑胶跑道操场、围墙等配套设施</w:t>
            </w:r>
          </w:p>
        </w:tc>
        <w:tc>
          <w:tcPr>
            <w:tcW w:w="1620" w:type="dxa"/>
            <w:vAlign w:val="center"/>
          </w:tcPr>
          <w:p w:rsidR="00B662CE" w:rsidRDefault="00CB7572">
            <w:pPr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该项目由城发集团代建，目前完成设计单位招标工作。</w:t>
            </w:r>
          </w:p>
        </w:tc>
        <w:tc>
          <w:tcPr>
            <w:tcW w:w="675" w:type="dxa"/>
            <w:vAlign w:val="center"/>
          </w:tcPr>
          <w:p w:rsidR="00B662CE" w:rsidRDefault="00CB7572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★</w:t>
            </w:r>
          </w:p>
          <w:p w:rsidR="00B662CE" w:rsidRDefault="00CB7572">
            <w:pPr>
              <w:adjustRightInd w:val="0"/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▲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■</w:t>
            </w:r>
          </w:p>
          <w:p w:rsidR="00B662CE" w:rsidRDefault="00CB7572">
            <w:pPr>
              <w:adjustRightIn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○</w:t>
            </w:r>
            <w:r>
              <w:rPr>
                <w:rFonts w:ascii="方正仿宋_GBK" w:hAnsi="方正仿宋_GBK" w:cs="方正仿宋_GBK" w:hint="eastAsia"/>
                <w:sz w:val="30"/>
                <w:szCs w:val="30"/>
              </w:rPr>
              <w:t>☆</w:t>
            </w:r>
          </w:p>
        </w:tc>
      </w:tr>
      <w:tr w:rsidR="00B662CE">
        <w:trPr>
          <w:trHeight w:val="2150"/>
        </w:trPr>
        <w:tc>
          <w:tcPr>
            <w:tcW w:w="39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沙县实验小学分校</w:t>
            </w:r>
          </w:p>
        </w:tc>
        <w:tc>
          <w:tcPr>
            <w:tcW w:w="765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续建</w:t>
            </w:r>
          </w:p>
        </w:tc>
        <w:tc>
          <w:tcPr>
            <w:tcW w:w="945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8979</w:t>
            </w:r>
          </w:p>
        </w:tc>
        <w:tc>
          <w:tcPr>
            <w:tcW w:w="772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4979</w:t>
            </w: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颜瑞潭王宛芳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叶荣盛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林建华</w:t>
            </w:r>
          </w:p>
        </w:tc>
        <w:tc>
          <w:tcPr>
            <w:tcW w:w="975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严永镁</w:t>
            </w:r>
          </w:p>
        </w:tc>
        <w:tc>
          <w:tcPr>
            <w:tcW w:w="1020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林海荣</w:t>
            </w:r>
          </w:p>
        </w:tc>
        <w:tc>
          <w:tcPr>
            <w:tcW w:w="2557" w:type="dxa"/>
            <w:vAlign w:val="center"/>
          </w:tcPr>
          <w:p w:rsidR="00B662CE" w:rsidRDefault="00CB7572">
            <w:pPr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规划总建筑面积为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2.19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万平方米，教学楼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幢，综合楼、科技楼各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1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幢，建设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200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米塑胶跑道操场等体育场地，开办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36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个教学班，可容纳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1800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名学生就读</w:t>
            </w:r>
          </w:p>
        </w:tc>
        <w:tc>
          <w:tcPr>
            <w:tcW w:w="1620" w:type="dxa"/>
            <w:vAlign w:val="center"/>
          </w:tcPr>
          <w:p w:rsidR="00B662CE" w:rsidRDefault="00CB7572">
            <w:pPr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目前完成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校舍主体建设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，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正进行室内外装修。</w:t>
            </w:r>
          </w:p>
        </w:tc>
        <w:tc>
          <w:tcPr>
            <w:tcW w:w="675" w:type="dxa"/>
            <w:vAlign w:val="center"/>
          </w:tcPr>
          <w:p w:rsidR="00B662CE" w:rsidRDefault="00CB7572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★</w:t>
            </w:r>
          </w:p>
          <w:p w:rsidR="00B662CE" w:rsidRDefault="00CB7572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▲</w:t>
            </w:r>
          </w:p>
          <w:p w:rsidR="00B662CE" w:rsidRDefault="00CB7572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●</w:t>
            </w:r>
          </w:p>
          <w:p w:rsidR="00B662CE" w:rsidRDefault="00CB7572">
            <w:pPr>
              <w:adjustRightIn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○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■</w:t>
            </w:r>
          </w:p>
        </w:tc>
      </w:tr>
      <w:tr w:rsidR="00B662CE">
        <w:trPr>
          <w:trHeight w:val="2050"/>
        </w:trPr>
        <w:tc>
          <w:tcPr>
            <w:tcW w:w="39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B662CE" w:rsidRDefault="00CB75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6"/>
                <w:szCs w:val="26"/>
              </w:rPr>
            </w:pPr>
            <w:r>
              <w:rPr>
                <w:rFonts w:eastAsia="宋体" w:hint="eastAsia"/>
                <w:color w:val="000000"/>
                <w:kern w:val="0"/>
                <w:sz w:val="26"/>
                <w:szCs w:val="26"/>
                <w:lang/>
              </w:rPr>
              <w:t>沙县一中学生公寓楼建设项目</w:t>
            </w:r>
          </w:p>
        </w:tc>
        <w:tc>
          <w:tcPr>
            <w:tcW w:w="765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续</w:t>
            </w:r>
            <w:r>
              <w:rPr>
                <w:rFonts w:eastAsia="宋体" w:hint="eastAsia"/>
                <w:sz w:val="24"/>
                <w:szCs w:val="24"/>
              </w:rPr>
              <w:t>建</w:t>
            </w:r>
          </w:p>
        </w:tc>
        <w:tc>
          <w:tcPr>
            <w:tcW w:w="945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5500</w:t>
            </w:r>
          </w:p>
        </w:tc>
        <w:tc>
          <w:tcPr>
            <w:tcW w:w="772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</w:t>
            </w: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夏其淼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邓盛琨</w:t>
            </w:r>
          </w:p>
        </w:tc>
        <w:tc>
          <w:tcPr>
            <w:tcW w:w="975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吴水英</w:t>
            </w:r>
          </w:p>
        </w:tc>
        <w:tc>
          <w:tcPr>
            <w:tcW w:w="1020" w:type="dxa"/>
            <w:vAlign w:val="center"/>
          </w:tcPr>
          <w:p w:rsidR="00B662CE" w:rsidRDefault="00CB7572">
            <w:pPr>
              <w:adjustRightInd w:val="0"/>
              <w:spacing w:line="36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朱京凯</w:t>
            </w:r>
          </w:p>
        </w:tc>
        <w:tc>
          <w:tcPr>
            <w:tcW w:w="2557" w:type="dxa"/>
            <w:vAlign w:val="center"/>
          </w:tcPr>
          <w:p w:rsidR="00B662CE" w:rsidRDefault="00CB7572"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6"/>
                <w:szCs w:val="26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总建筑面积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9800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平方米，建设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10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层学生公寓楼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幢，公寓楼包含学生宿舍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153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间，可容纳学生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918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人</w:t>
            </w:r>
          </w:p>
        </w:tc>
        <w:tc>
          <w:tcPr>
            <w:tcW w:w="1620" w:type="dxa"/>
            <w:vAlign w:val="center"/>
          </w:tcPr>
          <w:p w:rsidR="00B662CE" w:rsidRDefault="00CB7572">
            <w:pPr>
              <w:adjustRightInd w:val="0"/>
              <w:spacing w:line="28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完成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主体封顶，正进行四层砖砌体体施工。</w:t>
            </w:r>
          </w:p>
        </w:tc>
        <w:tc>
          <w:tcPr>
            <w:tcW w:w="675" w:type="dxa"/>
            <w:vAlign w:val="center"/>
          </w:tcPr>
          <w:p w:rsidR="00B662CE" w:rsidRDefault="00CB7572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★</w:t>
            </w:r>
          </w:p>
          <w:p w:rsidR="00B662CE" w:rsidRDefault="00CB7572">
            <w:pPr>
              <w:adjustRightIn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▲</w:t>
            </w:r>
          </w:p>
        </w:tc>
      </w:tr>
      <w:tr w:rsidR="00B662CE">
        <w:trPr>
          <w:trHeight w:val="418"/>
        </w:trPr>
        <w:tc>
          <w:tcPr>
            <w:tcW w:w="390" w:type="dxa"/>
            <w:vMerge w:val="restart"/>
          </w:tcPr>
          <w:p w:rsidR="00B662CE" w:rsidRDefault="00CB7572">
            <w:pPr>
              <w:adjustRightInd w:val="0"/>
              <w:spacing w:line="360" w:lineRule="exact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680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5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建设性质</w:t>
            </w:r>
          </w:p>
        </w:tc>
        <w:tc>
          <w:tcPr>
            <w:tcW w:w="945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规划</w:t>
            </w:r>
          </w:p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总投资</w:t>
            </w:r>
          </w:p>
        </w:tc>
        <w:tc>
          <w:tcPr>
            <w:tcW w:w="772" w:type="dxa"/>
            <w:vMerge w:val="restart"/>
            <w:vAlign w:val="center"/>
          </w:tcPr>
          <w:p w:rsidR="00B662CE" w:rsidRDefault="00CB7572">
            <w:pPr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年度计划投资</w:t>
            </w:r>
          </w:p>
        </w:tc>
        <w:tc>
          <w:tcPr>
            <w:tcW w:w="1973" w:type="dxa"/>
            <w:gridSpan w:val="2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教育局</w:t>
            </w:r>
          </w:p>
        </w:tc>
        <w:tc>
          <w:tcPr>
            <w:tcW w:w="1995" w:type="dxa"/>
            <w:gridSpan w:val="2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2557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620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目前进展</w:t>
            </w:r>
          </w:p>
        </w:tc>
        <w:tc>
          <w:tcPr>
            <w:tcW w:w="675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662CE">
        <w:trPr>
          <w:trHeight w:val="567"/>
        </w:trPr>
        <w:tc>
          <w:tcPr>
            <w:tcW w:w="390" w:type="dxa"/>
            <w:vMerge/>
          </w:tcPr>
          <w:p w:rsidR="00B662CE" w:rsidRDefault="00B662CE">
            <w:pPr>
              <w:adjustRightIn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75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2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7" w:type="dxa"/>
            <w:vMerge/>
          </w:tcPr>
          <w:p w:rsidR="00B662CE" w:rsidRDefault="00B662CE">
            <w:pPr>
              <w:adjustRightInd w:val="0"/>
              <w:spacing w:line="280" w:lineRule="exac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:rsidR="00B662CE" w:rsidRDefault="00B662CE">
            <w:pPr>
              <w:adjustRightInd w:val="0"/>
              <w:spacing w:line="280" w:lineRule="exac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Merge/>
          </w:tcPr>
          <w:p w:rsidR="00B662CE" w:rsidRDefault="00B662CE">
            <w:pPr>
              <w:adjustRightInd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B662CE">
        <w:trPr>
          <w:trHeight w:val="1685"/>
        </w:trPr>
        <w:tc>
          <w:tcPr>
            <w:tcW w:w="39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沙县第六中学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体艺楼</w:t>
            </w:r>
          </w:p>
        </w:tc>
        <w:tc>
          <w:tcPr>
            <w:tcW w:w="765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续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建</w:t>
            </w:r>
          </w:p>
        </w:tc>
        <w:tc>
          <w:tcPr>
            <w:tcW w:w="945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1549</w:t>
            </w:r>
          </w:p>
        </w:tc>
        <w:tc>
          <w:tcPr>
            <w:tcW w:w="772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郑善灿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陈高旺</w:t>
            </w:r>
          </w:p>
        </w:tc>
        <w:tc>
          <w:tcPr>
            <w:tcW w:w="975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邓良华</w:t>
            </w:r>
          </w:p>
        </w:tc>
        <w:tc>
          <w:tcPr>
            <w:tcW w:w="1020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黄土金</w:t>
            </w:r>
          </w:p>
        </w:tc>
        <w:tc>
          <w:tcPr>
            <w:tcW w:w="2557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规划用地面积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2473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平方米，规划建筑面积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4100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平方米，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五层框架结构</w:t>
            </w:r>
          </w:p>
        </w:tc>
        <w:tc>
          <w:tcPr>
            <w:tcW w:w="1620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z w:val="24"/>
                <w:szCs w:val="24"/>
              </w:rPr>
              <w:t>室内瓷砖铺贴完成工，正进行楼梯扶手和室外管网施工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675" w:type="dxa"/>
            <w:vAlign w:val="center"/>
          </w:tcPr>
          <w:p w:rsidR="00B662CE" w:rsidRDefault="00CB7572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★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▲</w:t>
            </w:r>
          </w:p>
          <w:p w:rsidR="00B662CE" w:rsidRDefault="00B662CE">
            <w:pPr>
              <w:adjustRightIn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662CE">
        <w:trPr>
          <w:trHeight w:val="1960"/>
        </w:trPr>
        <w:tc>
          <w:tcPr>
            <w:tcW w:w="39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沙县金沙高级中学教学体艺楼</w:t>
            </w:r>
          </w:p>
        </w:tc>
        <w:tc>
          <w:tcPr>
            <w:tcW w:w="765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续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建</w:t>
            </w:r>
          </w:p>
        </w:tc>
        <w:tc>
          <w:tcPr>
            <w:tcW w:w="945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4100</w:t>
            </w:r>
          </w:p>
        </w:tc>
        <w:tc>
          <w:tcPr>
            <w:tcW w:w="772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舒登科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林建华</w:t>
            </w:r>
          </w:p>
        </w:tc>
        <w:tc>
          <w:tcPr>
            <w:tcW w:w="975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赵立标</w:t>
            </w:r>
          </w:p>
        </w:tc>
        <w:tc>
          <w:tcPr>
            <w:tcW w:w="1020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王增禄</w:t>
            </w:r>
          </w:p>
        </w:tc>
        <w:tc>
          <w:tcPr>
            <w:tcW w:w="2557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新建一幢集体育、艺术及教学一体的教学综合楼，项目占地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2800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平方米，规划建筑面积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8000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平方米，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五层框架结构</w:t>
            </w:r>
          </w:p>
        </w:tc>
        <w:tc>
          <w:tcPr>
            <w:tcW w:w="1620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完成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主体砖砌体，正进行室内外装修施工。</w:t>
            </w:r>
          </w:p>
        </w:tc>
        <w:tc>
          <w:tcPr>
            <w:tcW w:w="675" w:type="dxa"/>
            <w:vAlign w:val="center"/>
          </w:tcPr>
          <w:p w:rsidR="00B662CE" w:rsidRDefault="00CB7572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★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▲</w:t>
            </w:r>
          </w:p>
          <w:p w:rsidR="00B662CE" w:rsidRDefault="00B662CE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662CE">
        <w:trPr>
          <w:trHeight w:val="1805"/>
        </w:trPr>
        <w:tc>
          <w:tcPr>
            <w:tcW w:w="39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B662CE" w:rsidRDefault="00CB7572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6"/>
                <w:szCs w:val="26"/>
              </w:rPr>
            </w:pPr>
            <w:r>
              <w:rPr>
                <w:rFonts w:eastAsia="宋体" w:hint="eastAsia"/>
                <w:color w:val="000000"/>
                <w:kern w:val="0"/>
                <w:sz w:val="26"/>
                <w:szCs w:val="26"/>
                <w:lang/>
              </w:rPr>
              <w:t>沙县城三小学教学综合楼建设项目</w:t>
            </w:r>
          </w:p>
        </w:tc>
        <w:tc>
          <w:tcPr>
            <w:tcW w:w="765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945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772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官樟生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陈高旺</w:t>
            </w:r>
          </w:p>
        </w:tc>
        <w:tc>
          <w:tcPr>
            <w:tcW w:w="975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周丽婷</w:t>
            </w:r>
          </w:p>
        </w:tc>
        <w:tc>
          <w:tcPr>
            <w:tcW w:w="1020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陈金财</w:t>
            </w:r>
          </w:p>
        </w:tc>
        <w:tc>
          <w:tcPr>
            <w:tcW w:w="2557" w:type="dxa"/>
            <w:vAlign w:val="bottom"/>
          </w:tcPr>
          <w:p w:rsidR="00B662CE" w:rsidRDefault="00CB7572">
            <w:pPr>
              <w:widowControl/>
              <w:spacing w:line="300" w:lineRule="exact"/>
              <w:rPr>
                <w:rFonts w:eastAsia="宋体"/>
                <w:color w:val="000000"/>
                <w:sz w:val="26"/>
                <w:szCs w:val="26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总建筑面积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1500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平方米，建设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4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层框架结构的教学综合楼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幢，配套建设场地硬化、绿化、附属设施等</w:t>
            </w:r>
          </w:p>
        </w:tc>
        <w:tc>
          <w:tcPr>
            <w:tcW w:w="1620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完成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一层板浇筑，正进行一层柱筋施工。</w:t>
            </w:r>
          </w:p>
        </w:tc>
        <w:tc>
          <w:tcPr>
            <w:tcW w:w="675" w:type="dxa"/>
            <w:vAlign w:val="center"/>
          </w:tcPr>
          <w:p w:rsidR="00B662CE" w:rsidRDefault="00CB7572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★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▲</w:t>
            </w:r>
          </w:p>
          <w:p w:rsidR="00B662CE" w:rsidRDefault="00B662CE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662CE">
        <w:trPr>
          <w:trHeight w:val="1805"/>
        </w:trPr>
        <w:tc>
          <w:tcPr>
            <w:tcW w:w="39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B662CE" w:rsidRDefault="00CB7572">
            <w:pPr>
              <w:widowControl/>
              <w:spacing w:line="300" w:lineRule="exact"/>
              <w:rPr>
                <w:rFonts w:eastAsia="宋体"/>
                <w:color w:val="000000"/>
                <w:kern w:val="0"/>
                <w:sz w:val="26"/>
                <w:szCs w:val="26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6"/>
                <w:szCs w:val="26"/>
                <w:lang/>
              </w:rPr>
              <w:t>沙县区长兴幼儿园</w:t>
            </w:r>
          </w:p>
        </w:tc>
        <w:tc>
          <w:tcPr>
            <w:tcW w:w="765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945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  <w:lang/>
              </w:rPr>
              <w:t>2326.6</w:t>
            </w:r>
          </w:p>
        </w:tc>
        <w:tc>
          <w:tcPr>
            <w:tcW w:w="772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罗清珠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邓盛琨</w:t>
            </w:r>
          </w:p>
        </w:tc>
        <w:tc>
          <w:tcPr>
            <w:tcW w:w="975" w:type="dxa"/>
            <w:vAlign w:val="center"/>
          </w:tcPr>
          <w:p w:rsidR="00B662CE" w:rsidRDefault="00B662CE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62CE" w:rsidRDefault="00B662CE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B662CE" w:rsidRDefault="00CB7572"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项目总投资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2326.6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万元，其中建安投资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1836.6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万元，总建筑面积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4680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平方米，建设教学综合楼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幢及附属设施</w:t>
            </w:r>
          </w:p>
        </w:tc>
        <w:tc>
          <w:tcPr>
            <w:tcW w:w="1620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完成立项</w:t>
            </w:r>
          </w:p>
        </w:tc>
        <w:tc>
          <w:tcPr>
            <w:tcW w:w="675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1"/>
                <w:szCs w:val="21"/>
              </w:rPr>
              <w:t>◆</w:t>
            </w:r>
            <w:r>
              <w:rPr>
                <w:rFonts w:ascii="方正仿宋_GBK" w:hAnsi="方正仿宋_GBK" w:cs="方正仿宋_GBK" w:hint="eastAsia"/>
                <w:sz w:val="30"/>
                <w:szCs w:val="30"/>
              </w:rPr>
              <w:t>☆</w:t>
            </w:r>
          </w:p>
        </w:tc>
      </w:tr>
      <w:tr w:rsidR="00B662CE">
        <w:trPr>
          <w:trHeight w:val="535"/>
        </w:trPr>
        <w:tc>
          <w:tcPr>
            <w:tcW w:w="390" w:type="dxa"/>
            <w:vMerge w:val="restart"/>
          </w:tcPr>
          <w:p w:rsidR="00B662CE" w:rsidRDefault="00CB7572">
            <w:pPr>
              <w:adjustRightInd w:val="0"/>
              <w:spacing w:line="360" w:lineRule="exact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680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5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建设性质</w:t>
            </w:r>
          </w:p>
        </w:tc>
        <w:tc>
          <w:tcPr>
            <w:tcW w:w="945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规划</w:t>
            </w:r>
          </w:p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总投资</w:t>
            </w:r>
          </w:p>
        </w:tc>
        <w:tc>
          <w:tcPr>
            <w:tcW w:w="772" w:type="dxa"/>
            <w:vMerge w:val="restart"/>
            <w:vAlign w:val="center"/>
          </w:tcPr>
          <w:p w:rsidR="00B662CE" w:rsidRDefault="00CB7572">
            <w:pPr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年度计划投资</w:t>
            </w:r>
          </w:p>
        </w:tc>
        <w:tc>
          <w:tcPr>
            <w:tcW w:w="1973" w:type="dxa"/>
            <w:gridSpan w:val="2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教育局</w:t>
            </w:r>
          </w:p>
        </w:tc>
        <w:tc>
          <w:tcPr>
            <w:tcW w:w="1995" w:type="dxa"/>
            <w:gridSpan w:val="2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2557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620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目前进展</w:t>
            </w:r>
          </w:p>
        </w:tc>
        <w:tc>
          <w:tcPr>
            <w:tcW w:w="675" w:type="dxa"/>
            <w:vMerge w:val="restart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662CE">
        <w:trPr>
          <w:trHeight w:val="610"/>
        </w:trPr>
        <w:tc>
          <w:tcPr>
            <w:tcW w:w="390" w:type="dxa"/>
            <w:vMerge/>
          </w:tcPr>
          <w:p w:rsidR="00B662CE" w:rsidRDefault="00B662CE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B662CE" w:rsidRDefault="00B662CE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75" w:type="dxa"/>
            <w:vAlign w:val="center"/>
          </w:tcPr>
          <w:p w:rsidR="00B662CE" w:rsidRDefault="00CB7572">
            <w:pPr>
              <w:adjustRightIn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20" w:type="dxa"/>
            <w:vAlign w:val="center"/>
          </w:tcPr>
          <w:p w:rsidR="00B662CE" w:rsidRDefault="00CB7572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7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Merge/>
            <w:vAlign w:val="center"/>
          </w:tcPr>
          <w:p w:rsidR="00B662CE" w:rsidRDefault="00B662CE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B662CE">
        <w:trPr>
          <w:trHeight w:val="3770"/>
        </w:trPr>
        <w:tc>
          <w:tcPr>
            <w:tcW w:w="39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沙县区实验幼儿园提升改造</w:t>
            </w:r>
          </w:p>
        </w:tc>
        <w:tc>
          <w:tcPr>
            <w:tcW w:w="765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改、（扩）建</w:t>
            </w:r>
          </w:p>
        </w:tc>
        <w:tc>
          <w:tcPr>
            <w:tcW w:w="945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1635</w:t>
            </w:r>
          </w:p>
        </w:tc>
        <w:tc>
          <w:tcPr>
            <w:tcW w:w="772" w:type="dxa"/>
            <w:vAlign w:val="center"/>
          </w:tcPr>
          <w:p w:rsidR="00B662CE" w:rsidRDefault="00CB7572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王贤木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邓盛琨</w:t>
            </w:r>
          </w:p>
        </w:tc>
        <w:tc>
          <w:tcPr>
            <w:tcW w:w="975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石少婷</w:t>
            </w:r>
          </w:p>
        </w:tc>
        <w:tc>
          <w:tcPr>
            <w:tcW w:w="102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sz w:val="24"/>
                <w:szCs w:val="24"/>
              </w:rPr>
              <w:t>张素华</w:t>
            </w:r>
          </w:p>
        </w:tc>
        <w:tc>
          <w:tcPr>
            <w:tcW w:w="2557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实施室内电气线路、开裂墙面修复、部分班级增设盥洗室及卫生间、利用现有场地及周边地形关系，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在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室外活动场地内设置半地下室，内设厨房、保安室，晨检室，医务室、保健观察室等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，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将原食堂、入口门厅置换成综合活动室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，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以改善综合活动室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、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教学楼、户外场地、附属设施等不足的情况</w:t>
            </w:r>
          </w:p>
        </w:tc>
        <w:tc>
          <w:tcPr>
            <w:tcW w:w="162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前期工作</w:t>
            </w:r>
          </w:p>
        </w:tc>
        <w:tc>
          <w:tcPr>
            <w:tcW w:w="675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sz w:val="21"/>
                <w:szCs w:val="21"/>
              </w:rPr>
              <w:t>◆</w:t>
            </w:r>
            <w:r>
              <w:rPr>
                <w:rFonts w:ascii="方正仿宋_GBK" w:hAnsi="方正仿宋_GBK" w:cs="方正仿宋_GBK" w:hint="eastAsia"/>
                <w:sz w:val="30"/>
                <w:szCs w:val="30"/>
              </w:rPr>
              <w:t>☆</w:t>
            </w:r>
          </w:p>
        </w:tc>
      </w:tr>
      <w:tr w:rsidR="00B662CE">
        <w:trPr>
          <w:trHeight w:val="1805"/>
        </w:trPr>
        <w:tc>
          <w:tcPr>
            <w:tcW w:w="390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680" w:type="dxa"/>
            <w:vAlign w:val="center"/>
          </w:tcPr>
          <w:p w:rsidR="00B662CE" w:rsidRDefault="00CB7572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6"/>
                <w:szCs w:val="26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6"/>
                <w:szCs w:val="26"/>
                <w:lang/>
              </w:rPr>
              <w:t>沙县区第一幼儿园提升改造</w:t>
            </w:r>
          </w:p>
        </w:tc>
        <w:tc>
          <w:tcPr>
            <w:tcW w:w="765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改、（扩）建</w:t>
            </w:r>
          </w:p>
        </w:tc>
        <w:tc>
          <w:tcPr>
            <w:tcW w:w="945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1251</w:t>
            </w:r>
          </w:p>
        </w:tc>
        <w:tc>
          <w:tcPr>
            <w:tcW w:w="772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964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张家桢</w:t>
            </w:r>
          </w:p>
        </w:tc>
        <w:tc>
          <w:tcPr>
            <w:tcW w:w="1009" w:type="dxa"/>
            <w:vAlign w:val="center"/>
          </w:tcPr>
          <w:p w:rsidR="00B662CE" w:rsidRDefault="00CB7572">
            <w:pPr>
              <w:adjustRightInd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林建华</w:t>
            </w:r>
          </w:p>
        </w:tc>
        <w:tc>
          <w:tcPr>
            <w:tcW w:w="975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黄红艳</w:t>
            </w:r>
          </w:p>
        </w:tc>
        <w:tc>
          <w:tcPr>
            <w:tcW w:w="1020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吴建勇</w:t>
            </w:r>
          </w:p>
        </w:tc>
        <w:tc>
          <w:tcPr>
            <w:tcW w:w="2557" w:type="dxa"/>
            <w:vAlign w:val="center"/>
          </w:tcPr>
          <w:p w:rsidR="00B662CE" w:rsidRDefault="00CB7572">
            <w:pPr>
              <w:widowControl/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实施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2000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平方米幼儿活动室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改建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及食堂、户外活动场地、电气线路更换、大门及附属设施等修缮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及设备购置更新</w:t>
            </w:r>
          </w:p>
        </w:tc>
        <w:tc>
          <w:tcPr>
            <w:tcW w:w="1620" w:type="dxa"/>
            <w:vAlign w:val="center"/>
          </w:tcPr>
          <w:p w:rsidR="00B662CE" w:rsidRDefault="00CB7572">
            <w:pPr>
              <w:adjustRightInd w:val="0"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前期工作</w:t>
            </w:r>
          </w:p>
        </w:tc>
        <w:tc>
          <w:tcPr>
            <w:tcW w:w="675" w:type="dxa"/>
            <w:vAlign w:val="center"/>
          </w:tcPr>
          <w:p w:rsidR="00B662CE" w:rsidRDefault="00CB7572">
            <w:pPr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1"/>
                <w:szCs w:val="21"/>
              </w:rPr>
              <w:t>◆</w:t>
            </w:r>
            <w:r>
              <w:rPr>
                <w:rFonts w:ascii="方正仿宋_GBK" w:hAnsi="方正仿宋_GBK" w:cs="方正仿宋_GBK" w:hint="eastAsia"/>
                <w:sz w:val="30"/>
                <w:szCs w:val="30"/>
              </w:rPr>
              <w:t>☆</w:t>
            </w:r>
          </w:p>
        </w:tc>
      </w:tr>
      <w:tr w:rsidR="00B662CE">
        <w:trPr>
          <w:trHeight w:val="790"/>
        </w:trPr>
        <w:tc>
          <w:tcPr>
            <w:tcW w:w="13372" w:type="dxa"/>
            <w:gridSpan w:val="12"/>
            <w:vAlign w:val="center"/>
          </w:tcPr>
          <w:p w:rsidR="00B662CE" w:rsidRDefault="00CB7572">
            <w:pPr>
              <w:adjustRightInd w:val="0"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eastAsia="宋体" w:hint="eastAsia"/>
                <w:sz w:val="21"/>
                <w:szCs w:val="21"/>
              </w:rPr>
              <w:t>说明</w:t>
            </w:r>
            <w:r>
              <w:rPr>
                <w:rFonts w:eastAsia="宋体" w:hint="eastAsia"/>
                <w:sz w:val="21"/>
                <w:szCs w:val="21"/>
              </w:rPr>
              <w:t>：★</w:t>
            </w:r>
            <w:r>
              <w:rPr>
                <w:rFonts w:eastAsia="宋体" w:hint="eastAsia"/>
                <w:sz w:val="21"/>
                <w:szCs w:val="21"/>
              </w:rPr>
              <w:t>202</w:t>
            </w:r>
            <w:r>
              <w:rPr>
                <w:rFonts w:eastAsia="宋体" w:hint="eastAsia"/>
                <w:sz w:val="21"/>
                <w:szCs w:val="21"/>
              </w:rPr>
              <w:t>3</w:t>
            </w:r>
            <w:r>
              <w:rPr>
                <w:rFonts w:eastAsia="宋体" w:hint="eastAsia"/>
                <w:sz w:val="21"/>
                <w:szCs w:val="21"/>
              </w:rPr>
              <w:t>年县为民办实事项目；▲县重点项目；●</w:t>
            </w:r>
            <w:r>
              <w:rPr>
                <w:rFonts w:eastAsia="宋体" w:hint="eastAsia"/>
                <w:sz w:val="21"/>
                <w:szCs w:val="21"/>
              </w:rPr>
              <w:t>省级预算内</w:t>
            </w:r>
            <w:r>
              <w:rPr>
                <w:rFonts w:eastAsia="宋体" w:hint="eastAsia"/>
                <w:sz w:val="21"/>
                <w:szCs w:val="21"/>
              </w:rPr>
              <w:t>项目；○薄弱环节改善与能力提升项目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>
              <w:rPr>
                <w:rFonts w:eastAsia="宋体" w:hint="eastAsia"/>
                <w:sz w:val="21"/>
                <w:szCs w:val="21"/>
              </w:rPr>
              <w:t>■校安长效机制项目；</w:t>
            </w:r>
            <w:r>
              <w:rPr>
                <w:rFonts w:eastAsia="宋体" w:hint="eastAsia"/>
                <w:sz w:val="21"/>
                <w:szCs w:val="21"/>
              </w:rPr>
              <w:t xml:space="preserve">                </w:t>
            </w:r>
            <w:r>
              <w:rPr>
                <w:rFonts w:eastAsia="宋体" w:hint="eastAsia"/>
                <w:sz w:val="21"/>
                <w:szCs w:val="21"/>
              </w:rPr>
              <w:t>◆省公办幼儿园</w:t>
            </w:r>
            <w:r>
              <w:rPr>
                <w:rFonts w:eastAsia="宋体" w:hint="eastAsia"/>
                <w:sz w:val="21"/>
                <w:szCs w:val="21"/>
              </w:rPr>
              <w:t>；</w:t>
            </w:r>
            <w:r>
              <w:rPr>
                <w:rFonts w:ascii="方正仿宋_GBK" w:hAnsi="方正仿宋_GBK" w:cs="方正仿宋_GBK" w:hint="eastAsia"/>
                <w:sz w:val="30"/>
                <w:szCs w:val="30"/>
              </w:rPr>
              <w:t>☆</w:t>
            </w:r>
            <w:r>
              <w:rPr>
                <w:rFonts w:eastAsia="宋体" w:hint="eastAsia"/>
                <w:sz w:val="21"/>
                <w:szCs w:val="21"/>
              </w:rPr>
              <w:t>专债或一般债</w:t>
            </w:r>
            <w:r>
              <w:rPr>
                <w:rFonts w:eastAsia="宋体" w:hint="eastAsia"/>
                <w:sz w:val="21"/>
                <w:szCs w:val="21"/>
              </w:rPr>
              <w:t>项目</w:t>
            </w:r>
          </w:p>
        </w:tc>
      </w:tr>
    </w:tbl>
    <w:p w:rsidR="00B662CE" w:rsidRDefault="00B662CE">
      <w:pPr>
        <w:pStyle w:val="a0"/>
      </w:pPr>
    </w:p>
    <w:sectPr w:rsidR="00B662CE" w:rsidSect="00B662CE">
      <w:pgSz w:w="16838" w:h="11906" w:orient="landscape"/>
      <w:pgMar w:top="1587" w:right="1984" w:bottom="1474" w:left="1871" w:header="851" w:footer="1587" w:gutter="0"/>
      <w:cols w:space="0"/>
      <w:docGrid w:type="lines" w:linePitch="6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72" w:rsidRDefault="00CB7572" w:rsidP="00B662CE">
      <w:r>
        <w:separator/>
      </w:r>
    </w:p>
  </w:endnote>
  <w:endnote w:type="continuationSeparator" w:id="0">
    <w:p w:rsidR="00CB7572" w:rsidRDefault="00CB7572" w:rsidP="00B6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CE" w:rsidRDefault="00CB7572">
    <w:pPr>
      <w:pStyle w:val="a6"/>
      <w:framePr w:wrap="auto" w:vAnchor="text" w:hAnchor="margin" w:xAlign="outside" w:y="1"/>
      <w:adjustRightInd w:val="0"/>
      <w:snapToGrid/>
      <w:ind w:leftChars="100" w:left="320" w:rightChars="100" w:right="320"/>
      <w:rPr>
        <w:rStyle w:val="a9"/>
        <w:rFonts w:eastAsia="宋体" w:cs="Times New Roman"/>
        <w:sz w:val="28"/>
        <w:szCs w:val="28"/>
      </w:rPr>
    </w:pPr>
    <w:r>
      <w:rPr>
        <w:rStyle w:val="a9"/>
        <w:rFonts w:eastAsia="宋体"/>
        <w:sz w:val="28"/>
        <w:szCs w:val="28"/>
      </w:rPr>
      <w:t xml:space="preserve">— </w:t>
    </w:r>
    <w:r w:rsidR="00B662CE">
      <w:rPr>
        <w:rStyle w:val="a9"/>
        <w:rFonts w:eastAsia="宋体"/>
        <w:sz w:val="28"/>
        <w:szCs w:val="28"/>
      </w:rPr>
      <w:fldChar w:fldCharType="begin"/>
    </w:r>
    <w:r>
      <w:rPr>
        <w:rStyle w:val="a9"/>
        <w:rFonts w:eastAsia="宋体"/>
        <w:sz w:val="28"/>
        <w:szCs w:val="28"/>
      </w:rPr>
      <w:instrText xml:space="preserve">PAGE  </w:instrText>
    </w:r>
    <w:r w:rsidR="00B662CE">
      <w:rPr>
        <w:rStyle w:val="a9"/>
        <w:rFonts w:eastAsia="宋体"/>
        <w:sz w:val="28"/>
        <w:szCs w:val="28"/>
      </w:rPr>
      <w:fldChar w:fldCharType="separate"/>
    </w:r>
    <w:r w:rsidR="009B2C01">
      <w:rPr>
        <w:rStyle w:val="a9"/>
        <w:rFonts w:eastAsia="宋体"/>
        <w:noProof/>
        <w:sz w:val="28"/>
        <w:szCs w:val="28"/>
      </w:rPr>
      <w:t>4</w:t>
    </w:r>
    <w:r w:rsidR="00B662CE">
      <w:rPr>
        <w:rStyle w:val="a9"/>
        <w:rFonts w:eastAsia="宋体"/>
        <w:sz w:val="28"/>
        <w:szCs w:val="28"/>
      </w:rPr>
      <w:fldChar w:fldCharType="end"/>
    </w:r>
    <w:r>
      <w:rPr>
        <w:rStyle w:val="a9"/>
        <w:rFonts w:eastAsia="宋体"/>
        <w:sz w:val="28"/>
        <w:szCs w:val="28"/>
      </w:rPr>
      <w:t xml:space="preserve"> —</w:t>
    </w:r>
  </w:p>
  <w:p w:rsidR="00B662CE" w:rsidRDefault="00B662CE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72" w:rsidRDefault="00CB7572" w:rsidP="00B662CE">
      <w:r>
        <w:separator/>
      </w:r>
    </w:p>
  </w:footnote>
  <w:footnote w:type="continuationSeparator" w:id="0">
    <w:p w:rsidR="00CB7572" w:rsidRDefault="00CB7572" w:rsidP="00B6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CE" w:rsidRDefault="00B662C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58"/>
  <w:drawingGridVerticalSpacing w:val="315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䁌4ᤀ拎¶ذ日期䑖ৄ葞ৄ葞dĥðāāऀĀৄd＀＀＀＀＀＀＀＀＀ś耀 &#10;(&#10;&#10;＀dЉࠄЁ＀＀＀＀  &#10;&#10;$&#10;%ÿ䤟}á腏½僀M뮛Y撀¢걋Æ雷Fÿÿá䤟}&#10;䰨㊲䰨㊲䰨㊲扺䤼ि࿰山Ǚ"/>
  </w:docVars>
  <w:rsids>
    <w:rsidRoot w:val="00337D42"/>
    <w:rsid w:val="00037A79"/>
    <w:rsid w:val="00047082"/>
    <w:rsid w:val="00052844"/>
    <w:rsid w:val="000B25B7"/>
    <w:rsid w:val="000F755C"/>
    <w:rsid w:val="001C4F7A"/>
    <w:rsid w:val="001D1FE4"/>
    <w:rsid w:val="002248B7"/>
    <w:rsid w:val="00227D5A"/>
    <w:rsid w:val="00230407"/>
    <w:rsid w:val="00253C3D"/>
    <w:rsid w:val="002712D1"/>
    <w:rsid w:val="002770D0"/>
    <w:rsid w:val="0028662E"/>
    <w:rsid w:val="00287422"/>
    <w:rsid w:val="00290252"/>
    <w:rsid w:val="00292085"/>
    <w:rsid w:val="002B48EC"/>
    <w:rsid w:val="002E3529"/>
    <w:rsid w:val="002E581F"/>
    <w:rsid w:val="00305011"/>
    <w:rsid w:val="003064D3"/>
    <w:rsid w:val="00313D49"/>
    <w:rsid w:val="00327965"/>
    <w:rsid w:val="00333494"/>
    <w:rsid w:val="00337290"/>
    <w:rsid w:val="00337D42"/>
    <w:rsid w:val="003720EF"/>
    <w:rsid w:val="003D2469"/>
    <w:rsid w:val="003D7890"/>
    <w:rsid w:val="003E10E9"/>
    <w:rsid w:val="003F4AF1"/>
    <w:rsid w:val="00421869"/>
    <w:rsid w:val="0049284F"/>
    <w:rsid w:val="00492999"/>
    <w:rsid w:val="004A59FA"/>
    <w:rsid w:val="0051594A"/>
    <w:rsid w:val="00553E1B"/>
    <w:rsid w:val="005602E9"/>
    <w:rsid w:val="00561A36"/>
    <w:rsid w:val="00635B81"/>
    <w:rsid w:val="00644002"/>
    <w:rsid w:val="00655C57"/>
    <w:rsid w:val="006755D7"/>
    <w:rsid w:val="006B2D6A"/>
    <w:rsid w:val="006D5DD2"/>
    <w:rsid w:val="007247E0"/>
    <w:rsid w:val="00757F1B"/>
    <w:rsid w:val="00771A4F"/>
    <w:rsid w:val="0078007D"/>
    <w:rsid w:val="007836DF"/>
    <w:rsid w:val="007A0A4A"/>
    <w:rsid w:val="007A3760"/>
    <w:rsid w:val="00827B47"/>
    <w:rsid w:val="00830FE6"/>
    <w:rsid w:val="0083613F"/>
    <w:rsid w:val="0084536B"/>
    <w:rsid w:val="00846D4E"/>
    <w:rsid w:val="0086380C"/>
    <w:rsid w:val="00867D1A"/>
    <w:rsid w:val="008A24A6"/>
    <w:rsid w:val="008B1740"/>
    <w:rsid w:val="008C0E3E"/>
    <w:rsid w:val="008F2542"/>
    <w:rsid w:val="008F55EC"/>
    <w:rsid w:val="00965621"/>
    <w:rsid w:val="0096597A"/>
    <w:rsid w:val="00980E80"/>
    <w:rsid w:val="00986FBE"/>
    <w:rsid w:val="009939C2"/>
    <w:rsid w:val="009971CA"/>
    <w:rsid w:val="009A0FEB"/>
    <w:rsid w:val="009B2C01"/>
    <w:rsid w:val="00A20EFA"/>
    <w:rsid w:val="00A4138C"/>
    <w:rsid w:val="00A51195"/>
    <w:rsid w:val="00A57D96"/>
    <w:rsid w:val="00A62AC7"/>
    <w:rsid w:val="00A833E9"/>
    <w:rsid w:val="00A913A4"/>
    <w:rsid w:val="00AA5F44"/>
    <w:rsid w:val="00AB63C5"/>
    <w:rsid w:val="00AC1CA0"/>
    <w:rsid w:val="00B20B73"/>
    <w:rsid w:val="00B519A2"/>
    <w:rsid w:val="00B6310A"/>
    <w:rsid w:val="00B662CE"/>
    <w:rsid w:val="00BA716E"/>
    <w:rsid w:val="00BF5E40"/>
    <w:rsid w:val="00C4181C"/>
    <w:rsid w:val="00C61080"/>
    <w:rsid w:val="00C72B23"/>
    <w:rsid w:val="00C810CF"/>
    <w:rsid w:val="00CA3570"/>
    <w:rsid w:val="00CB11D4"/>
    <w:rsid w:val="00CB7572"/>
    <w:rsid w:val="00CC3E2F"/>
    <w:rsid w:val="00CC4E0E"/>
    <w:rsid w:val="00CD69DF"/>
    <w:rsid w:val="00CE0E17"/>
    <w:rsid w:val="00CE5BF2"/>
    <w:rsid w:val="00D12BB5"/>
    <w:rsid w:val="00D47AC8"/>
    <w:rsid w:val="00D6529A"/>
    <w:rsid w:val="00DA3FBC"/>
    <w:rsid w:val="00DB6E2F"/>
    <w:rsid w:val="00DC7F65"/>
    <w:rsid w:val="00E4742A"/>
    <w:rsid w:val="00E771F6"/>
    <w:rsid w:val="00E95C7E"/>
    <w:rsid w:val="00EA2CAF"/>
    <w:rsid w:val="00EB54CE"/>
    <w:rsid w:val="00EC51AD"/>
    <w:rsid w:val="00ED6A40"/>
    <w:rsid w:val="00EE480C"/>
    <w:rsid w:val="00F5188B"/>
    <w:rsid w:val="00F61B57"/>
    <w:rsid w:val="00F648F1"/>
    <w:rsid w:val="00F81885"/>
    <w:rsid w:val="00FD7994"/>
    <w:rsid w:val="00FE1383"/>
    <w:rsid w:val="00FE6587"/>
    <w:rsid w:val="01C715DA"/>
    <w:rsid w:val="02671768"/>
    <w:rsid w:val="055D1594"/>
    <w:rsid w:val="06EF06DE"/>
    <w:rsid w:val="07D41ECE"/>
    <w:rsid w:val="0889737B"/>
    <w:rsid w:val="08A37E04"/>
    <w:rsid w:val="109E4EAF"/>
    <w:rsid w:val="116221B6"/>
    <w:rsid w:val="12B02200"/>
    <w:rsid w:val="134979A1"/>
    <w:rsid w:val="13830C8E"/>
    <w:rsid w:val="14A75256"/>
    <w:rsid w:val="19F142E2"/>
    <w:rsid w:val="21455DC8"/>
    <w:rsid w:val="23EA5BAE"/>
    <w:rsid w:val="342207CC"/>
    <w:rsid w:val="39CA0BB2"/>
    <w:rsid w:val="39EC2AF1"/>
    <w:rsid w:val="3ACC76C2"/>
    <w:rsid w:val="3B420415"/>
    <w:rsid w:val="403027D9"/>
    <w:rsid w:val="41B64A83"/>
    <w:rsid w:val="48077575"/>
    <w:rsid w:val="4BD15F04"/>
    <w:rsid w:val="50BE40EF"/>
    <w:rsid w:val="556A4504"/>
    <w:rsid w:val="56293EE0"/>
    <w:rsid w:val="57C6700E"/>
    <w:rsid w:val="5D5A7075"/>
    <w:rsid w:val="5ED4481B"/>
    <w:rsid w:val="5F8E6BF5"/>
    <w:rsid w:val="60FD3765"/>
    <w:rsid w:val="63FF1BE8"/>
    <w:rsid w:val="64980CF8"/>
    <w:rsid w:val="65A45331"/>
    <w:rsid w:val="6B8403FA"/>
    <w:rsid w:val="6C2D28E4"/>
    <w:rsid w:val="73247AB1"/>
    <w:rsid w:val="788C05D2"/>
    <w:rsid w:val="7B31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62CE"/>
    <w:pPr>
      <w:widowControl w:val="0"/>
      <w:jc w:val="both"/>
    </w:pPr>
    <w:rPr>
      <w:rFonts w:ascii="宋体" w:eastAsia="方正仿宋_GBK" w:hAnsi="宋体" w:cs="宋体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qFormat/>
    <w:rsid w:val="00B662CE"/>
    <w:pPr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uiPriority w:val="99"/>
    <w:qFormat/>
    <w:rsid w:val="00B662CE"/>
    <w:pPr>
      <w:spacing w:after="0"/>
      <w:ind w:leftChars="0" w:left="0" w:firstLineChars="200" w:firstLine="420"/>
    </w:pPr>
    <w:rPr>
      <w:rFonts w:ascii="仿宋_GB2312" w:cs="仿宋_GB2312"/>
    </w:rPr>
  </w:style>
  <w:style w:type="paragraph" w:styleId="a4">
    <w:name w:val="Body Text Indent"/>
    <w:basedOn w:val="a"/>
    <w:uiPriority w:val="99"/>
    <w:qFormat/>
    <w:rsid w:val="00B662CE"/>
    <w:pPr>
      <w:spacing w:after="120"/>
      <w:ind w:leftChars="200" w:left="4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B662CE"/>
    <w:pPr>
      <w:ind w:leftChars="2500" w:left="100"/>
    </w:pPr>
  </w:style>
  <w:style w:type="paragraph" w:styleId="a6">
    <w:name w:val="footer"/>
    <w:basedOn w:val="a"/>
    <w:link w:val="Char0"/>
    <w:uiPriority w:val="99"/>
    <w:qFormat/>
    <w:rsid w:val="00B66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rsid w:val="00B66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99"/>
    <w:qFormat/>
    <w:rsid w:val="00B662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uiPriority w:val="99"/>
    <w:qFormat/>
    <w:rsid w:val="00B662CE"/>
  </w:style>
  <w:style w:type="character" w:customStyle="1" w:styleId="Char1">
    <w:name w:val="页眉 Char"/>
    <w:basedOn w:val="a1"/>
    <w:link w:val="a7"/>
    <w:uiPriority w:val="99"/>
    <w:semiHidden/>
    <w:qFormat/>
    <w:rsid w:val="00B662CE"/>
    <w:rPr>
      <w:rFonts w:ascii="宋体" w:eastAsia="方正仿宋_GBK" w:hAnsi="宋体" w:cs="宋体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B662CE"/>
    <w:rPr>
      <w:rFonts w:ascii="宋体" w:eastAsia="方正仿宋_GBK" w:hAnsi="宋体" w:cs="宋体"/>
      <w:sz w:val="18"/>
      <w:szCs w:val="18"/>
    </w:rPr>
  </w:style>
  <w:style w:type="character" w:customStyle="1" w:styleId="Char">
    <w:name w:val="日期 Char"/>
    <w:basedOn w:val="a1"/>
    <w:link w:val="a5"/>
    <w:uiPriority w:val="99"/>
    <w:semiHidden/>
    <w:qFormat/>
    <w:rsid w:val="00B662CE"/>
    <w:rPr>
      <w:rFonts w:ascii="宋体" w:eastAsia="方正仿宋_GBK" w:hAnsi="宋体" w:cs="宋体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雨林木风</cp:lastModifiedBy>
  <cp:revision>2</cp:revision>
  <cp:lastPrinted>2023-03-13T08:52:00Z</cp:lastPrinted>
  <dcterms:created xsi:type="dcterms:W3CDTF">2023-03-23T01:43:00Z</dcterms:created>
  <dcterms:modified xsi:type="dcterms:W3CDTF">2023-03-23T01:43:00Z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2C4BDE0F52A64CAB9CC22D3E70F6E4B6</vt:lpwstr>
  </property>
</Properties>
</file>