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53" w:rsidRDefault="00757F97" w:rsidP="004E2552">
      <w:pPr>
        <w:spacing w:line="380" w:lineRule="exact"/>
        <w:jc w:val="center"/>
        <w:rPr>
          <w:rFonts w:ascii="方正小标宋简体" w:eastAsia="方正小标宋简体" w:hAnsi="黑体"/>
          <w:sz w:val="32"/>
          <w:szCs w:val="28"/>
        </w:rPr>
      </w:pPr>
      <w:r>
        <w:rPr>
          <w:rFonts w:ascii="方正小标宋简体" w:eastAsia="方正小标宋简体" w:hAnsi="黑体" w:hint="eastAsia"/>
          <w:sz w:val="32"/>
          <w:szCs w:val="28"/>
        </w:rPr>
        <w:t>机关事业单位基本养老保险参保人员养老保险待遇申领表</w:t>
      </w:r>
    </w:p>
    <w:p w:rsidR="001E1353" w:rsidRDefault="00757F97" w:rsidP="004E2552">
      <w:pPr>
        <w:spacing w:line="380" w:lineRule="exact"/>
        <w:jc w:val="center"/>
        <w:rPr>
          <w:rFonts w:ascii="方正小标宋简体" w:eastAsia="方正小标宋简体" w:hAnsi="黑体"/>
          <w:color w:val="FF0000"/>
          <w:sz w:val="28"/>
          <w:szCs w:val="28"/>
        </w:rPr>
      </w:pPr>
      <w:r>
        <w:rPr>
          <w:rFonts w:ascii="方正小标宋简体" w:eastAsia="方正小标宋简体" w:hAnsi="黑体" w:hint="eastAsia"/>
          <w:color w:val="FF0000"/>
          <w:sz w:val="28"/>
          <w:szCs w:val="28"/>
        </w:rPr>
        <w:t>填写说明</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本表用于参保单位达到法定退休年龄并符合机关事业单位基本养老保险养老金领取条件的参保人员填写。</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单位名称：按有关机关批准成立的文件或其他核准执业证件中的单位名称填写。</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单位编号：在社保机构参保登记的编号一致。</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姓名、身份</w:t>
      </w:r>
      <w:r>
        <w:rPr>
          <w:rFonts w:ascii="仿宋" w:eastAsia="仿宋" w:hAnsi="仿宋" w:hint="eastAsia"/>
          <w:sz w:val="28"/>
          <w:szCs w:val="28"/>
        </w:rPr>
        <w:t>证</w:t>
      </w:r>
      <w:r>
        <w:rPr>
          <w:rFonts w:ascii="仿宋" w:eastAsia="仿宋" w:hAnsi="仿宋"/>
          <w:sz w:val="28"/>
          <w:szCs w:val="28"/>
        </w:rPr>
        <w:t>号码应与有效身份证件内容一致。</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档案出生年月：以组织人事部门</w:t>
      </w:r>
      <w:r>
        <w:rPr>
          <w:rFonts w:ascii="仿宋" w:eastAsia="仿宋" w:hAnsi="仿宋" w:hint="eastAsia"/>
          <w:sz w:val="28"/>
          <w:szCs w:val="28"/>
        </w:rPr>
        <w:t>最后</w:t>
      </w:r>
      <w:r>
        <w:rPr>
          <w:rFonts w:ascii="仿宋" w:eastAsia="仿宋" w:hAnsi="仿宋"/>
          <w:sz w:val="28"/>
          <w:szCs w:val="28"/>
        </w:rPr>
        <w:t>审批认定的为准。</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参加工作时间：按照国家政策规定确认的首次参加工作时间，以组织人事部门认定的为准。</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个人身份：国家干部、聘用干部、固定工、集体制工人、合同制工人、其他。</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领导职务：</w:t>
      </w:r>
      <w:r>
        <w:rPr>
          <w:rFonts w:ascii="仿宋" w:eastAsia="仿宋" w:hAnsi="仿宋" w:hint="eastAsia"/>
          <w:sz w:val="28"/>
          <w:szCs w:val="28"/>
        </w:rPr>
        <w:t>指公</w:t>
      </w:r>
      <w:r>
        <w:rPr>
          <w:rFonts w:ascii="仿宋" w:eastAsia="仿宋" w:hAnsi="仿宋"/>
          <w:sz w:val="28"/>
          <w:szCs w:val="28"/>
        </w:rPr>
        <w:t>务员或参照公务员</w:t>
      </w:r>
      <w:r>
        <w:rPr>
          <w:rFonts w:ascii="仿宋" w:eastAsia="仿宋" w:hAnsi="仿宋" w:hint="eastAsia"/>
          <w:sz w:val="28"/>
          <w:szCs w:val="28"/>
        </w:rPr>
        <w:t>的职务</w:t>
      </w:r>
      <w:r>
        <w:rPr>
          <w:rFonts w:ascii="仿宋" w:eastAsia="仿宋" w:hAnsi="仿宋"/>
          <w:sz w:val="28"/>
          <w:szCs w:val="28"/>
        </w:rPr>
        <w:t>是否同级实职</w:t>
      </w:r>
      <w:r>
        <w:rPr>
          <w:rFonts w:ascii="仿宋" w:eastAsia="仿宋" w:hAnsi="仿宋" w:hint="eastAsia"/>
          <w:sz w:val="28"/>
          <w:szCs w:val="28"/>
        </w:rPr>
        <w:t>，</w:t>
      </w:r>
      <w:r>
        <w:rPr>
          <w:rFonts w:ascii="仿宋" w:eastAsia="仿宋" w:hAnsi="仿宋"/>
          <w:sz w:val="28"/>
          <w:szCs w:val="28"/>
        </w:rPr>
        <w:t>填“是”或“否”。</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退休类别：正常退休、因病提前退休、特殊工种提前退休、政策性提前退休、符合工龄条件提前退休。</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批准退休时间：按现行人事管理权限审批的退休材料确定的退休时间。</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工资类别：公务员、参照公务员、机关工勤、事业专技、事业管理、事业工人。</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特殊人员：指教师、护士、警察、特殊教育、野外测绘。</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常住地址：指相对固定的长期居住地址，可与身份证登记住址不一致。</w:t>
      </w:r>
    </w:p>
    <w:p w:rsidR="001E1353" w:rsidRDefault="008F07C7" w:rsidP="004E2552">
      <w:pPr>
        <w:pStyle w:val="a7"/>
        <w:numPr>
          <w:ilvl w:val="0"/>
          <w:numId w:val="1"/>
        </w:numPr>
        <w:spacing w:line="380" w:lineRule="exact"/>
        <w:ind w:firstLineChars="0"/>
        <w:rPr>
          <w:rFonts w:ascii="仿宋" w:eastAsia="仿宋" w:hAnsi="仿宋"/>
          <w:sz w:val="28"/>
          <w:szCs w:val="28"/>
        </w:rPr>
      </w:pPr>
      <w:r w:rsidRPr="004E2552">
        <w:rPr>
          <w:rFonts w:ascii="仿宋" w:eastAsia="仿宋" w:hAnsi="仿宋"/>
          <w:b/>
          <w:color w:val="FF0000"/>
          <w:sz w:val="28"/>
          <w:szCs w:val="28"/>
        </w:rPr>
        <w:t>职务</w:t>
      </w:r>
      <w:r w:rsidRPr="004E2552">
        <w:rPr>
          <w:rFonts w:ascii="仿宋" w:eastAsia="仿宋" w:hAnsi="仿宋" w:hint="eastAsia"/>
          <w:b/>
          <w:color w:val="FF0000"/>
          <w:sz w:val="28"/>
          <w:szCs w:val="28"/>
        </w:rPr>
        <w:t>/岗位</w:t>
      </w:r>
      <w:r>
        <w:rPr>
          <w:rFonts w:ascii="仿宋" w:eastAsia="仿宋" w:hAnsi="仿宋" w:hint="eastAsia"/>
          <w:sz w:val="28"/>
          <w:szCs w:val="28"/>
        </w:rPr>
        <w:t>：指分</w:t>
      </w:r>
      <w:r>
        <w:rPr>
          <w:rFonts w:ascii="仿宋" w:eastAsia="仿宋" w:hAnsi="仿宋"/>
          <w:sz w:val="28"/>
          <w:szCs w:val="28"/>
        </w:rPr>
        <w:t>别在</w:t>
      </w:r>
      <w:r w:rsidR="00757F97">
        <w:rPr>
          <w:rFonts w:ascii="仿宋" w:eastAsia="仿宋" w:hAnsi="仿宋"/>
          <w:sz w:val="28"/>
          <w:szCs w:val="28"/>
        </w:rPr>
        <w:t>2014年9月</w:t>
      </w:r>
      <w:r>
        <w:rPr>
          <w:rFonts w:ascii="仿宋" w:eastAsia="仿宋" w:hAnsi="仿宋" w:hint="eastAsia"/>
          <w:sz w:val="28"/>
          <w:szCs w:val="28"/>
        </w:rPr>
        <w:t>、</w:t>
      </w:r>
      <w:r>
        <w:rPr>
          <w:rFonts w:ascii="仿宋" w:eastAsia="仿宋" w:hAnsi="仿宋"/>
          <w:sz w:val="28"/>
          <w:szCs w:val="28"/>
        </w:rPr>
        <w:t>退休时、升降后对应的</w:t>
      </w:r>
      <w:r w:rsidR="00757F97">
        <w:rPr>
          <w:rFonts w:ascii="仿宋" w:eastAsia="仿宋" w:hAnsi="仿宋"/>
          <w:sz w:val="28"/>
          <w:szCs w:val="28"/>
        </w:rPr>
        <w:t>工资</w:t>
      </w:r>
      <w:r>
        <w:rPr>
          <w:rFonts w:ascii="仿宋" w:eastAsia="仿宋" w:hAnsi="仿宋" w:hint="eastAsia"/>
          <w:sz w:val="28"/>
          <w:szCs w:val="28"/>
        </w:rPr>
        <w:t>职级</w:t>
      </w:r>
      <w:r w:rsidR="00837276">
        <w:rPr>
          <w:rFonts w:ascii="仿宋" w:eastAsia="仿宋" w:hAnsi="仿宋" w:hint="eastAsia"/>
          <w:sz w:val="28"/>
          <w:szCs w:val="28"/>
        </w:rPr>
        <w:t>，如</w:t>
      </w:r>
      <w:r w:rsidR="00837276">
        <w:rPr>
          <w:rFonts w:ascii="仿宋" w:eastAsia="仿宋" w:hAnsi="仿宋"/>
          <w:sz w:val="28"/>
          <w:szCs w:val="28"/>
        </w:rPr>
        <w:t>：</w:t>
      </w:r>
      <w:r w:rsidR="00837276">
        <w:rPr>
          <w:rFonts w:ascii="仿宋" w:eastAsia="仿宋" w:hAnsi="仿宋" w:hint="eastAsia"/>
          <w:sz w:val="28"/>
          <w:szCs w:val="28"/>
        </w:rPr>
        <w:t>正</w:t>
      </w:r>
      <w:r w:rsidR="00837276">
        <w:rPr>
          <w:rFonts w:ascii="仿宋" w:eastAsia="仿宋" w:hAnsi="仿宋"/>
          <w:sz w:val="28"/>
          <w:szCs w:val="28"/>
        </w:rPr>
        <w:t>科、副科、科员、</w:t>
      </w:r>
      <w:r>
        <w:rPr>
          <w:rFonts w:ascii="仿宋" w:eastAsia="仿宋" w:hAnsi="仿宋" w:hint="eastAsia"/>
          <w:sz w:val="28"/>
          <w:szCs w:val="28"/>
        </w:rPr>
        <w:t>高</w:t>
      </w:r>
      <w:r>
        <w:rPr>
          <w:rFonts w:ascii="仿宋" w:eastAsia="仿宋" w:hAnsi="仿宋"/>
          <w:sz w:val="28"/>
          <w:szCs w:val="28"/>
        </w:rPr>
        <w:t>级工、</w:t>
      </w:r>
      <w:r w:rsidR="00837276">
        <w:rPr>
          <w:rFonts w:ascii="仿宋" w:eastAsia="仿宋" w:hAnsi="仿宋" w:hint="eastAsia"/>
          <w:sz w:val="28"/>
          <w:szCs w:val="28"/>
        </w:rPr>
        <w:t>中</w:t>
      </w:r>
      <w:r w:rsidR="00837276">
        <w:rPr>
          <w:rFonts w:ascii="仿宋" w:eastAsia="仿宋" w:hAnsi="仿宋"/>
          <w:sz w:val="28"/>
          <w:szCs w:val="28"/>
        </w:rPr>
        <w:t>级工、专技</w:t>
      </w:r>
      <w:r>
        <w:rPr>
          <w:rFonts w:ascii="仿宋" w:eastAsia="仿宋" w:hAnsi="仿宋" w:hint="eastAsia"/>
          <w:sz w:val="28"/>
          <w:szCs w:val="28"/>
        </w:rPr>
        <w:t>七</w:t>
      </w:r>
      <w:r w:rsidR="00837276">
        <w:rPr>
          <w:rFonts w:ascii="仿宋" w:eastAsia="仿宋" w:hAnsi="仿宋"/>
          <w:sz w:val="28"/>
          <w:szCs w:val="28"/>
        </w:rPr>
        <w:t>级</w:t>
      </w:r>
      <w:r>
        <w:rPr>
          <w:rFonts w:ascii="仿宋" w:eastAsia="仿宋" w:hAnsi="仿宋" w:hint="eastAsia"/>
          <w:sz w:val="28"/>
          <w:szCs w:val="28"/>
        </w:rPr>
        <w:t>、</w:t>
      </w:r>
      <w:r>
        <w:rPr>
          <w:rFonts w:ascii="仿宋" w:eastAsia="仿宋" w:hAnsi="仿宋"/>
          <w:sz w:val="28"/>
          <w:szCs w:val="28"/>
        </w:rPr>
        <w:t>专技</w:t>
      </w:r>
      <w:r>
        <w:rPr>
          <w:rFonts w:ascii="仿宋" w:eastAsia="仿宋" w:hAnsi="仿宋" w:hint="eastAsia"/>
          <w:sz w:val="28"/>
          <w:szCs w:val="28"/>
        </w:rPr>
        <w:t>八</w:t>
      </w:r>
      <w:r>
        <w:rPr>
          <w:rFonts w:ascii="仿宋" w:eastAsia="仿宋" w:hAnsi="仿宋"/>
          <w:sz w:val="28"/>
          <w:szCs w:val="28"/>
        </w:rPr>
        <w:t>级</w:t>
      </w:r>
      <w:r w:rsidR="00837276">
        <w:rPr>
          <w:rFonts w:ascii="仿宋" w:eastAsia="仿宋" w:hAnsi="仿宋"/>
          <w:sz w:val="28"/>
          <w:szCs w:val="28"/>
        </w:rPr>
        <w:t>、</w:t>
      </w:r>
      <w:r w:rsidR="00837276">
        <w:rPr>
          <w:rFonts w:ascii="仿宋" w:eastAsia="仿宋" w:hAnsi="仿宋" w:hint="eastAsia"/>
          <w:sz w:val="28"/>
          <w:szCs w:val="28"/>
        </w:rPr>
        <w:t>九</w:t>
      </w:r>
      <w:r w:rsidR="00837276">
        <w:rPr>
          <w:rFonts w:ascii="仿宋" w:eastAsia="仿宋" w:hAnsi="仿宋"/>
          <w:sz w:val="28"/>
          <w:szCs w:val="28"/>
        </w:rPr>
        <w:t>级职员</w:t>
      </w:r>
      <w:r w:rsidR="00837276">
        <w:rPr>
          <w:rFonts w:ascii="仿宋" w:eastAsia="仿宋" w:hAnsi="仿宋" w:hint="eastAsia"/>
          <w:sz w:val="28"/>
          <w:szCs w:val="28"/>
        </w:rPr>
        <w:t>、</w:t>
      </w:r>
      <w:r w:rsidR="00837276">
        <w:rPr>
          <w:rFonts w:ascii="仿宋" w:eastAsia="仿宋" w:hAnsi="仿宋"/>
          <w:sz w:val="28"/>
          <w:szCs w:val="28"/>
        </w:rPr>
        <w:t>技术工三级</w:t>
      </w:r>
      <w:r>
        <w:rPr>
          <w:rFonts w:ascii="仿宋" w:eastAsia="仿宋" w:hAnsi="仿宋" w:hint="eastAsia"/>
          <w:sz w:val="28"/>
          <w:szCs w:val="28"/>
        </w:rPr>
        <w:t>、</w:t>
      </w:r>
      <w:r>
        <w:rPr>
          <w:rFonts w:ascii="仿宋" w:eastAsia="仿宋" w:hAnsi="仿宋"/>
          <w:sz w:val="28"/>
          <w:szCs w:val="28"/>
        </w:rPr>
        <w:t>技术工四级</w:t>
      </w:r>
      <w:r w:rsidR="00837276">
        <w:rPr>
          <w:rFonts w:ascii="仿宋" w:eastAsia="仿宋" w:hAnsi="仿宋"/>
          <w:sz w:val="28"/>
          <w:szCs w:val="28"/>
        </w:rPr>
        <w:t>等</w:t>
      </w:r>
      <w:r w:rsidR="00757F97">
        <w:rPr>
          <w:rFonts w:ascii="仿宋" w:eastAsia="仿宋" w:hAnsi="仿宋"/>
          <w:sz w:val="28"/>
          <w:szCs w:val="28"/>
        </w:rPr>
        <w:t>。</w:t>
      </w:r>
    </w:p>
    <w:p w:rsidR="001E1353" w:rsidRDefault="00837276" w:rsidP="004E2552">
      <w:pPr>
        <w:pStyle w:val="a7"/>
        <w:numPr>
          <w:ilvl w:val="0"/>
          <w:numId w:val="1"/>
        </w:numPr>
        <w:spacing w:line="380" w:lineRule="exact"/>
        <w:ind w:firstLineChars="0"/>
        <w:rPr>
          <w:rFonts w:ascii="仿宋" w:eastAsia="仿宋" w:hAnsi="仿宋"/>
          <w:sz w:val="28"/>
          <w:szCs w:val="28"/>
        </w:rPr>
      </w:pPr>
      <w:r w:rsidRPr="004E2552">
        <w:rPr>
          <w:rFonts w:ascii="仿宋" w:eastAsia="仿宋" w:hAnsi="仿宋" w:hint="eastAsia"/>
          <w:b/>
          <w:color w:val="FF0000"/>
          <w:sz w:val="28"/>
          <w:szCs w:val="28"/>
        </w:rPr>
        <w:t>级别/薪</w:t>
      </w:r>
      <w:r w:rsidRPr="004E2552">
        <w:rPr>
          <w:rFonts w:ascii="仿宋" w:eastAsia="仿宋" w:hAnsi="仿宋"/>
          <w:b/>
          <w:color w:val="FF0000"/>
          <w:sz w:val="28"/>
          <w:szCs w:val="28"/>
        </w:rPr>
        <w:t>级</w:t>
      </w:r>
      <w:r w:rsidR="00757F97">
        <w:rPr>
          <w:rFonts w:ascii="仿宋" w:eastAsia="仿宋" w:hAnsi="仿宋"/>
          <w:sz w:val="28"/>
          <w:szCs w:val="28"/>
        </w:rPr>
        <w:t>：</w:t>
      </w:r>
      <w:r w:rsidR="008F07C7">
        <w:rPr>
          <w:rFonts w:ascii="仿宋" w:eastAsia="仿宋" w:hAnsi="仿宋" w:hint="eastAsia"/>
          <w:sz w:val="28"/>
          <w:szCs w:val="28"/>
        </w:rPr>
        <w:t>指分</w:t>
      </w:r>
      <w:r w:rsidR="008F07C7">
        <w:rPr>
          <w:rFonts w:ascii="仿宋" w:eastAsia="仿宋" w:hAnsi="仿宋"/>
          <w:sz w:val="28"/>
          <w:szCs w:val="28"/>
        </w:rPr>
        <w:t>别在2014年9月</w:t>
      </w:r>
      <w:r w:rsidR="008F07C7">
        <w:rPr>
          <w:rFonts w:ascii="仿宋" w:eastAsia="仿宋" w:hAnsi="仿宋" w:hint="eastAsia"/>
          <w:sz w:val="28"/>
          <w:szCs w:val="28"/>
        </w:rPr>
        <w:t>、</w:t>
      </w:r>
      <w:r w:rsidR="008F07C7">
        <w:rPr>
          <w:rFonts w:ascii="仿宋" w:eastAsia="仿宋" w:hAnsi="仿宋"/>
          <w:sz w:val="28"/>
          <w:szCs w:val="28"/>
        </w:rPr>
        <w:t>退休时、升降后对应的工资</w:t>
      </w:r>
      <w:r w:rsidR="008F07C7">
        <w:rPr>
          <w:rFonts w:ascii="仿宋" w:eastAsia="仿宋" w:hAnsi="仿宋" w:hint="eastAsia"/>
          <w:sz w:val="28"/>
          <w:szCs w:val="28"/>
        </w:rPr>
        <w:t>档次，</w:t>
      </w:r>
      <w:r w:rsidR="008F07C7">
        <w:rPr>
          <w:rFonts w:ascii="仿宋" w:eastAsia="仿宋" w:hAnsi="仿宋"/>
          <w:sz w:val="28"/>
          <w:szCs w:val="28"/>
        </w:rPr>
        <w:t>公务员填：16</w:t>
      </w:r>
      <w:r w:rsidR="008F07C7">
        <w:rPr>
          <w:rFonts w:ascii="仿宋" w:eastAsia="仿宋" w:hAnsi="仿宋" w:hint="eastAsia"/>
          <w:sz w:val="28"/>
          <w:szCs w:val="28"/>
        </w:rPr>
        <w:t>级9档，</w:t>
      </w:r>
      <w:r w:rsidR="008F07C7">
        <w:rPr>
          <w:rFonts w:ascii="仿宋" w:eastAsia="仿宋" w:hAnsi="仿宋"/>
          <w:sz w:val="28"/>
          <w:szCs w:val="28"/>
        </w:rPr>
        <w:t>其余</w:t>
      </w:r>
      <w:r w:rsidR="004E2552">
        <w:rPr>
          <w:rFonts w:ascii="仿宋" w:eastAsia="仿宋" w:hAnsi="仿宋" w:hint="eastAsia"/>
          <w:sz w:val="28"/>
          <w:szCs w:val="28"/>
        </w:rPr>
        <w:t>人</w:t>
      </w:r>
      <w:r w:rsidR="004E2552">
        <w:rPr>
          <w:rFonts w:ascii="仿宋" w:eastAsia="仿宋" w:hAnsi="仿宋"/>
          <w:sz w:val="28"/>
          <w:szCs w:val="28"/>
        </w:rPr>
        <w:t>员</w:t>
      </w:r>
      <w:r w:rsidR="008F07C7">
        <w:rPr>
          <w:rFonts w:ascii="仿宋" w:eastAsia="仿宋" w:hAnsi="仿宋"/>
          <w:sz w:val="28"/>
          <w:szCs w:val="28"/>
        </w:rPr>
        <w:t>填：</w:t>
      </w:r>
      <w:r w:rsidR="008F07C7">
        <w:rPr>
          <w:rFonts w:ascii="仿宋" w:eastAsia="仿宋" w:hAnsi="仿宋" w:hint="eastAsia"/>
          <w:sz w:val="28"/>
          <w:szCs w:val="28"/>
        </w:rPr>
        <w:t>8档</w:t>
      </w:r>
      <w:r w:rsidR="008F07C7">
        <w:rPr>
          <w:rFonts w:ascii="仿宋" w:eastAsia="仿宋" w:hAnsi="仿宋"/>
          <w:sz w:val="28"/>
          <w:szCs w:val="28"/>
        </w:rPr>
        <w:t>、</w:t>
      </w:r>
      <w:r w:rsidR="008F07C7">
        <w:rPr>
          <w:rFonts w:ascii="仿宋" w:eastAsia="仿宋" w:hAnsi="仿宋" w:hint="eastAsia"/>
          <w:sz w:val="28"/>
          <w:szCs w:val="28"/>
        </w:rPr>
        <w:t>34档</w:t>
      </w:r>
      <w:r w:rsidR="008F07C7">
        <w:rPr>
          <w:rFonts w:ascii="仿宋" w:eastAsia="仿宋" w:hAnsi="仿宋"/>
          <w:sz w:val="28"/>
          <w:szCs w:val="28"/>
        </w:rPr>
        <w:t>等。</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2014年9月规定的其他津补贴：指除基本工资外的特殊津补贴，符合闽人社文[2017]48号文件规定的津补贴，包括海关津贴、警衔津贴、特区津贴、教护龄津贴、特区津贴等，按2014年9月的标准填报。</w:t>
      </w:r>
    </w:p>
    <w:p w:rsidR="001E1353" w:rsidRDefault="00757F97" w:rsidP="004E2552">
      <w:pPr>
        <w:pStyle w:val="a7"/>
        <w:numPr>
          <w:ilvl w:val="0"/>
          <w:numId w:val="1"/>
        </w:numPr>
        <w:spacing w:line="380" w:lineRule="exact"/>
        <w:ind w:firstLineChars="0"/>
        <w:rPr>
          <w:rFonts w:ascii="仿宋" w:eastAsia="仿宋" w:hAnsi="仿宋"/>
          <w:sz w:val="28"/>
          <w:szCs w:val="28"/>
        </w:rPr>
      </w:pPr>
      <w:r>
        <w:rPr>
          <w:rFonts w:ascii="仿宋" w:eastAsia="仿宋" w:hAnsi="仿宋"/>
          <w:sz w:val="28"/>
          <w:szCs w:val="28"/>
        </w:rPr>
        <w:t>工作简历</w:t>
      </w:r>
      <w:r>
        <w:rPr>
          <w:rFonts w:ascii="仿宋" w:eastAsia="仿宋" w:hAnsi="仿宋" w:hint="eastAsia"/>
          <w:sz w:val="28"/>
          <w:szCs w:val="28"/>
        </w:rPr>
        <w:t>：从工龄起算时间填起，起止时间填到月，前后要衔接，</w:t>
      </w:r>
      <w:proofErr w:type="gramStart"/>
      <w:r>
        <w:rPr>
          <w:rFonts w:ascii="仿宋" w:eastAsia="仿宋" w:hAnsi="仿宋" w:hint="eastAsia"/>
          <w:sz w:val="28"/>
          <w:szCs w:val="28"/>
        </w:rPr>
        <w:t>不</w:t>
      </w:r>
      <w:proofErr w:type="gramEnd"/>
      <w:r>
        <w:rPr>
          <w:rFonts w:ascii="仿宋" w:eastAsia="仿宋" w:hAnsi="仿宋" w:hint="eastAsia"/>
          <w:sz w:val="28"/>
          <w:szCs w:val="28"/>
        </w:rPr>
        <w:t>得空断（待分配、待业、中途学习等都要如实填写），</w:t>
      </w:r>
      <w:r w:rsidRPr="004E2552">
        <w:rPr>
          <w:rFonts w:ascii="仿宋" w:eastAsia="仿宋" w:hAnsi="仿宋"/>
          <w:b/>
          <w:color w:val="FF0000"/>
          <w:sz w:val="28"/>
          <w:szCs w:val="28"/>
        </w:rPr>
        <w:t>写不下的可另附</w:t>
      </w:r>
      <w:r w:rsidRPr="004E2552">
        <w:rPr>
          <w:rFonts w:ascii="仿宋" w:eastAsia="仿宋" w:hAnsi="仿宋" w:hint="eastAsia"/>
          <w:b/>
          <w:color w:val="FF0000"/>
          <w:sz w:val="28"/>
          <w:szCs w:val="28"/>
        </w:rPr>
        <w:t>完整</w:t>
      </w:r>
      <w:r w:rsidRPr="004E2552">
        <w:rPr>
          <w:rFonts w:ascii="仿宋" w:eastAsia="仿宋" w:hAnsi="仿宋"/>
          <w:b/>
          <w:color w:val="FF0000"/>
          <w:sz w:val="28"/>
          <w:szCs w:val="28"/>
        </w:rPr>
        <w:t>简历</w:t>
      </w:r>
      <w:r>
        <w:rPr>
          <w:rFonts w:ascii="仿宋" w:eastAsia="仿宋" w:hAnsi="仿宋" w:hint="eastAsia"/>
          <w:sz w:val="28"/>
          <w:szCs w:val="28"/>
        </w:rPr>
        <w:t>。示例</w:t>
      </w:r>
      <w:r>
        <w:rPr>
          <w:rFonts w:ascii="仿宋" w:eastAsia="仿宋" w:hAnsi="仿宋"/>
          <w:sz w:val="28"/>
          <w:szCs w:val="28"/>
        </w:rPr>
        <w:t>：</w:t>
      </w:r>
      <w:r>
        <w:rPr>
          <w:rFonts w:ascii="仿宋" w:eastAsia="仿宋" w:hAnsi="仿宋" w:hint="eastAsia"/>
          <w:sz w:val="28"/>
          <w:szCs w:val="28"/>
        </w:rPr>
        <w:t>1989.</w:t>
      </w:r>
      <w:r>
        <w:rPr>
          <w:rFonts w:ascii="仿宋" w:eastAsia="仿宋" w:hAnsi="仿宋"/>
          <w:sz w:val="28"/>
          <w:szCs w:val="28"/>
        </w:rPr>
        <w:t>0</w:t>
      </w:r>
      <w:r>
        <w:rPr>
          <w:rFonts w:ascii="仿宋" w:eastAsia="仿宋" w:hAnsi="仿宋" w:hint="eastAsia"/>
          <w:sz w:val="28"/>
          <w:szCs w:val="28"/>
        </w:rPr>
        <w:t>1-1995.</w:t>
      </w:r>
      <w:r>
        <w:rPr>
          <w:rFonts w:ascii="仿宋" w:eastAsia="仿宋" w:hAnsi="仿宋"/>
          <w:sz w:val="28"/>
          <w:szCs w:val="28"/>
        </w:rPr>
        <w:t>0</w:t>
      </w:r>
      <w:r>
        <w:rPr>
          <w:rFonts w:ascii="仿宋" w:eastAsia="仿宋" w:hAnsi="仿宋" w:hint="eastAsia"/>
          <w:sz w:val="28"/>
          <w:szCs w:val="28"/>
        </w:rPr>
        <w:t>4</w:t>
      </w:r>
    </w:p>
    <w:p w:rsidR="004E2552" w:rsidRDefault="00757F97" w:rsidP="004E2552">
      <w:pPr>
        <w:pStyle w:val="a7"/>
        <w:widowControl/>
        <w:numPr>
          <w:ilvl w:val="0"/>
          <w:numId w:val="1"/>
        </w:numPr>
        <w:spacing w:line="380" w:lineRule="exact"/>
        <w:ind w:firstLineChars="0"/>
        <w:jc w:val="left"/>
        <w:rPr>
          <w:rFonts w:ascii="仿宋" w:eastAsia="仿宋" w:hAnsi="仿宋"/>
          <w:sz w:val="28"/>
          <w:szCs w:val="28"/>
        </w:rPr>
      </w:pPr>
      <w:r>
        <w:rPr>
          <w:rFonts w:ascii="仿宋" w:eastAsia="仿宋" w:hAnsi="仿宋"/>
          <w:sz w:val="28"/>
          <w:szCs w:val="28"/>
        </w:rPr>
        <w:lastRenderedPageBreak/>
        <w:t>工作简历中的“身份”：知青，军人，学生</w:t>
      </w:r>
      <w:r>
        <w:rPr>
          <w:rFonts w:ascii="仿宋" w:eastAsia="仿宋" w:hAnsi="仿宋" w:hint="eastAsia"/>
          <w:sz w:val="28"/>
          <w:szCs w:val="28"/>
        </w:rPr>
        <w:t>（</w:t>
      </w:r>
      <w:r>
        <w:rPr>
          <w:rFonts w:ascii="仿宋" w:eastAsia="仿宋" w:hAnsi="仿宋"/>
          <w:sz w:val="28"/>
          <w:szCs w:val="28"/>
        </w:rPr>
        <w:t>有计工龄的），临时工，合同制工人，集体工，混岗工，聘用制干部，国家干部</w:t>
      </w:r>
      <w:r w:rsidR="004E2552">
        <w:rPr>
          <w:rFonts w:ascii="仿宋" w:eastAsia="仿宋" w:hAnsi="仿宋" w:hint="eastAsia"/>
          <w:sz w:val="28"/>
          <w:szCs w:val="28"/>
        </w:rPr>
        <w:t>。</w:t>
      </w:r>
    </w:p>
    <w:p w:rsidR="001E1353" w:rsidRDefault="004E2552" w:rsidP="004E2552">
      <w:pPr>
        <w:pStyle w:val="a7"/>
        <w:widowControl/>
        <w:numPr>
          <w:ilvl w:val="0"/>
          <w:numId w:val="1"/>
        </w:numPr>
        <w:spacing w:line="380" w:lineRule="exact"/>
        <w:ind w:firstLineChars="0"/>
        <w:jc w:val="left"/>
        <w:rPr>
          <w:rFonts w:ascii="仿宋" w:eastAsia="仿宋" w:hAnsi="仿宋"/>
          <w:sz w:val="28"/>
          <w:szCs w:val="28"/>
        </w:rPr>
      </w:pPr>
      <w:r>
        <w:rPr>
          <w:rFonts w:ascii="仿宋" w:eastAsia="仿宋" w:hAnsi="仿宋" w:hint="eastAsia"/>
          <w:sz w:val="28"/>
          <w:szCs w:val="28"/>
        </w:rPr>
        <w:t>参</w:t>
      </w:r>
      <w:r>
        <w:rPr>
          <w:rFonts w:ascii="仿宋" w:eastAsia="仿宋" w:hAnsi="仿宋"/>
          <w:sz w:val="28"/>
          <w:szCs w:val="28"/>
        </w:rPr>
        <w:t>保社保机构和</w:t>
      </w:r>
      <w:r>
        <w:rPr>
          <w:rFonts w:ascii="仿宋" w:eastAsia="仿宋" w:hAnsi="仿宋" w:hint="eastAsia"/>
          <w:sz w:val="28"/>
          <w:szCs w:val="28"/>
        </w:rPr>
        <w:t>缴</w:t>
      </w:r>
      <w:r>
        <w:rPr>
          <w:rFonts w:ascii="仿宋" w:eastAsia="仿宋" w:hAnsi="仿宋"/>
          <w:sz w:val="28"/>
          <w:szCs w:val="28"/>
        </w:rPr>
        <w:t>费起止年月：</w:t>
      </w:r>
      <w:r>
        <w:rPr>
          <w:rFonts w:ascii="仿宋" w:eastAsia="仿宋" w:hAnsi="仿宋" w:hint="eastAsia"/>
          <w:sz w:val="28"/>
          <w:szCs w:val="28"/>
        </w:rPr>
        <w:t>指</w:t>
      </w:r>
      <w:r>
        <w:rPr>
          <w:rFonts w:ascii="仿宋" w:eastAsia="仿宋" w:hAnsi="仿宋"/>
          <w:sz w:val="28"/>
          <w:szCs w:val="28"/>
        </w:rPr>
        <w:t>在机关社保</w:t>
      </w:r>
      <w:r>
        <w:rPr>
          <w:rFonts w:ascii="仿宋" w:eastAsia="仿宋" w:hAnsi="仿宋" w:hint="eastAsia"/>
          <w:sz w:val="28"/>
          <w:szCs w:val="28"/>
        </w:rPr>
        <w:t>有</w:t>
      </w:r>
      <w:r>
        <w:rPr>
          <w:rFonts w:ascii="仿宋" w:eastAsia="仿宋" w:hAnsi="仿宋"/>
          <w:sz w:val="28"/>
          <w:szCs w:val="28"/>
        </w:rPr>
        <w:t>补缴的</w:t>
      </w:r>
      <w:r>
        <w:rPr>
          <w:rFonts w:ascii="仿宋" w:eastAsia="仿宋" w:hAnsi="仿宋" w:hint="eastAsia"/>
          <w:sz w:val="28"/>
          <w:szCs w:val="28"/>
        </w:rPr>
        <w:t>、</w:t>
      </w:r>
      <w:r>
        <w:rPr>
          <w:rFonts w:ascii="仿宋" w:eastAsia="仿宋" w:hAnsi="仿宋"/>
          <w:sz w:val="28"/>
          <w:szCs w:val="28"/>
        </w:rPr>
        <w:t>在</w:t>
      </w:r>
      <w:r w:rsidR="004E466D">
        <w:rPr>
          <w:rFonts w:ascii="仿宋" w:eastAsia="仿宋" w:hAnsi="仿宋" w:hint="eastAsia"/>
          <w:sz w:val="28"/>
          <w:szCs w:val="28"/>
        </w:rPr>
        <w:t>本</w:t>
      </w:r>
      <w:r w:rsidR="004E466D">
        <w:rPr>
          <w:rFonts w:ascii="仿宋" w:eastAsia="仿宋" w:hAnsi="仿宋"/>
          <w:sz w:val="28"/>
          <w:szCs w:val="28"/>
        </w:rPr>
        <w:t>县</w:t>
      </w:r>
      <w:r>
        <w:rPr>
          <w:rFonts w:ascii="仿宋" w:eastAsia="仿宋" w:hAnsi="仿宋"/>
          <w:sz w:val="28"/>
          <w:szCs w:val="28"/>
        </w:rPr>
        <w:t>企业</w:t>
      </w:r>
      <w:r w:rsidR="004E466D">
        <w:rPr>
          <w:rFonts w:ascii="仿宋" w:eastAsia="仿宋" w:hAnsi="仿宋" w:hint="eastAsia"/>
          <w:sz w:val="28"/>
          <w:szCs w:val="28"/>
        </w:rPr>
        <w:t>社</w:t>
      </w:r>
      <w:r w:rsidR="004E466D">
        <w:rPr>
          <w:rFonts w:ascii="仿宋" w:eastAsia="仿宋" w:hAnsi="仿宋"/>
          <w:sz w:val="28"/>
          <w:szCs w:val="28"/>
        </w:rPr>
        <w:t>保</w:t>
      </w:r>
      <w:r>
        <w:rPr>
          <w:rFonts w:ascii="仿宋" w:eastAsia="仿宋" w:hAnsi="仿宋" w:hint="eastAsia"/>
          <w:sz w:val="28"/>
          <w:szCs w:val="28"/>
        </w:rPr>
        <w:t>参</w:t>
      </w:r>
      <w:r>
        <w:rPr>
          <w:rFonts w:ascii="仿宋" w:eastAsia="仿宋" w:hAnsi="仿宋"/>
          <w:sz w:val="28"/>
          <w:szCs w:val="28"/>
        </w:rPr>
        <w:t>保</w:t>
      </w:r>
      <w:r>
        <w:rPr>
          <w:rFonts w:ascii="仿宋" w:eastAsia="仿宋" w:hAnsi="仿宋" w:hint="eastAsia"/>
          <w:sz w:val="28"/>
          <w:szCs w:val="28"/>
        </w:rPr>
        <w:t>缴费</w:t>
      </w:r>
      <w:r>
        <w:rPr>
          <w:rFonts w:ascii="仿宋" w:eastAsia="仿宋" w:hAnsi="仿宋"/>
          <w:sz w:val="28"/>
          <w:szCs w:val="28"/>
        </w:rPr>
        <w:t>的、在</w:t>
      </w:r>
      <w:r>
        <w:rPr>
          <w:rFonts w:ascii="仿宋" w:eastAsia="仿宋" w:hAnsi="仿宋" w:hint="eastAsia"/>
          <w:sz w:val="28"/>
          <w:szCs w:val="28"/>
        </w:rPr>
        <w:t>县</w:t>
      </w:r>
      <w:r>
        <w:rPr>
          <w:rFonts w:ascii="仿宋" w:eastAsia="仿宋" w:hAnsi="仿宋"/>
          <w:sz w:val="28"/>
          <w:szCs w:val="28"/>
        </w:rPr>
        <w:t>外社保机</w:t>
      </w:r>
      <w:bookmarkStart w:id="0" w:name="_GoBack"/>
      <w:bookmarkEnd w:id="0"/>
      <w:r>
        <w:rPr>
          <w:rFonts w:ascii="仿宋" w:eastAsia="仿宋" w:hAnsi="仿宋"/>
          <w:sz w:val="28"/>
          <w:szCs w:val="28"/>
        </w:rPr>
        <w:t>构参保缴费</w:t>
      </w:r>
      <w:r>
        <w:rPr>
          <w:rFonts w:ascii="仿宋" w:eastAsia="仿宋" w:hAnsi="仿宋" w:hint="eastAsia"/>
          <w:sz w:val="28"/>
          <w:szCs w:val="28"/>
        </w:rPr>
        <w:t>的</w:t>
      </w:r>
      <w:r w:rsidR="00757F97">
        <w:rPr>
          <w:rFonts w:ascii="仿宋" w:eastAsia="仿宋" w:hAnsi="仿宋"/>
          <w:sz w:val="28"/>
          <w:szCs w:val="28"/>
        </w:rPr>
        <w:t>。</w:t>
      </w:r>
    </w:p>
    <w:p w:rsidR="001E1353" w:rsidRDefault="00757F97" w:rsidP="004E2552">
      <w:pPr>
        <w:spacing w:line="380" w:lineRule="exact"/>
        <w:jc w:val="center"/>
        <w:rPr>
          <w:rFonts w:ascii="方正小标宋简体" w:eastAsia="方正小标宋简体" w:hAnsi="仿宋"/>
          <w:color w:val="FF0000"/>
          <w:sz w:val="32"/>
          <w:szCs w:val="28"/>
        </w:rPr>
      </w:pPr>
      <w:r w:rsidRPr="00757F97">
        <w:rPr>
          <w:rFonts w:ascii="方正小标宋简体" w:eastAsia="方正小标宋简体" w:hAnsi="仿宋" w:hint="eastAsia"/>
          <w:color w:val="FF0000"/>
          <w:sz w:val="32"/>
          <w:szCs w:val="28"/>
        </w:rPr>
        <w:t>申报材料</w:t>
      </w:r>
      <w:r w:rsidR="000D2792">
        <w:rPr>
          <w:rFonts w:ascii="方正小标宋简体" w:eastAsia="方正小标宋简体" w:hAnsi="仿宋" w:hint="eastAsia"/>
          <w:color w:val="FF0000"/>
          <w:sz w:val="32"/>
          <w:szCs w:val="28"/>
        </w:rPr>
        <w:t>（2018年</w:t>
      </w:r>
      <w:r>
        <w:rPr>
          <w:rFonts w:ascii="方正小标宋简体" w:eastAsia="方正小标宋简体" w:hAnsi="仿宋"/>
          <w:color w:val="FF0000"/>
          <w:sz w:val="32"/>
          <w:szCs w:val="28"/>
        </w:rPr>
        <w:t>9</w:t>
      </w:r>
      <w:r w:rsidR="000D2792">
        <w:rPr>
          <w:rFonts w:ascii="方正小标宋简体" w:eastAsia="方正小标宋简体" w:hAnsi="仿宋" w:hint="eastAsia"/>
          <w:color w:val="FF0000"/>
          <w:sz w:val="32"/>
          <w:szCs w:val="28"/>
        </w:rPr>
        <w:t>月</w:t>
      </w:r>
      <w:r w:rsidR="000D2792">
        <w:rPr>
          <w:rFonts w:ascii="方正小标宋简体" w:eastAsia="方正小标宋简体" w:hAnsi="仿宋"/>
          <w:color w:val="FF0000"/>
          <w:sz w:val="32"/>
          <w:szCs w:val="28"/>
        </w:rPr>
        <w:t>之后</w:t>
      </w:r>
      <w:r>
        <w:rPr>
          <w:rFonts w:ascii="方正小标宋简体" w:eastAsia="方正小标宋简体" w:hAnsi="仿宋" w:hint="eastAsia"/>
          <w:color w:val="FF0000"/>
          <w:sz w:val="32"/>
          <w:szCs w:val="28"/>
        </w:rPr>
        <w:t>办理退休</w:t>
      </w:r>
      <w:r>
        <w:rPr>
          <w:rFonts w:ascii="方正小标宋简体" w:eastAsia="方正小标宋简体" w:hAnsi="仿宋"/>
          <w:color w:val="FF0000"/>
          <w:sz w:val="32"/>
          <w:szCs w:val="28"/>
        </w:rPr>
        <w:t>手续人员</w:t>
      </w:r>
      <w:r w:rsidR="000D2792">
        <w:rPr>
          <w:rFonts w:ascii="方正小标宋简体" w:eastAsia="方正小标宋简体" w:hAnsi="仿宋"/>
          <w:color w:val="FF0000"/>
          <w:sz w:val="32"/>
          <w:szCs w:val="28"/>
        </w:rPr>
        <w:t>）</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《机关事业单位基本养老保险参保人员基金拨付申报表》（附件12）（原件，</w:t>
      </w:r>
      <w:r w:rsidR="00247541">
        <w:rPr>
          <w:rFonts w:ascii="仿宋" w:eastAsia="仿宋" w:hAnsi="仿宋"/>
          <w:sz w:val="28"/>
          <w:szCs w:val="28"/>
        </w:rPr>
        <w:t>2</w:t>
      </w:r>
      <w:r>
        <w:rPr>
          <w:rFonts w:ascii="仿宋" w:eastAsia="仿宋" w:hAnsi="仿宋"/>
          <w:sz w:val="28"/>
          <w:szCs w:val="28"/>
        </w:rPr>
        <w:t>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《机关事业单位基本养老保险参保人员养老保险待遇申领表》（附件13）（原件，1份）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按组织人事管理权限批准退休的文件（原件，1份）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《机关事业单位工作人员退休审批表》（原件，1份）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《机关事业单位工作人员工资审批表》（原件，1份）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《机关、事业单位工作人员工资基金核减单》（原件，1份）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参保人</w:t>
      </w:r>
      <w:proofErr w:type="gramStart"/>
      <w:r>
        <w:rPr>
          <w:rFonts w:ascii="仿宋" w:eastAsia="仿宋" w:hAnsi="仿宋"/>
          <w:sz w:val="28"/>
          <w:szCs w:val="28"/>
        </w:rPr>
        <w:t>员有效</w:t>
      </w:r>
      <w:proofErr w:type="gramEnd"/>
      <w:r>
        <w:rPr>
          <w:rFonts w:ascii="仿宋" w:eastAsia="仿宋" w:hAnsi="仿宋"/>
          <w:sz w:val="28"/>
          <w:szCs w:val="28"/>
        </w:rPr>
        <w:t>身份证（复印件，1份）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sz w:val="28"/>
          <w:szCs w:val="28"/>
        </w:rPr>
        <w:t>社会保障卡（复印件，1份）</w:t>
      </w:r>
    </w:p>
    <w:p w:rsidR="001E1353" w:rsidRDefault="00757F97" w:rsidP="004E2552">
      <w:pPr>
        <w:pStyle w:val="a7"/>
        <w:numPr>
          <w:ilvl w:val="0"/>
          <w:numId w:val="2"/>
        </w:numPr>
        <w:spacing w:line="380" w:lineRule="exact"/>
        <w:ind w:firstLineChars="0"/>
        <w:rPr>
          <w:rFonts w:ascii="仿宋" w:eastAsia="仿宋" w:hAnsi="仿宋"/>
          <w:sz w:val="28"/>
          <w:szCs w:val="28"/>
        </w:rPr>
      </w:pPr>
      <w:r>
        <w:rPr>
          <w:rFonts w:ascii="仿宋" w:eastAsia="仿宋" w:hAnsi="仿宋" w:hint="eastAsia"/>
          <w:sz w:val="28"/>
          <w:szCs w:val="28"/>
        </w:rPr>
        <w:t>经</w:t>
      </w:r>
      <w:r>
        <w:rPr>
          <w:rFonts w:ascii="仿宋" w:eastAsia="仿宋" w:hAnsi="仿宋"/>
          <w:sz w:val="28"/>
          <w:szCs w:val="28"/>
        </w:rPr>
        <w:t>组织人事部门</w:t>
      </w:r>
      <w:r>
        <w:rPr>
          <w:rFonts w:ascii="仿宋" w:eastAsia="仿宋" w:hAnsi="仿宋" w:hint="eastAsia"/>
          <w:sz w:val="28"/>
          <w:szCs w:val="28"/>
        </w:rPr>
        <w:t>确认</w:t>
      </w:r>
      <w:r>
        <w:rPr>
          <w:rFonts w:ascii="仿宋" w:eastAsia="仿宋" w:hAnsi="仿宋"/>
          <w:sz w:val="28"/>
          <w:szCs w:val="28"/>
        </w:rPr>
        <w:t>的《全国干部人事档案专项审核专用干部任免审批表》</w:t>
      </w:r>
      <w:r>
        <w:rPr>
          <w:rFonts w:ascii="仿宋" w:eastAsia="仿宋" w:hAnsi="仿宋" w:hint="eastAsia"/>
          <w:sz w:val="28"/>
          <w:szCs w:val="28"/>
        </w:rPr>
        <w:t>（</w:t>
      </w:r>
      <w:r>
        <w:rPr>
          <w:rFonts w:ascii="仿宋" w:eastAsia="仿宋" w:hAnsi="仿宋"/>
          <w:sz w:val="28"/>
          <w:szCs w:val="28"/>
        </w:rPr>
        <w:t>复印件</w:t>
      </w:r>
      <w:r>
        <w:rPr>
          <w:rFonts w:ascii="仿宋" w:eastAsia="仿宋" w:hAnsi="仿宋" w:hint="eastAsia"/>
          <w:sz w:val="28"/>
          <w:szCs w:val="28"/>
        </w:rPr>
        <w:t>，1份</w:t>
      </w:r>
      <w:r>
        <w:rPr>
          <w:rFonts w:ascii="仿宋" w:eastAsia="仿宋" w:hAnsi="仿宋"/>
          <w:sz w:val="28"/>
          <w:szCs w:val="28"/>
        </w:rPr>
        <w:t>），</w:t>
      </w:r>
      <w:r>
        <w:rPr>
          <w:rFonts w:ascii="仿宋" w:eastAsia="仿宋" w:hAnsi="仿宋" w:hint="eastAsia"/>
          <w:sz w:val="28"/>
          <w:szCs w:val="28"/>
        </w:rPr>
        <w:t>其余人</w:t>
      </w:r>
      <w:r>
        <w:rPr>
          <w:rFonts w:ascii="仿宋" w:eastAsia="仿宋" w:hAnsi="仿宋"/>
          <w:sz w:val="28"/>
          <w:szCs w:val="28"/>
        </w:rPr>
        <w:t>员</w:t>
      </w:r>
      <w:r>
        <w:rPr>
          <w:rFonts w:ascii="仿宋" w:eastAsia="仿宋" w:hAnsi="仿宋" w:hint="eastAsia"/>
          <w:sz w:val="28"/>
          <w:szCs w:val="28"/>
        </w:rPr>
        <w:t>先</w:t>
      </w:r>
      <w:r>
        <w:rPr>
          <w:rFonts w:ascii="仿宋" w:eastAsia="仿宋" w:hAnsi="仿宋"/>
          <w:sz w:val="28"/>
          <w:szCs w:val="28"/>
        </w:rPr>
        <w:t>提供以下档案材料</w:t>
      </w:r>
      <w:r>
        <w:rPr>
          <w:rFonts w:ascii="仿宋" w:eastAsia="仿宋" w:hAnsi="仿宋" w:hint="eastAsia"/>
          <w:sz w:val="28"/>
          <w:szCs w:val="28"/>
        </w:rPr>
        <w:t>（复印件</w:t>
      </w:r>
      <w:r>
        <w:rPr>
          <w:rFonts w:ascii="仿宋" w:eastAsia="仿宋" w:hAnsi="仿宋"/>
          <w:sz w:val="28"/>
          <w:szCs w:val="28"/>
        </w:rPr>
        <w:t>，各</w:t>
      </w:r>
      <w:r>
        <w:rPr>
          <w:rFonts w:ascii="仿宋" w:eastAsia="仿宋" w:hAnsi="仿宋" w:hint="eastAsia"/>
          <w:sz w:val="28"/>
          <w:szCs w:val="28"/>
        </w:rPr>
        <w:t>1份</w:t>
      </w:r>
      <w:r>
        <w:rPr>
          <w:rFonts w:ascii="仿宋" w:eastAsia="仿宋" w:hAnsi="仿宋"/>
          <w:sz w:val="28"/>
          <w:szCs w:val="28"/>
        </w:rPr>
        <w:t>），无法认定的再提供个人</w:t>
      </w:r>
      <w:r>
        <w:rPr>
          <w:rFonts w:ascii="仿宋" w:eastAsia="仿宋" w:hAnsi="仿宋" w:hint="eastAsia"/>
          <w:sz w:val="28"/>
          <w:szCs w:val="28"/>
        </w:rPr>
        <w:t>档案</w:t>
      </w:r>
      <w:r>
        <w:rPr>
          <w:rFonts w:ascii="仿宋" w:eastAsia="仿宋" w:hAnsi="仿宋"/>
          <w:sz w:val="28"/>
          <w:szCs w:val="28"/>
        </w:rPr>
        <w:t>。</w:t>
      </w:r>
    </w:p>
    <w:p w:rsidR="001E1353" w:rsidRDefault="00757F97" w:rsidP="004E2552">
      <w:pPr>
        <w:spacing w:line="380" w:lineRule="exact"/>
        <w:rPr>
          <w:rFonts w:ascii="黑体" w:eastAsia="黑体" w:hAnsi="黑体"/>
          <w:b/>
          <w:color w:val="FF0000"/>
          <w:sz w:val="28"/>
          <w:szCs w:val="28"/>
        </w:rPr>
      </w:pPr>
      <w:r>
        <w:rPr>
          <w:rFonts w:ascii="黑体" w:eastAsia="黑体" w:hAnsi="黑体" w:hint="eastAsia"/>
          <w:b/>
          <w:color w:val="FF0000"/>
          <w:sz w:val="28"/>
          <w:szCs w:val="28"/>
        </w:rPr>
        <w:t>参保个人档案材料：</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①知青上山下乡：提供《上山下乡知青登记表》复印件，档案中未记载上山下乡知青的，提供当地档案馆的知青花名册。知青上山时间不明确的，提供派出所户口迁出、迁入底册复印件。</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②参军的人员：提供《军人入伍登记表》复印件，档案未记载的提供参军退伍登记表及退伍证。</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③招工的人员：提供《招工（干）登记表》，或者转正定级材料复印件。</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④大中专毕业分配参加工作的人员：提供《大中专毕业生分配表》、《大中专毕业生转正定级表》等材料复印件。</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⑤参保人员档案材料中没有《招工（干）登记表》、《军人入伍登记表》、《大中专毕业生分配表》的，提供档案中计算工龄起始时间最早记载的材料（单位需在表格上承诺“此份为个人档案最早的记载材料”）。</w:t>
      </w:r>
    </w:p>
    <w:p w:rsidR="001E1353" w:rsidRDefault="00757F97" w:rsidP="004E2552">
      <w:pPr>
        <w:spacing w:line="380" w:lineRule="exact"/>
        <w:ind w:firstLineChars="200" w:firstLine="560"/>
        <w:rPr>
          <w:rFonts w:ascii="仿宋" w:eastAsia="仿宋" w:hAnsi="仿宋"/>
          <w:sz w:val="28"/>
          <w:szCs w:val="28"/>
        </w:rPr>
      </w:pPr>
      <w:r>
        <w:rPr>
          <w:rFonts w:ascii="仿宋" w:eastAsia="仿宋" w:hAnsi="仿宋" w:hint="eastAsia"/>
          <w:sz w:val="28"/>
          <w:szCs w:val="28"/>
        </w:rPr>
        <w:t>⑥首</w:t>
      </w:r>
      <w:r>
        <w:rPr>
          <w:rFonts w:ascii="仿宋" w:eastAsia="仿宋" w:hAnsi="仿宋"/>
          <w:sz w:val="28"/>
          <w:szCs w:val="28"/>
        </w:rPr>
        <w:t>次进入机关事业单位</w:t>
      </w:r>
      <w:r>
        <w:rPr>
          <w:rFonts w:ascii="仿宋" w:eastAsia="仿宋" w:hAnsi="仿宋" w:hint="eastAsia"/>
          <w:sz w:val="28"/>
          <w:szCs w:val="28"/>
        </w:rPr>
        <w:t>必需提供相</w:t>
      </w:r>
      <w:r>
        <w:rPr>
          <w:rFonts w:ascii="仿宋" w:eastAsia="仿宋" w:hAnsi="仿宋"/>
          <w:sz w:val="28"/>
          <w:szCs w:val="28"/>
        </w:rPr>
        <w:t>关</w:t>
      </w:r>
      <w:r>
        <w:rPr>
          <w:rFonts w:ascii="仿宋" w:eastAsia="仿宋" w:hAnsi="仿宋" w:hint="eastAsia"/>
          <w:sz w:val="28"/>
          <w:szCs w:val="28"/>
        </w:rPr>
        <w:t>材料</w:t>
      </w:r>
      <w:r w:rsidR="00786679">
        <w:rPr>
          <w:rFonts w:ascii="仿宋" w:eastAsia="仿宋" w:hAnsi="仿宋" w:hint="eastAsia"/>
          <w:sz w:val="28"/>
          <w:szCs w:val="28"/>
        </w:rPr>
        <w:t>,</w:t>
      </w:r>
      <w:r>
        <w:rPr>
          <w:rFonts w:ascii="仿宋" w:eastAsia="仿宋" w:hAnsi="仿宋" w:hint="eastAsia"/>
          <w:sz w:val="28"/>
          <w:szCs w:val="28"/>
        </w:rPr>
        <w:t>如：调动（任免）文件、调动（任免）审批表、调动工资审批表或调动介绍信等。</w:t>
      </w:r>
    </w:p>
    <w:p w:rsidR="001E1353" w:rsidRDefault="00757F97" w:rsidP="004E2552">
      <w:pPr>
        <w:spacing w:line="380" w:lineRule="exact"/>
        <w:ind w:firstLineChars="200" w:firstLine="562"/>
        <w:rPr>
          <w:rFonts w:ascii="仿宋" w:eastAsia="仿宋" w:hAnsi="仿宋"/>
          <w:sz w:val="28"/>
          <w:szCs w:val="28"/>
        </w:rPr>
      </w:pPr>
      <w:r>
        <w:rPr>
          <w:rFonts w:ascii="黑体" w:eastAsia="黑体" w:hAnsi="黑体" w:hint="eastAsia"/>
          <w:b/>
          <w:color w:val="FF0000"/>
          <w:sz w:val="28"/>
          <w:szCs w:val="28"/>
        </w:rPr>
        <w:t>复印件一律采用</w:t>
      </w:r>
      <w:r>
        <w:rPr>
          <w:rFonts w:ascii="黑体" w:eastAsia="黑体" w:hAnsi="黑体"/>
          <w:b/>
          <w:color w:val="FF0000"/>
          <w:sz w:val="28"/>
          <w:szCs w:val="28"/>
        </w:rPr>
        <w:t>A4规格复印纸，复印件上应注明“与原件相符”字样，并加盖单位公章，不得随意涂改。</w:t>
      </w:r>
      <w:r>
        <w:rPr>
          <w:rFonts w:ascii="仿宋" w:eastAsia="仿宋" w:hAnsi="仿宋"/>
          <w:sz w:val="28"/>
          <w:szCs w:val="28"/>
        </w:rPr>
        <w:br w:type="page"/>
      </w:r>
    </w:p>
    <w:p w:rsidR="000D2792" w:rsidRDefault="00757F97">
      <w:pPr>
        <w:jc w:val="center"/>
        <w:rPr>
          <w:rFonts w:ascii="方正小标宋简体" w:eastAsia="方正小标宋简体" w:hAnsi="仿宋"/>
          <w:color w:val="FF0000"/>
          <w:sz w:val="36"/>
        </w:rPr>
      </w:pPr>
      <w:r>
        <w:rPr>
          <w:rFonts w:ascii="方正小标宋简体" w:eastAsia="方正小标宋简体" w:hAnsi="仿宋" w:hint="eastAsia"/>
          <w:color w:val="FF0000"/>
          <w:sz w:val="36"/>
        </w:rPr>
        <w:lastRenderedPageBreak/>
        <w:t>2014年1</w:t>
      </w:r>
      <w:r>
        <w:rPr>
          <w:rFonts w:ascii="方正小标宋简体" w:eastAsia="方正小标宋简体" w:hAnsi="仿宋"/>
          <w:color w:val="FF0000"/>
          <w:sz w:val="36"/>
        </w:rPr>
        <w:t>0</w:t>
      </w:r>
      <w:r>
        <w:rPr>
          <w:rFonts w:ascii="方正小标宋简体" w:eastAsia="方正小标宋简体" w:hAnsi="仿宋" w:hint="eastAsia"/>
          <w:color w:val="FF0000"/>
          <w:sz w:val="36"/>
        </w:rPr>
        <w:t>月至2018年</w:t>
      </w:r>
      <w:r>
        <w:rPr>
          <w:rFonts w:ascii="方正小标宋简体" w:eastAsia="方正小标宋简体" w:hAnsi="仿宋"/>
          <w:color w:val="FF0000"/>
          <w:sz w:val="36"/>
        </w:rPr>
        <w:t>8</w:t>
      </w:r>
      <w:r>
        <w:rPr>
          <w:rFonts w:ascii="方正小标宋简体" w:eastAsia="方正小标宋简体" w:hAnsi="仿宋" w:hint="eastAsia"/>
          <w:color w:val="FF0000"/>
          <w:sz w:val="36"/>
        </w:rPr>
        <w:t>月办理退休</w:t>
      </w:r>
      <w:r>
        <w:rPr>
          <w:rFonts w:ascii="方正小标宋简体" w:eastAsia="方正小标宋简体" w:hAnsi="仿宋"/>
          <w:color w:val="FF0000"/>
          <w:sz w:val="36"/>
        </w:rPr>
        <w:t>手续</w:t>
      </w:r>
      <w:r w:rsidR="000D2792">
        <w:rPr>
          <w:rFonts w:ascii="方正小标宋简体" w:eastAsia="方正小标宋简体" w:hAnsi="仿宋"/>
          <w:color w:val="FF0000"/>
          <w:sz w:val="36"/>
        </w:rPr>
        <w:t>人员</w:t>
      </w:r>
    </w:p>
    <w:p w:rsidR="001E1353" w:rsidRDefault="00757F97">
      <w:pPr>
        <w:jc w:val="center"/>
        <w:rPr>
          <w:rFonts w:ascii="方正小标宋简体" w:eastAsia="方正小标宋简体" w:hAnsi="仿宋"/>
          <w:color w:val="FF0000"/>
          <w:sz w:val="36"/>
        </w:rPr>
      </w:pPr>
      <w:r>
        <w:rPr>
          <w:rFonts w:ascii="方正小标宋简体" w:eastAsia="方正小标宋简体" w:hAnsi="仿宋" w:hint="eastAsia"/>
          <w:color w:val="FF0000"/>
          <w:sz w:val="36"/>
        </w:rPr>
        <w:t>档案重审申报材料</w:t>
      </w:r>
    </w:p>
    <w:p w:rsidR="001E1353" w:rsidRDefault="00757F97">
      <w:pPr>
        <w:pStyle w:val="a7"/>
        <w:numPr>
          <w:ilvl w:val="0"/>
          <w:numId w:val="3"/>
        </w:numPr>
        <w:ind w:firstLineChars="0"/>
        <w:rPr>
          <w:rFonts w:ascii="仿宋" w:eastAsia="仿宋" w:hAnsi="仿宋"/>
          <w:sz w:val="28"/>
        </w:rPr>
      </w:pPr>
      <w:r>
        <w:rPr>
          <w:rFonts w:ascii="仿宋" w:eastAsia="仿宋" w:hAnsi="仿宋"/>
          <w:sz w:val="28"/>
        </w:rPr>
        <w:t>《机关事业单位基本养老保险参保人员养老保险待遇申领表》（附件13）（原件，1份）</w:t>
      </w:r>
    </w:p>
    <w:p w:rsidR="001E1353" w:rsidRPr="00581752" w:rsidRDefault="00757F97">
      <w:pPr>
        <w:pStyle w:val="a7"/>
        <w:numPr>
          <w:ilvl w:val="0"/>
          <w:numId w:val="3"/>
        </w:numPr>
        <w:ind w:firstLineChars="0"/>
        <w:rPr>
          <w:rFonts w:ascii="仿宋" w:eastAsia="仿宋" w:hAnsi="仿宋"/>
          <w:sz w:val="28"/>
        </w:rPr>
      </w:pPr>
      <w:r w:rsidRPr="00581752">
        <w:rPr>
          <w:rFonts w:ascii="仿宋" w:eastAsia="仿宋" w:hAnsi="仿宋" w:hint="eastAsia"/>
          <w:sz w:val="28"/>
        </w:rPr>
        <w:t>2014年10月</w:t>
      </w:r>
      <w:r w:rsidRPr="00581752">
        <w:rPr>
          <w:rFonts w:ascii="仿宋" w:eastAsia="仿宋" w:hAnsi="仿宋"/>
          <w:sz w:val="28"/>
        </w:rPr>
        <w:t>后</w:t>
      </w:r>
      <w:r w:rsidRPr="00581752">
        <w:rPr>
          <w:rFonts w:ascii="仿宋" w:eastAsia="仿宋" w:hAnsi="仿宋" w:hint="eastAsia"/>
          <w:sz w:val="28"/>
        </w:rPr>
        <w:t>职务</w:t>
      </w:r>
      <w:r w:rsidRPr="00581752">
        <w:rPr>
          <w:rFonts w:ascii="仿宋" w:eastAsia="仿宋" w:hAnsi="仿宋"/>
          <w:sz w:val="28"/>
        </w:rPr>
        <w:t>（专业</w:t>
      </w:r>
      <w:r w:rsidRPr="00581752">
        <w:rPr>
          <w:rFonts w:ascii="仿宋" w:eastAsia="仿宋" w:hAnsi="仿宋" w:hint="eastAsia"/>
          <w:sz w:val="28"/>
        </w:rPr>
        <w:t>技术</w:t>
      </w:r>
      <w:r w:rsidRPr="00581752">
        <w:rPr>
          <w:rFonts w:ascii="仿宋" w:eastAsia="仿宋" w:hAnsi="仿宋"/>
          <w:sz w:val="28"/>
        </w:rPr>
        <w:t>职务）有变动的人</w:t>
      </w:r>
      <w:r w:rsidRPr="00581752">
        <w:rPr>
          <w:rFonts w:ascii="仿宋" w:eastAsia="仿宋" w:hAnsi="仿宋" w:hint="eastAsia"/>
          <w:sz w:val="28"/>
        </w:rPr>
        <w:t>员</w:t>
      </w:r>
      <w:r w:rsidRPr="00581752">
        <w:rPr>
          <w:rFonts w:ascii="仿宋" w:eastAsia="仿宋" w:hAnsi="仿宋"/>
          <w:sz w:val="28"/>
        </w:rPr>
        <w:t>附《机关事业单位退休人</w:t>
      </w:r>
      <w:r w:rsidRPr="00581752">
        <w:rPr>
          <w:rFonts w:ascii="仿宋" w:eastAsia="仿宋" w:hAnsi="仿宋" w:hint="eastAsia"/>
          <w:sz w:val="28"/>
        </w:rPr>
        <w:t>员</w:t>
      </w:r>
      <w:r w:rsidRPr="00581752">
        <w:rPr>
          <w:rFonts w:ascii="仿宋" w:eastAsia="仿宋" w:hAnsi="仿宋"/>
          <w:sz w:val="28"/>
        </w:rPr>
        <w:t>（职务职称变动）待遇追加审核表》</w:t>
      </w:r>
      <w:r w:rsidRPr="00581752">
        <w:rPr>
          <w:rFonts w:ascii="仿宋" w:eastAsia="仿宋" w:hAnsi="仿宋" w:hint="eastAsia"/>
          <w:sz w:val="28"/>
        </w:rPr>
        <w:t>（</w:t>
      </w:r>
      <w:r w:rsidRPr="00581752">
        <w:rPr>
          <w:rFonts w:ascii="仿宋" w:eastAsia="仿宋" w:hAnsi="仿宋"/>
          <w:sz w:val="28"/>
        </w:rPr>
        <w:t>原件，</w:t>
      </w:r>
      <w:r w:rsidRPr="00581752">
        <w:rPr>
          <w:rFonts w:ascii="仿宋" w:eastAsia="仿宋" w:hAnsi="仿宋" w:hint="eastAsia"/>
          <w:sz w:val="28"/>
        </w:rPr>
        <w:t>1份</w:t>
      </w:r>
      <w:r w:rsidRPr="00581752">
        <w:rPr>
          <w:rFonts w:ascii="仿宋" w:eastAsia="仿宋" w:hAnsi="仿宋"/>
          <w:sz w:val="28"/>
        </w:rPr>
        <w:t>）</w:t>
      </w:r>
      <w:r w:rsidRPr="00581752">
        <w:rPr>
          <w:rFonts w:ascii="黑体" w:eastAsia="黑体" w:hAnsi="黑体" w:hint="eastAsia"/>
          <w:b/>
          <w:color w:val="FF0000"/>
          <w:sz w:val="28"/>
        </w:rPr>
        <w:t>（9月21日</w:t>
      </w:r>
      <w:proofErr w:type="gramStart"/>
      <w:r w:rsidRPr="00581752">
        <w:rPr>
          <w:rFonts w:ascii="黑体" w:eastAsia="黑体" w:hAnsi="黑体" w:hint="eastAsia"/>
          <w:b/>
          <w:color w:val="FF0000"/>
          <w:sz w:val="28"/>
        </w:rPr>
        <w:t>到人社局退休</w:t>
      </w:r>
      <w:proofErr w:type="gramEnd"/>
      <w:r w:rsidRPr="00581752">
        <w:rPr>
          <w:rFonts w:ascii="黑体" w:eastAsia="黑体" w:hAnsi="黑体" w:hint="eastAsia"/>
          <w:b/>
          <w:color w:val="FF0000"/>
          <w:sz w:val="28"/>
        </w:rPr>
        <w:t>办领取</w:t>
      </w:r>
      <w:r w:rsidR="000D2792" w:rsidRPr="00581752">
        <w:rPr>
          <w:rFonts w:ascii="黑体" w:eastAsia="黑体" w:hAnsi="黑体" w:hint="eastAsia"/>
          <w:b/>
          <w:color w:val="FF0000"/>
          <w:sz w:val="28"/>
        </w:rPr>
        <w:t>该</w:t>
      </w:r>
      <w:r w:rsidR="000D2792" w:rsidRPr="00581752">
        <w:rPr>
          <w:rFonts w:ascii="黑体" w:eastAsia="黑体" w:hAnsi="黑体"/>
          <w:b/>
          <w:color w:val="FF0000"/>
          <w:sz w:val="28"/>
        </w:rPr>
        <w:t>表，</w:t>
      </w:r>
      <w:r w:rsidR="000D2792" w:rsidRPr="00581752">
        <w:rPr>
          <w:rFonts w:ascii="黑体" w:eastAsia="黑体" w:hAnsi="黑体" w:hint="eastAsia"/>
          <w:b/>
          <w:color w:val="FF0000"/>
          <w:sz w:val="28"/>
        </w:rPr>
        <w:t>2018年9月</w:t>
      </w:r>
      <w:r w:rsidR="000D2792" w:rsidRPr="00581752">
        <w:rPr>
          <w:rFonts w:ascii="黑体" w:eastAsia="黑体" w:hAnsi="黑体"/>
          <w:b/>
          <w:color w:val="FF0000"/>
          <w:sz w:val="28"/>
        </w:rPr>
        <w:t>领</w:t>
      </w:r>
      <w:r w:rsidR="000D2792" w:rsidRPr="00581752">
        <w:rPr>
          <w:rFonts w:ascii="黑体" w:eastAsia="黑体" w:hAnsi="黑体" w:hint="eastAsia"/>
          <w:b/>
          <w:color w:val="FF0000"/>
          <w:sz w:val="28"/>
        </w:rPr>
        <w:t>养老金</w:t>
      </w:r>
      <w:r w:rsidR="000D2792" w:rsidRPr="00581752">
        <w:rPr>
          <w:rFonts w:ascii="黑体" w:eastAsia="黑体" w:hAnsi="黑体"/>
          <w:b/>
          <w:color w:val="FF0000"/>
          <w:sz w:val="28"/>
        </w:rPr>
        <w:t>人员不用领。</w:t>
      </w:r>
      <w:r w:rsidRPr="00581752">
        <w:rPr>
          <w:rFonts w:ascii="黑体" w:eastAsia="黑体" w:hAnsi="黑体" w:hint="eastAsia"/>
          <w:b/>
          <w:color w:val="FF0000"/>
          <w:sz w:val="28"/>
        </w:rPr>
        <w:t>）</w:t>
      </w:r>
    </w:p>
    <w:p w:rsidR="001E1353" w:rsidRDefault="00757F97">
      <w:pPr>
        <w:pStyle w:val="a7"/>
        <w:numPr>
          <w:ilvl w:val="0"/>
          <w:numId w:val="3"/>
        </w:numPr>
        <w:ind w:firstLineChars="0"/>
        <w:rPr>
          <w:rFonts w:ascii="仿宋" w:eastAsia="仿宋" w:hAnsi="仿宋"/>
          <w:sz w:val="28"/>
        </w:rPr>
      </w:pPr>
      <w:r>
        <w:rPr>
          <w:rFonts w:ascii="仿宋" w:eastAsia="仿宋" w:hAnsi="仿宋"/>
          <w:sz w:val="28"/>
        </w:rPr>
        <w:t>按组织人事管理权限批准退休的文件（</w:t>
      </w:r>
      <w:r>
        <w:rPr>
          <w:rFonts w:ascii="仿宋" w:eastAsia="仿宋" w:hAnsi="仿宋" w:hint="eastAsia"/>
          <w:sz w:val="28"/>
        </w:rPr>
        <w:t>复印</w:t>
      </w:r>
      <w:r>
        <w:rPr>
          <w:rFonts w:ascii="仿宋" w:eastAsia="仿宋" w:hAnsi="仿宋"/>
          <w:sz w:val="28"/>
        </w:rPr>
        <w:t>件，1份）</w:t>
      </w:r>
    </w:p>
    <w:p w:rsidR="001E1353" w:rsidRDefault="00757F97">
      <w:pPr>
        <w:pStyle w:val="a7"/>
        <w:numPr>
          <w:ilvl w:val="0"/>
          <w:numId w:val="3"/>
        </w:numPr>
        <w:ind w:firstLineChars="0"/>
        <w:rPr>
          <w:rFonts w:ascii="仿宋" w:eastAsia="仿宋" w:hAnsi="仿宋"/>
          <w:sz w:val="28"/>
        </w:rPr>
      </w:pPr>
      <w:r>
        <w:rPr>
          <w:rFonts w:ascii="仿宋" w:eastAsia="仿宋" w:hAnsi="仿宋"/>
          <w:sz w:val="28"/>
        </w:rPr>
        <w:t>《机关事业单位工作人员退休</w:t>
      </w:r>
      <w:r>
        <w:rPr>
          <w:rFonts w:ascii="仿宋" w:eastAsia="仿宋" w:hAnsi="仿宋" w:hint="eastAsia"/>
          <w:sz w:val="28"/>
        </w:rPr>
        <w:t>待遇</w:t>
      </w:r>
      <w:r>
        <w:rPr>
          <w:rFonts w:ascii="仿宋" w:eastAsia="仿宋" w:hAnsi="仿宋"/>
          <w:sz w:val="28"/>
        </w:rPr>
        <w:t>卡片》（</w:t>
      </w:r>
      <w:r>
        <w:rPr>
          <w:rFonts w:ascii="仿宋" w:eastAsia="仿宋" w:hAnsi="仿宋" w:hint="eastAsia"/>
          <w:sz w:val="28"/>
        </w:rPr>
        <w:t>复印件</w:t>
      </w:r>
      <w:r>
        <w:rPr>
          <w:rFonts w:ascii="仿宋" w:eastAsia="仿宋" w:hAnsi="仿宋"/>
          <w:sz w:val="28"/>
        </w:rPr>
        <w:t>，1份）</w:t>
      </w:r>
    </w:p>
    <w:p w:rsidR="001E1353" w:rsidRDefault="00757F97">
      <w:pPr>
        <w:pStyle w:val="a7"/>
        <w:numPr>
          <w:ilvl w:val="0"/>
          <w:numId w:val="3"/>
        </w:numPr>
        <w:ind w:firstLineChars="0"/>
        <w:rPr>
          <w:rFonts w:ascii="仿宋" w:eastAsia="仿宋" w:hAnsi="仿宋"/>
          <w:sz w:val="28"/>
        </w:rPr>
      </w:pPr>
      <w:r>
        <w:rPr>
          <w:rFonts w:ascii="仿宋" w:eastAsia="仿宋" w:hAnsi="仿宋"/>
          <w:sz w:val="28"/>
        </w:rPr>
        <w:t>经组织人事部门确认的《全国干部人事档案专项审核专用干部任免审批表》（复印件，1份），其余人员提供以下档案材料（复印件，各1份），无法认定的再提供个人档案。</w:t>
      </w:r>
    </w:p>
    <w:p w:rsidR="001E1353" w:rsidRDefault="00757F97">
      <w:pPr>
        <w:pStyle w:val="a7"/>
        <w:numPr>
          <w:ilvl w:val="0"/>
          <w:numId w:val="3"/>
        </w:numPr>
        <w:ind w:firstLineChars="0"/>
        <w:rPr>
          <w:rFonts w:ascii="仿宋" w:eastAsia="仿宋" w:hAnsi="仿宋"/>
          <w:sz w:val="28"/>
        </w:rPr>
      </w:pPr>
      <w:r>
        <w:rPr>
          <w:rFonts w:ascii="仿宋" w:eastAsia="仿宋" w:hAnsi="仿宋" w:hint="eastAsia"/>
          <w:sz w:val="28"/>
        </w:rPr>
        <w:t>个</w:t>
      </w:r>
      <w:r>
        <w:rPr>
          <w:rFonts w:ascii="仿宋" w:eastAsia="仿宋" w:hAnsi="仿宋"/>
          <w:sz w:val="28"/>
        </w:rPr>
        <w:t>人</w:t>
      </w:r>
      <w:r>
        <w:rPr>
          <w:rFonts w:ascii="仿宋" w:eastAsia="仿宋" w:hAnsi="仿宋" w:hint="eastAsia"/>
          <w:sz w:val="28"/>
        </w:rPr>
        <w:t>档案</w:t>
      </w:r>
      <w:r>
        <w:rPr>
          <w:rFonts w:ascii="仿宋" w:eastAsia="仿宋" w:hAnsi="仿宋"/>
          <w:sz w:val="28"/>
        </w:rPr>
        <w:t>材料</w:t>
      </w:r>
      <w:r>
        <w:rPr>
          <w:rFonts w:ascii="仿宋" w:eastAsia="仿宋" w:hAnsi="仿宋" w:hint="eastAsia"/>
          <w:sz w:val="28"/>
        </w:rPr>
        <w:t>复印件</w:t>
      </w:r>
      <w:r>
        <w:rPr>
          <w:rFonts w:ascii="仿宋" w:eastAsia="仿宋" w:hAnsi="仿宋"/>
          <w:sz w:val="28"/>
        </w:rPr>
        <w:t>（</w:t>
      </w:r>
      <w:r>
        <w:rPr>
          <w:rFonts w:ascii="仿宋" w:eastAsia="仿宋" w:hAnsi="仿宋" w:hint="eastAsia"/>
          <w:sz w:val="28"/>
        </w:rPr>
        <w:t>详见</w:t>
      </w:r>
      <w:r>
        <w:rPr>
          <w:rFonts w:ascii="仿宋" w:eastAsia="仿宋" w:hAnsi="仿宋"/>
          <w:sz w:val="28"/>
        </w:rPr>
        <w:t>申报材料</w:t>
      </w:r>
      <w:r>
        <w:rPr>
          <w:rFonts w:ascii="仿宋" w:eastAsia="仿宋" w:hAnsi="仿宋" w:hint="eastAsia"/>
          <w:sz w:val="28"/>
        </w:rPr>
        <w:t>《</w:t>
      </w:r>
      <w:r>
        <w:rPr>
          <w:rFonts w:ascii="仿宋" w:eastAsia="仿宋" w:hAnsi="仿宋"/>
          <w:sz w:val="28"/>
        </w:rPr>
        <w:t>参保人员个人档案</w:t>
      </w:r>
      <w:r>
        <w:rPr>
          <w:rFonts w:ascii="仿宋" w:eastAsia="仿宋" w:hAnsi="仿宋" w:hint="eastAsia"/>
          <w:sz w:val="28"/>
        </w:rPr>
        <w:t>材料</w:t>
      </w:r>
      <w:r>
        <w:rPr>
          <w:rFonts w:ascii="仿宋" w:eastAsia="仿宋" w:hAnsi="仿宋"/>
          <w:sz w:val="28"/>
        </w:rPr>
        <w:t>》）。</w:t>
      </w:r>
    </w:p>
    <w:p w:rsidR="000D2792" w:rsidRPr="000D2792" w:rsidRDefault="000D2792">
      <w:pPr>
        <w:pStyle w:val="a7"/>
        <w:numPr>
          <w:ilvl w:val="0"/>
          <w:numId w:val="3"/>
        </w:numPr>
        <w:ind w:firstLineChars="0"/>
        <w:rPr>
          <w:rFonts w:ascii="黑体" w:eastAsia="黑体" w:hAnsi="黑体"/>
          <w:b/>
          <w:color w:val="FF0000"/>
          <w:sz w:val="28"/>
        </w:rPr>
      </w:pPr>
      <w:r w:rsidRPr="000D2792">
        <w:rPr>
          <w:rFonts w:ascii="黑体" w:eastAsia="黑体" w:hAnsi="黑体" w:hint="eastAsia"/>
          <w:b/>
          <w:color w:val="FF0000"/>
          <w:sz w:val="28"/>
        </w:rPr>
        <w:t>于2018年9月30日</w:t>
      </w:r>
      <w:r w:rsidRPr="000D2792">
        <w:rPr>
          <w:rFonts w:ascii="黑体" w:eastAsia="黑体" w:hAnsi="黑体"/>
          <w:b/>
          <w:color w:val="FF0000"/>
          <w:sz w:val="28"/>
        </w:rPr>
        <w:t>前报送</w:t>
      </w:r>
      <w:r w:rsidRPr="000D2792">
        <w:rPr>
          <w:rFonts w:ascii="黑体" w:eastAsia="黑体" w:hAnsi="黑体" w:hint="eastAsia"/>
          <w:b/>
          <w:color w:val="FF0000"/>
          <w:sz w:val="28"/>
        </w:rPr>
        <w:t>。</w:t>
      </w:r>
    </w:p>
    <w:p w:rsidR="001E1353" w:rsidRDefault="000D2792" w:rsidP="000D2792">
      <w:pPr>
        <w:pStyle w:val="a7"/>
        <w:ind w:left="420" w:firstLineChars="0" w:firstLine="0"/>
        <w:rPr>
          <w:rFonts w:ascii="仿宋" w:eastAsia="仿宋" w:hAnsi="仿宋"/>
          <w:sz w:val="28"/>
        </w:rPr>
      </w:pPr>
      <w:r>
        <w:rPr>
          <w:rFonts w:ascii="仿宋" w:eastAsia="仿宋" w:hAnsi="仿宋"/>
          <w:sz w:val="28"/>
        </w:rPr>
        <w:t>联系电话：</w:t>
      </w:r>
      <w:r>
        <w:rPr>
          <w:rFonts w:ascii="仿宋" w:eastAsia="仿宋" w:hAnsi="仿宋" w:hint="eastAsia"/>
          <w:sz w:val="28"/>
        </w:rPr>
        <w:t>5840066、58</w:t>
      </w:r>
      <w:r>
        <w:rPr>
          <w:rFonts w:ascii="仿宋" w:eastAsia="仿宋" w:hAnsi="仿宋"/>
          <w:sz w:val="28"/>
        </w:rPr>
        <w:t>27816</w:t>
      </w:r>
    </w:p>
    <w:sectPr w:rsidR="001E13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4ED6"/>
    <w:multiLevelType w:val="multilevel"/>
    <w:tmpl w:val="13014E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7C3BBD"/>
    <w:multiLevelType w:val="multilevel"/>
    <w:tmpl w:val="307C3B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3340A49"/>
    <w:multiLevelType w:val="multilevel"/>
    <w:tmpl w:val="63340A4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DB"/>
    <w:rsid w:val="00005613"/>
    <w:rsid w:val="000976CB"/>
    <w:rsid w:val="000D2792"/>
    <w:rsid w:val="000E33DB"/>
    <w:rsid w:val="001122A0"/>
    <w:rsid w:val="00140BF5"/>
    <w:rsid w:val="001E1353"/>
    <w:rsid w:val="00247541"/>
    <w:rsid w:val="00331CE6"/>
    <w:rsid w:val="00414C6E"/>
    <w:rsid w:val="004E2552"/>
    <w:rsid w:val="004E466D"/>
    <w:rsid w:val="00581752"/>
    <w:rsid w:val="006007E8"/>
    <w:rsid w:val="006068DB"/>
    <w:rsid w:val="00650DA5"/>
    <w:rsid w:val="0066333B"/>
    <w:rsid w:val="00725203"/>
    <w:rsid w:val="00757F97"/>
    <w:rsid w:val="00770254"/>
    <w:rsid w:val="00786679"/>
    <w:rsid w:val="00837276"/>
    <w:rsid w:val="00852A92"/>
    <w:rsid w:val="008F07C7"/>
    <w:rsid w:val="00924198"/>
    <w:rsid w:val="00951E2C"/>
    <w:rsid w:val="009E3763"/>
    <w:rsid w:val="00A02346"/>
    <w:rsid w:val="00B31395"/>
    <w:rsid w:val="00BA0538"/>
    <w:rsid w:val="00BE29BA"/>
    <w:rsid w:val="00BF5009"/>
    <w:rsid w:val="00CC0BC8"/>
    <w:rsid w:val="00D64826"/>
    <w:rsid w:val="00E1705F"/>
    <w:rsid w:val="00E2268A"/>
    <w:rsid w:val="00EF4E7F"/>
    <w:rsid w:val="00FD220B"/>
    <w:rsid w:val="112A69DF"/>
    <w:rsid w:val="6E54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398"/>
  <w15:docId w15:val="{477E8551-5B9B-4372-B8D1-3EBF9F12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2018-09-13T08:52:00Z</cp:lastPrinted>
  <dcterms:created xsi:type="dcterms:W3CDTF">2018-09-12T02:19:00Z</dcterms:created>
  <dcterms:modified xsi:type="dcterms:W3CDTF">2018-09-18T10:15:00Z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