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三明市沙县区高校毕业生基层公共管理和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社会服务岗位报名登记表</w:t>
      </w:r>
    </w:p>
    <w:tbl>
      <w:tblPr>
        <w:tblStyle w:val="2"/>
        <w:tblW w:w="942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23"/>
        <w:gridCol w:w="948"/>
        <w:gridCol w:w="1246"/>
        <w:gridCol w:w="1244"/>
        <w:gridCol w:w="956"/>
        <w:gridCol w:w="216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    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   别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  族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 历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专业名称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报到证号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   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农业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非农业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人员类别</w:t>
            </w:r>
          </w:p>
        </w:tc>
        <w:tc>
          <w:tcPr>
            <w:tcW w:w="4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建档立卡贫困家庭（含建档立卡贫困残疾人家庭）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城乡低保家庭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零就业家庭高校毕业生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特困人员未就业高校毕业生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>退役大学毕业生士兵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计划报名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是否愿意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服从调剂</w:t>
            </w:r>
          </w:p>
        </w:tc>
        <w:tc>
          <w:tcPr>
            <w:tcW w:w="4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个人简历（进入高校后）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本人承诺以上填写内容全部属实，如有弄虚作假，本人自愿承担法律责任。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ind w:firstLine="4080" w:firstLineChars="17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承诺人签字：   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 </w:t>
            </w:r>
          </w:p>
          <w:p>
            <w:pPr>
              <w:widowControl/>
              <w:shd w:val="clear" w:color="auto" w:fill="FFFFFF"/>
              <w:spacing w:line="360" w:lineRule="exact"/>
              <w:ind w:firstLine="3604" w:firstLineChars="17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ind w:firstLine="1696" w:firstLineChars="8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      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-34"/>
                <w:sz w:val="28"/>
                <w:szCs w:val="28"/>
              </w:rPr>
              <w:t>   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 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 xml:space="preserve">   日</w:t>
            </w:r>
          </w:p>
          <w:p>
            <w:pPr>
              <w:widowControl/>
              <w:shd w:val="clear" w:color="auto" w:fill="FFFFFF"/>
              <w:spacing w:line="360" w:lineRule="exact"/>
              <w:ind w:firstLine="1696" w:firstLineChars="8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00000000"/>
    <w:rsid w:val="093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2735</Words>
  <Characters>2884</Characters>
  <Lines>0</Lines>
  <Paragraphs>0</Paragraphs>
  <TotalTime>0</TotalTime>
  <ScaleCrop>false</ScaleCrop>
  <LinksUpToDate>false</LinksUpToDate>
  <CharactersWithSpaces>2952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2023-06-01T03:05:28Z</dcterms:created>
  <dc:creator>Administrator</dc:creator>
  <cp:lastModifiedBy>华灯</cp:lastModifiedBy>
  <dcterms:modified xsi:type="dcterms:W3CDTF">2023-06-01T03:05:38Z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0F47CB72BF69434FA5E18D69C43E0D78_12</vt:lpwstr>
  </property>
</Properties>
</file>