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方正黑体_GBK" w:hAnsi="方正黑体_GBK" w:eastAsia="方正黑体_GBK" w:cs="方正黑体_GBK"/>
          <w:kern w:val="2"/>
          <w:sz w:val="32"/>
          <w:szCs w:val="32"/>
          <w:lang w:eastAsia="zh-CN" w:bidi="ar-SA"/>
        </w:rPr>
      </w:pPr>
      <w:r>
        <w:rPr>
          <w:rFonts w:hint="eastAsia" w:ascii="方正黑体_GBK" w:hAnsi="方正黑体_GBK" w:eastAsia="方正黑体_GBK" w:cs="方正黑体_GBK"/>
          <w:kern w:val="2"/>
          <w:sz w:val="32"/>
          <w:szCs w:val="32"/>
          <w:lang w:eastAsia="zh-CN" w:bidi="ar-SA"/>
        </w:rPr>
        <w:t>附件4</w:t>
      </w:r>
    </w:p>
    <w:p>
      <w:pPr>
        <w:spacing w:line="660" w:lineRule="exact"/>
        <w:jc w:val="center"/>
        <w:rPr>
          <w:rFonts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三明市县级人民政府教育工作督导评估要点计分方法（试用）</w:t>
      </w:r>
    </w:p>
    <w:p>
      <w:pPr>
        <w:pStyle w:val="2"/>
        <w:ind w:firstLine="240"/>
      </w:pPr>
    </w:p>
    <w:tbl>
      <w:tblPr>
        <w:tblStyle w:val="13"/>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0"/>
        <w:gridCol w:w="1177"/>
        <w:gridCol w:w="5209"/>
        <w:gridCol w:w="8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1" w:hRule="exact"/>
          <w:tblHeader/>
          <w:jc w:val="center"/>
        </w:trPr>
        <w:tc>
          <w:tcPr>
            <w:tcW w:w="241" w:type="pct"/>
            <w:vMerge w:val="restart"/>
            <w:tcBorders>
              <w:tl2br w:val="nil"/>
              <w:tr2bl w:val="nil"/>
            </w:tcBorders>
            <w:shd w:val="clear" w:color="auto" w:fill="FFFFFF"/>
            <w:vAlign w:val="center"/>
          </w:tcPr>
          <w:p>
            <w:pPr>
              <w:pStyle w:val="43"/>
              <w:spacing w:line="240" w:lineRule="exact"/>
              <w:ind w:firstLine="0"/>
              <w:jc w:val="center"/>
              <w:rPr>
                <w:b/>
                <w:bCs/>
                <w:sz w:val="22"/>
                <w:szCs w:val="22"/>
              </w:rPr>
            </w:pPr>
            <w:r>
              <w:rPr>
                <w:b/>
                <w:bCs/>
                <w:sz w:val="22"/>
                <w:szCs w:val="22"/>
                <w:lang w:val="en-US" w:eastAsia="en-US" w:bidi="en-US"/>
              </w:rPr>
              <w:t>A</w:t>
            </w:r>
            <w:r>
              <w:rPr>
                <w:b/>
                <w:bCs/>
                <w:sz w:val="22"/>
                <w:szCs w:val="22"/>
              </w:rPr>
              <w:t xml:space="preserve">级 </w:t>
            </w:r>
          </w:p>
          <w:p>
            <w:pPr>
              <w:pStyle w:val="43"/>
              <w:spacing w:line="240" w:lineRule="exact"/>
              <w:ind w:firstLine="0"/>
              <w:jc w:val="center"/>
              <w:rPr>
                <w:b/>
                <w:bCs/>
                <w:sz w:val="22"/>
                <w:szCs w:val="22"/>
              </w:rPr>
            </w:pPr>
            <w:r>
              <w:rPr>
                <w:b/>
                <w:bCs/>
                <w:sz w:val="22"/>
                <w:szCs w:val="22"/>
              </w:rPr>
              <w:t>指标</w:t>
            </w:r>
          </w:p>
        </w:tc>
        <w:tc>
          <w:tcPr>
            <w:tcW w:w="384" w:type="pct"/>
            <w:vMerge w:val="restart"/>
            <w:tcBorders>
              <w:tl2br w:val="nil"/>
              <w:tr2bl w:val="nil"/>
            </w:tcBorders>
            <w:shd w:val="clear" w:color="auto" w:fill="FFFFFF"/>
            <w:vAlign w:val="center"/>
          </w:tcPr>
          <w:p>
            <w:pPr>
              <w:pStyle w:val="43"/>
              <w:spacing w:line="240" w:lineRule="exact"/>
              <w:ind w:firstLine="0"/>
              <w:jc w:val="center"/>
              <w:rPr>
                <w:b/>
                <w:bCs/>
                <w:sz w:val="22"/>
                <w:szCs w:val="22"/>
              </w:rPr>
            </w:pPr>
            <w:r>
              <w:rPr>
                <w:b/>
                <w:bCs/>
                <w:sz w:val="22"/>
                <w:szCs w:val="22"/>
                <w:lang w:val="en-US" w:eastAsia="en-US" w:bidi="en-US"/>
              </w:rPr>
              <w:t>B</w:t>
            </w:r>
            <w:r>
              <w:rPr>
                <w:b/>
                <w:bCs/>
                <w:sz w:val="22"/>
                <w:szCs w:val="22"/>
              </w:rPr>
              <w:t xml:space="preserve">级 </w:t>
            </w:r>
          </w:p>
          <w:p>
            <w:pPr>
              <w:pStyle w:val="43"/>
              <w:spacing w:line="240" w:lineRule="exact"/>
              <w:ind w:firstLine="0"/>
              <w:jc w:val="center"/>
              <w:rPr>
                <w:b/>
                <w:bCs/>
                <w:sz w:val="22"/>
                <w:szCs w:val="22"/>
              </w:rPr>
            </w:pPr>
            <w:r>
              <w:rPr>
                <w:b/>
                <w:bCs/>
                <w:sz w:val="22"/>
                <w:szCs w:val="22"/>
              </w:rPr>
              <w:t>指标</w:t>
            </w:r>
          </w:p>
        </w:tc>
        <w:tc>
          <w:tcPr>
            <w:tcW w:w="4373" w:type="pct"/>
            <w:gridSpan w:val="2"/>
            <w:tcBorders>
              <w:tl2br w:val="nil"/>
              <w:tr2bl w:val="nil"/>
            </w:tcBorders>
            <w:shd w:val="clear" w:color="auto" w:fill="FFFFFF"/>
            <w:vAlign w:val="center"/>
          </w:tcPr>
          <w:p>
            <w:pPr>
              <w:pStyle w:val="43"/>
              <w:spacing w:line="240" w:lineRule="auto"/>
              <w:ind w:firstLine="0"/>
              <w:jc w:val="center"/>
              <w:rPr>
                <w:b/>
                <w:bCs/>
                <w:sz w:val="22"/>
                <w:szCs w:val="22"/>
              </w:rPr>
            </w:pPr>
            <w:r>
              <w:rPr>
                <w:b/>
                <w:bCs/>
                <w:sz w:val="22"/>
                <w:szCs w:val="22"/>
                <w:lang w:val="en-US" w:eastAsia="en-US" w:bidi="en-US"/>
              </w:rPr>
              <w:t>C</w:t>
            </w:r>
            <w:r>
              <w:rPr>
                <w:b/>
                <w:bCs/>
                <w:sz w:val="22"/>
                <w:szCs w:val="22"/>
              </w:rPr>
              <w:t>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7" w:hRule="exact"/>
          <w:tblHeader/>
          <w:jc w:val="center"/>
        </w:trPr>
        <w:tc>
          <w:tcPr>
            <w:tcW w:w="241" w:type="pct"/>
            <w:vMerge w:val="continue"/>
            <w:tcBorders>
              <w:tl2br w:val="nil"/>
              <w:tr2bl w:val="nil"/>
            </w:tcBorders>
            <w:shd w:val="clear" w:color="auto" w:fill="FFFFFF"/>
            <w:vAlign w:val="center"/>
          </w:tcPr>
          <w:p>
            <w:pPr>
              <w:rPr>
                <w:b/>
                <w:bCs/>
                <w:sz w:val="22"/>
                <w:szCs w:val="22"/>
              </w:rPr>
            </w:pPr>
          </w:p>
        </w:tc>
        <w:tc>
          <w:tcPr>
            <w:tcW w:w="384" w:type="pct"/>
            <w:vMerge w:val="continue"/>
            <w:tcBorders>
              <w:tl2br w:val="nil"/>
              <w:tr2bl w:val="nil"/>
            </w:tcBorders>
            <w:shd w:val="clear" w:color="auto" w:fill="FFFFFF"/>
            <w:vAlign w:val="center"/>
          </w:tcPr>
          <w:p>
            <w:pPr>
              <w:rPr>
                <w:b/>
                <w:bCs/>
                <w:sz w:val="22"/>
                <w:szCs w:val="22"/>
              </w:rPr>
            </w:pPr>
          </w:p>
        </w:tc>
        <w:tc>
          <w:tcPr>
            <w:tcW w:w="1699" w:type="pct"/>
            <w:tcBorders>
              <w:tl2br w:val="nil"/>
              <w:tr2bl w:val="nil"/>
            </w:tcBorders>
            <w:shd w:val="clear" w:color="auto" w:fill="FFFFFF"/>
            <w:vAlign w:val="center"/>
          </w:tcPr>
          <w:p>
            <w:pPr>
              <w:pStyle w:val="43"/>
              <w:spacing w:line="240" w:lineRule="auto"/>
              <w:ind w:firstLine="0"/>
              <w:jc w:val="center"/>
              <w:rPr>
                <w:b/>
                <w:bCs/>
                <w:sz w:val="22"/>
                <w:szCs w:val="22"/>
              </w:rPr>
            </w:pPr>
            <w:r>
              <w:rPr>
                <w:b/>
                <w:bCs/>
                <w:sz w:val="22"/>
                <w:szCs w:val="22"/>
              </w:rPr>
              <w:t>评估要点</w:t>
            </w:r>
          </w:p>
        </w:tc>
        <w:tc>
          <w:tcPr>
            <w:tcW w:w="2674" w:type="pct"/>
            <w:tcBorders>
              <w:tl2br w:val="nil"/>
              <w:tr2bl w:val="nil"/>
            </w:tcBorders>
            <w:shd w:val="clear" w:color="auto" w:fill="FFFFFF"/>
            <w:vAlign w:val="center"/>
          </w:tcPr>
          <w:p>
            <w:pPr>
              <w:pStyle w:val="43"/>
              <w:spacing w:line="240" w:lineRule="auto"/>
              <w:ind w:firstLine="0"/>
              <w:jc w:val="center"/>
              <w:rPr>
                <w:b/>
                <w:bCs/>
                <w:sz w:val="22"/>
                <w:szCs w:val="22"/>
              </w:rPr>
            </w:pPr>
            <w:r>
              <w:rPr>
                <w:b/>
                <w:bCs/>
                <w:sz w:val="22"/>
                <w:szCs w:val="22"/>
              </w:rPr>
              <w:t>计分方法及说明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241" w:type="pct"/>
            <w:vMerge w:val="restart"/>
            <w:tcBorders>
              <w:tl2br w:val="nil"/>
              <w:tr2bl w:val="nil"/>
            </w:tcBorders>
            <w:shd w:val="clear" w:color="auto" w:fill="FFFFFF"/>
            <w:vAlign w:val="center"/>
          </w:tcPr>
          <w:p>
            <w:pPr>
              <w:pStyle w:val="43"/>
              <w:spacing w:line="389" w:lineRule="exact"/>
              <w:ind w:firstLine="0"/>
              <w:jc w:val="center"/>
              <w:rPr>
                <w:b/>
                <w:bCs/>
                <w:sz w:val="20"/>
                <w:szCs w:val="20"/>
              </w:rPr>
            </w:pPr>
            <w:r>
              <w:rPr>
                <w:b/>
                <w:bCs/>
                <w:sz w:val="20"/>
                <w:szCs w:val="20"/>
                <w:lang w:val="en-US" w:eastAsia="en-US" w:bidi="en-US"/>
              </w:rPr>
              <w:t>A1.</w:t>
            </w:r>
          </w:p>
          <w:p>
            <w:pPr>
              <w:pStyle w:val="43"/>
              <w:spacing w:line="389" w:lineRule="exact"/>
              <w:ind w:firstLine="0"/>
              <w:jc w:val="center"/>
              <w:rPr>
                <w:b/>
                <w:bCs/>
                <w:sz w:val="20"/>
                <w:szCs w:val="20"/>
              </w:rPr>
            </w:pPr>
            <w:r>
              <w:rPr>
                <w:b/>
                <w:bCs/>
                <w:sz w:val="20"/>
                <w:szCs w:val="20"/>
              </w:rPr>
              <w:t>职责</w:t>
            </w:r>
          </w:p>
          <w:p>
            <w:pPr>
              <w:pStyle w:val="43"/>
              <w:spacing w:line="389" w:lineRule="exact"/>
              <w:ind w:firstLine="0"/>
              <w:jc w:val="center"/>
              <w:rPr>
                <w:rFonts w:eastAsia="PMingLiU"/>
                <w:b/>
                <w:bCs/>
                <w:sz w:val="20"/>
                <w:szCs w:val="20"/>
              </w:rPr>
            </w:pPr>
            <w:r>
              <w:rPr>
                <w:b/>
                <w:bCs/>
                <w:sz w:val="20"/>
                <w:szCs w:val="20"/>
              </w:rPr>
              <w:t>与</w:t>
            </w:r>
          </w:p>
          <w:p>
            <w:pPr>
              <w:pStyle w:val="43"/>
              <w:spacing w:line="389" w:lineRule="exact"/>
              <w:ind w:firstLine="0"/>
              <w:jc w:val="center"/>
              <w:rPr>
                <w:rFonts w:eastAsia="PMingLiU"/>
                <w:b/>
                <w:bCs/>
                <w:sz w:val="20"/>
                <w:szCs w:val="20"/>
              </w:rPr>
            </w:pPr>
            <w:r>
              <w:rPr>
                <w:b/>
                <w:bCs/>
                <w:sz w:val="20"/>
                <w:szCs w:val="20"/>
              </w:rPr>
              <w:t>治理</w:t>
            </w:r>
          </w:p>
          <w:p>
            <w:pPr>
              <w:pStyle w:val="43"/>
              <w:spacing w:line="389" w:lineRule="exact"/>
              <w:ind w:firstLine="0"/>
              <w:jc w:val="center"/>
              <w:rPr>
                <w:b/>
                <w:bCs/>
                <w:sz w:val="20"/>
                <w:szCs w:val="20"/>
              </w:rPr>
            </w:pPr>
            <w:r>
              <w:rPr>
                <w:b/>
                <w:bCs/>
                <w:sz w:val="20"/>
                <w:szCs w:val="20"/>
              </w:rPr>
              <w:t>（2</w:t>
            </w:r>
            <w:r>
              <w:rPr>
                <w:rFonts w:hint="eastAsia"/>
                <w:b/>
                <w:bCs/>
                <w:sz w:val="20"/>
                <w:szCs w:val="20"/>
                <w:lang w:val="en-US" w:eastAsia="zh-CN"/>
              </w:rPr>
              <w:t>4</w:t>
            </w:r>
            <w:r>
              <w:rPr>
                <w:b/>
                <w:bCs/>
                <w:sz w:val="20"/>
                <w:szCs w:val="20"/>
              </w:rPr>
              <w:t>分）</w:t>
            </w:r>
          </w:p>
        </w:tc>
        <w:tc>
          <w:tcPr>
            <w:tcW w:w="384" w:type="pct"/>
            <w:vMerge w:val="restart"/>
            <w:tcBorders>
              <w:tl2br w:val="nil"/>
              <w:tr2bl w:val="nil"/>
            </w:tcBorders>
            <w:shd w:val="clear" w:color="auto" w:fill="FFFFFF"/>
            <w:vAlign w:val="center"/>
          </w:tcPr>
          <w:p>
            <w:pPr>
              <w:pStyle w:val="43"/>
              <w:spacing w:line="398" w:lineRule="exact"/>
              <w:ind w:firstLine="0"/>
              <w:jc w:val="center"/>
              <w:rPr>
                <w:b/>
                <w:bCs/>
                <w:sz w:val="20"/>
                <w:szCs w:val="20"/>
                <w:lang w:val="en-US" w:eastAsia="en-US" w:bidi="en-US"/>
              </w:rPr>
            </w:pPr>
            <w:r>
              <w:rPr>
                <w:b/>
                <w:bCs/>
                <w:sz w:val="20"/>
                <w:szCs w:val="20"/>
                <w:lang w:val="en-US" w:eastAsia="en-US" w:bidi="en-US"/>
              </w:rPr>
              <w:t>B1.</w:t>
            </w:r>
          </w:p>
          <w:p>
            <w:pPr>
              <w:pStyle w:val="43"/>
              <w:spacing w:line="398" w:lineRule="exact"/>
              <w:ind w:firstLine="0"/>
              <w:jc w:val="center"/>
              <w:rPr>
                <w:b/>
                <w:bCs/>
                <w:sz w:val="20"/>
                <w:szCs w:val="20"/>
              </w:rPr>
            </w:pPr>
            <w:r>
              <w:rPr>
                <w:b/>
                <w:bCs/>
                <w:sz w:val="20"/>
                <w:szCs w:val="20"/>
              </w:rPr>
              <w:t>统筹</w:t>
            </w:r>
          </w:p>
          <w:p>
            <w:pPr>
              <w:pStyle w:val="43"/>
              <w:spacing w:line="398" w:lineRule="exact"/>
              <w:ind w:firstLine="0"/>
              <w:jc w:val="center"/>
              <w:rPr>
                <w:b/>
                <w:bCs/>
                <w:sz w:val="20"/>
                <w:szCs w:val="20"/>
              </w:rPr>
            </w:pPr>
            <w:r>
              <w:rPr>
                <w:b/>
                <w:bCs/>
                <w:sz w:val="20"/>
                <w:szCs w:val="20"/>
              </w:rPr>
              <w:t>管理</w:t>
            </w:r>
          </w:p>
          <w:p>
            <w:pPr>
              <w:pStyle w:val="43"/>
              <w:spacing w:line="398" w:lineRule="exact"/>
              <w:ind w:firstLine="0"/>
              <w:jc w:val="center"/>
              <w:rPr>
                <w:b/>
                <w:bCs/>
                <w:sz w:val="20"/>
                <w:szCs w:val="20"/>
              </w:rPr>
            </w:pPr>
            <w:r>
              <w:rPr>
                <w:rFonts w:hint="eastAsia"/>
                <w:b/>
                <w:bCs/>
                <w:sz w:val="20"/>
                <w:szCs w:val="20"/>
                <w:lang w:eastAsia="zh-CN"/>
              </w:rPr>
              <w:t>（</w:t>
            </w:r>
            <w:r>
              <w:rPr>
                <w:rFonts w:hint="eastAsia"/>
                <w:b/>
                <w:bCs/>
                <w:sz w:val="20"/>
                <w:szCs w:val="20"/>
                <w:lang w:val="en-US" w:eastAsia="zh-CN"/>
              </w:rPr>
              <w:t>9分</w:t>
            </w:r>
            <w:r>
              <w:rPr>
                <w:rFonts w:hint="eastAsia"/>
                <w:b/>
                <w:bCs/>
                <w:sz w:val="20"/>
                <w:szCs w:val="20"/>
                <w:lang w:eastAsia="zh-CN"/>
              </w:rPr>
              <w:t>）</w:t>
            </w:r>
          </w:p>
        </w:tc>
        <w:tc>
          <w:tcPr>
            <w:tcW w:w="1699" w:type="pct"/>
            <w:tcBorders>
              <w:tl2br w:val="nil"/>
              <w:tr2bl w:val="nil"/>
            </w:tcBorders>
            <w:shd w:val="clear" w:color="auto" w:fill="FFFFFF"/>
            <w:vAlign w:val="center"/>
          </w:tcPr>
          <w:p>
            <w:pPr>
              <w:pStyle w:val="26"/>
              <w:ind w:left="240" w:leftChars="100" w:firstLine="220" w:firstLineChars="100"/>
              <w:rPr>
                <w:b/>
                <w:bCs w:val="0"/>
                <w:color w:val="000000" w:themeColor="text1"/>
                <w:lang w:eastAsia="zh-CN"/>
              </w:rPr>
            </w:pPr>
            <w:r>
              <w:rPr>
                <w:b/>
                <w:bCs w:val="0"/>
                <w:color w:val="000000" w:themeColor="text1"/>
                <w:lang w:eastAsia="zh-CN"/>
              </w:rPr>
              <w:t>C1.主体责任（</w:t>
            </w:r>
            <w:r>
              <w:rPr>
                <w:rFonts w:hint="eastAsia"/>
                <w:b/>
                <w:bCs w:val="0"/>
                <w:color w:val="000000" w:themeColor="text1"/>
                <w:lang w:eastAsia="zh-CN"/>
              </w:rPr>
              <w:t>5.5</w:t>
            </w:r>
            <w:r>
              <w:rPr>
                <w:b/>
                <w:bCs w:val="0"/>
                <w:color w:val="000000" w:themeColor="text1"/>
                <w:lang w:eastAsia="zh-CN"/>
              </w:rPr>
              <w:t>分）</w:t>
            </w:r>
          </w:p>
          <w:p>
            <w:pPr>
              <w:pStyle w:val="26"/>
              <w:ind w:left="240" w:leftChars="100"/>
              <w:rPr>
                <w:color w:val="000000" w:themeColor="text1"/>
                <w:lang w:eastAsia="zh-CN"/>
              </w:rPr>
            </w:pPr>
            <w:r>
              <w:rPr>
                <w:rFonts w:hint="eastAsia"/>
                <w:color w:val="000000" w:themeColor="text1"/>
                <w:lang w:eastAsia="zh-CN"/>
              </w:rPr>
              <w:t>（1）</w:t>
            </w:r>
            <w:r>
              <w:rPr>
                <w:color w:val="000000" w:themeColor="text1"/>
                <w:lang w:eastAsia="zh-CN"/>
              </w:rPr>
              <w:t>贯彻执行党的教育方针和教育法律法规政策，落实教育优先发展战略地位（0.3分）。将教育项目纳入政府发展规划、年度为民办实事和基础设施重点建设项目，并按进度完成（0.</w:t>
            </w:r>
            <w:r>
              <w:rPr>
                <w:rFonts w:hint="eastAsia"/>
                <w:color w:val="000000" w:themeColor="text1"/>
                <w:lang w:eastAsia="zh-CN"/>
              </w:rPr>
              <w:t>6</w:t>
            </w:r>
            <w:r>
              <w:rPr>
                <w:color w:val="000000" w:themeColor="text1"/>
                <w:lang w:eastAsia="zh-CN"/>
              </w:rPr>
              <w:t>分）。</w:t>
            </w:r>
          </w:p>
          <w:p>
            <w:pPr>
              <w:pStyle w:val="26"/>
              <w:ind w:left="240" w:leftChars="100"/>
              <w:rPr>
                <w:color w:val="000000" w:themeColor="text1"/>
                <w:lang w:eastAsia="zh-CN"/>
              </w:rPr>
            </w:pPr>
            <w:r>
              <w:rPr>
                <w:rFonts w:hint="eastAsia"/>
                <w:color w:val="000000" w:themeColor="text1"/>
                <w:lang w:eastAsia="zh-CN"/>
              </w:rPr>
              <w:t>（2）</w:t>
            </w:r>
            <w:r>
              <w:rPr>
                <w:color w:val="000000" w:themeColor="text1"/>
                <w:lang w:eastAsia="zh-CN"/>
              </w:rPr>
              <w:t>有序推进新时代教育评价改革，发展素质教育，措施具体，成效明显（0.5分</w:t>
            </w:r>
            <w:r>
              <w:rPr>
                <w:rFonts w:hint="eastAsia"/>
                <w:color w:val="000000" w:themeColor="text1"/>
                <w:lang w:eastAsia="zh-CN"/>
              </w:rPr>
              <w:t>）；</w:t>
            </w:r>
            <w:r>
              <w:rPr>
                <w:color w:val="000000" w:themeColor="text1"/>
                <w:lang w:eastAsia="zh-CN"/>
              </w:rPr>
              <w:t>督促纠正违规行为，严肃处理相关责任人员（0.</w:t>
            </w:r>
            <w:r>
              <w:rPr>
                <w:rFonts w:hint="eastAsia"/>
                <w:color w:val="000000" w:themeColor="text1"/>
                <w:lang w:eastAsia="zh-CN"/>
              </w:rPr>
              <w:t>6</w:t>
            </w:r>
            <w:r>
              <w:rPr>
                <w:color w:val="000000" w:themeColor="text1"/>
                <w:lang w:eastAsia="zh-CN"/>
              </w:rPr>
              <w:t>分）。</w:t>
            </w:r>
          </w:p>
          <w:p>
            <w:pPr>
              <w:pStyle w:val="26"/>
              <w:ind w:left="240" w:leftChars="100"/>
              <w:rPr>
                <w:color w:val="000000" w:themeColor="text1"/>
                <w:lang w:eastAsia="zh-CN"/>
              </w:rPr>
            </w:pPr>
            <w:r>
              <w:rPr>
                <w:rFonts w:hint="eastAsia"/>
                <w:color w:val="000000" w:themeColor="text1"/>
                <w:lang w:eastAsia="zh-CN"/>
              </w:rPr>
              <w:t>（3）</w:t>
            </w:r>
            <w:r>
              <w:rPr>
                <w:color w:val="000000" w:themeColor="text1"/>
                <w:lang w:eastAsia="zh-CN"/>
              </w:rPr>
              <w:t>明确相关部门（单位）教育职责，健全抓教育工作协同机制（</w:t>
            </w:r>
            <w:r>
              <w:rPr>
                <w:rFonts w:hint="eastAsia"/>
                <w:color w:val="000000" w:themeColor="text1"/>
                <w:lang w:eastAsia="zh-CN"/>
              </w:rPr>
              <w:t>0.</w:t>
            </w:r>
            <w:r>
              <w:rPr>
                <w:color w:val="000000" w:themeColor="text1"/>
                <w:lang w:eastAsia="zh-CN"/>
              </w:rPr>
              <w:t>5分）。</w:t>
            </w:r>
          </w:p>
          <w:p>
            <w:pPr>
              <w:pStyle w:val="26"/>
              <w:ind w:left="240" w:leftChars="100"/>
              <w:rPr>
                <w:color w:val="000000" w:themeColor="text1"/>
                <w:lang w:eastAsia="zh-CN"/>
              </w:rPr>
            </w:pPr>
            <w:r>
              <w:rPr>
                <w:rFonts w:hint="eastAsia"/>
                <w:color w:val="000000" w:themeColor="text1"/>
                <w:lang w:eastAsia="zh-CN"/>
              </w:rPr>
              <w:t>（4）推进三明市“教育部基础教育综合改革实验区”建设，制定实施方案，建立工作机制</w:t>
            </w:r>
            <w:r>
              <w:rPr>
                <w:color w:val="000000" w:themeColor="text1"/>
                <w:lang w:eastAsia="zh-CN"/>
              </w:rPr>
              <w:t>（</w:t>
            </w:r>
            <w:r>
              <w:rPr>
                <w:rFonts w:hint="eastAsia"/>
                <w:color w:val="000000" w:themeColor="text1"/>
                <w:lang w:eastAsia="zh-CN"/>
              </w:rPr>
              <w:t>1</w:t>
            </w:r>
            <w:r>
              <w:rPr>
                <w:color w:val="000000" w:themeColor="text1"/>
                <w:lang w:eastAsia="zh-CN"/>
              </w:rPr>
              <w:t>分</w:t>
            </w:r>
            <w:r>
              <w:rPr>
                <w:rFonts w:hint="eastAsia"/>
                <w:color w:val="000000" w:themeColor="text1"/>
                <w:lang w:eastAsia="zh-CN"/>
              </w:rPr>
              <w:t>）；推进基础教育综合改革实验区建设取得成效，发挥示范引领作用</w:t>
            </w:r>
            <w:r>
              <w:rPr>
                <w:color w:val="000000" w:themeColor="text1"/>
                <w:lang w:eastAsia="zh-CN"/>
              </w:rPr>
              <w:t>（</w:t>
            </w:r>
            <w:r>
              <w:rPr>
                <w:rFonts w:hint="eastAsia"/>
                <w:color w:val="000000" w:themeColor="text1"/>
                <w:lang w:eastAsia="zh-CN"/>
              </w:rPr>
              <w:t>2</w:t>
            </w:r>
            <w:r>
              <w:rPr>
                <w:color w:val="000000" w:themeColor="text1"/>
                <w:lang w:eastAsia="zh-CN"/>
              </w:rPr>
              <w:t>分</w:t>
            </w:r>
            <w:r>
              <w:rPr>
                <w:rFonts w:hint="eastAsia"/>
                <w:color w:val="000000" w:themeColor="text1"/>
                <w:lang w:eastAsia="zh-CN"/>
              </w:rPr>
              <w:t>）。</w:t>
            </w:r>
          </w:p>
          <w:p>
            <w:pPr>
              <w:pStyle w:val="26"/>
              <w:ind w:left="240" w:leftChars="100"/>
              <w:rPr>
                <w:lang w:eastAsia="zh-CN"/>
              </w:rPr>
            </w:pPr>
            <w:bookmarkStart w:id="0" w:name="_GoBack"/>
            <w:bookmarkEnd w:id="0"/>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w:t>
            </w:r>
            <w:r>
              <w:rPr>
                <w:rFonts w:hint="eastAsia"/>
                <w:lang w:eastAsia="zh-CN"/>
              </w:rPr>
              <w:t>）</w:t>
            </w:r>
            <w:r>
              <w:rPr>
                <w:lang w:eastAsia="zh-CN"/>
              </w:rPr>
              <w:t>（2）（3）按满分</w:t>
            </w:r>
            <w:r>
              <w:rPr>
                <w:rFonts w:hint="eastAsia"/>
                <w:lang w:eastAsia="zh-CN"/>
              </w:rPr>
              <w:t>或</w:t>
            </w:r>
            <w:r>
              <w:rPr>
                <w:lang w:eastAsia="zh-CN"/>
              </w:rPr>
              <w:t>依次以0.1分递减计分</w:t>
            </w:r>
            <w:r>
              <w:rPr>
                <w:rFonts w:hint="eastAsia"/>
                <w:lang w:eastAsia="zh-CN"/>
              </w:rPr>
              <w:t>。</w:t>
            </w:r>
          </w:p>
          <w:p>
            <w:pPr>
              <w:pStyle w:val="26"/>
              <w:ind w:left="120" w:leftChars="50" w:firstLine="440" w:firstLineChars="200"/>
              <w:rPr>
                <w:lang w:eastAsia="zh-CN"/>
              </w:rPr>
            </w:pPr>
            <w:r>
              <w:rPr>
                <w:lang w:eastAsia="zh-CN"/>
              </w:rPr>
              <w:t>（1）①</w:t>
            </w:r>
            <w:r>
              <w:rPr>
                <w:rFonts w:hint="eastAsia"/>
                <w:lang w:eastAsia="zh-CN"/>
              </w:rPr>
              <w:t>评估</w:t>
            </w:r>
            <w:r>
              <w:rPr>
                <w:lang w:eastAsia="zh-CN"/>
              </w:rPr>
              <w:t>贯彻</w:t>
            </w:r>
            <w:r>
              <w:rPr>
                <w:rFonts w:hint="eastAsia"/>
                <w:lang w:eastAsia="zh-CN"/>
              </w:rPr>
              <w:t>落实党的教育方针和重大教育决策部署，推进</w:t>
            </w:r>
            <w:r>
              <w:rPr>
                <w:lang w:eastAsia="zh-CN"/>
              </w:rPr>
              <w:t>教育优先发展</w:t>
            </w:r>
            <w:r>
              <w:rPr>
                <w:rFonts w:hint="eastAsia"/>
                <w:lang w:eastAsia="zh-CN"/>
              </w:rPr>
              <w:t>。</w:t>
            </w:r>
            <w:r>
              <w:rPr>
                <w:lang w:eastAsia="zh-CN"/>
              </w:rPr>
              <w:t>②</w:t>
            </w:r>
            <w:r>
              <w:rPr>
                <w:rFonts w:hint="eastAsia"/>
                <w:lang w:eastAsia="zh-CN"/>
              </w:rPr>
              <w:t>评估</w:t>
            </w:r>
            <w:r>
              <w:rPr>
                <w:lang w:eastAsia="zh-CN"/>
              </w:rPr>
              <w:t>教育项</w:t>
            </w:r>
            <w:r>
              <w:rPr>
                <w:rFonts w:hint="eastAsia"/>
                <w:lang w:eastAsia="zh-CN"/>
              </w:rPr>
              <w:t>目</w:t>
            </w:r>
            <w:r>
              <w:rPr>
                <w:lang w:eastAsia="zh-CN"/>
              </w:rPr>
              <w:t>纳入为民办实事和基础设施</w:t>
            </w:r>
            <w:r>
              <w:rPr>
                <w:rFonts w:hint="eastAsia"/>
                <w:lang w:eastAsia="zh-CN"/>
              </w:rPr>
              <w:t>重</w:t>
            </w:r>
            <w:r>
              <w:rPr>
                <w:lang w:eastAsia="zh-CN"/>
              </w:rPr>
              <w:t>点建设项</w:t>
            </w:r>
            <w:r>
              <w:rPr>
                <w:rFonts w:hint="eastAsia"/>
                <w:lang w:eastAsia="zh-CN"/>
              </w:rPr>
              <w:t>目</w:t>
            </w:r>
            <w:r>
              <w:rPr>
                <w:lang w:eastAsia="zh-CN"/>
              </w:rPr>
              <w:t>以及按序时进度完成情况</w:t>
            </w:r>
            <w:r>
              <w:rPr>
                <w:rFonts w:hint="eastAsia"/>
                <w:lang w:eastAsia="zh-CN"/>
              </w:rPr>
              <w:t>。查阅“十四五”教育发展专项规划、有关</w:t>
            </w:r>
            <w:r>
              <w:rPr>
                <w:lang w:eastAsia="zh-CN"/>
              </w:rPr>
              <w:t>文件、会议纪要</w:t>
            </w:r>
            <w:r>
              <w:rPr>
                <w:rFonts w:hint="eastAsia"/>
                <w:lang w:eastAsia="zh-CN"/>
              </w:rPr>
              <w:t>和实证</w:t>
            </w:r>
            <w:r>
              <w:rPr>
                <w:lang w:eastAsia="zh-CN"/>
              </w:rPr>
              <w:t>资料等</w:t>
            </w:r>
            <w:r>
              <w:rPr>
                <w:rFonts w:hint="eastAsia"/>
                <w:lang w:eastAsia="zh-CN"/>
              </w:rPr>
              <w:t>。</w:t>
            </w:r>
          </w:p>
          <w:p>
            <w:pPr>
              <w:pStyle w:val="26"/>
              <w:ind w:left="120" w:leftChars="50" w:firstLine="440" w:firstLineChars="200"/>
              <w:rPr>
                <w:color w:val="00B0F0"/>
                <w:lang w:eastAsia="zh-CN"/>
              </w:rPr>
            </w:pPr>
            <w:r>
              <w:rPr>
                <w:lang w:eastAsia="zh-CN"/>
              </w:rPr>
              <w:t>（2）①评估</w:t>
            </w:r>
            <w:r>
              <w:rPr>
                <w:rFonts w:hint="eastAsia"/>
                <w:lang w:eastAsia="zh-CN"/>
              </w:rPr>
              <w:t>把深化教育评价改革列入重要议事日程，制定有关要求，明确落实举措，切实破除“五唯”顽瘴痼疾，制定义务教育质量评价实施细则，实施义务教育质量评价工作等情况。</w:t>
            </w:r>
            <w:r>
              <w:rPr>
                <w:lang w:eastAsia="zh-CN"/>
              </w:rPr>
              <w:t>②</w:t>
            </w:r>
            <w:r>
              <w:rPr>
                <w:rFonts w:hint="eastAsia"/>
                <w:lang w:eastAsia="zh-CN"/>
              </w:rPr>
              <w:t>建立责任追究机制，对责任不落实、措施不到位的部门、学校及相关责任人要依法依规严肃追究责任。</w:t>
            </w:r>
          </w:p>
          <w:p>
            <w:pPr>
              <w:pStyle w:val="26"/>
              <w:ind w:firstLine="440" w:firstLineChars="200"/>
              <w:rPr>
                <w:lang w:eastAsia="zh-CN"/>
              </w:rPr>
            </w:pPr>
            <w:r>
              <w:rPr>
                <w:lang w:eastAsia="zh-CN"/>
              </w:rPr>
              <w:t>（3）按</w:t>
            </w:r>
            <w:r>
              <w:rPr>
                <w:rFonts w:hint="eastAsia"/>
                <w:lang w:eastAsia="zh-CN"/>
              </w:rPr>
              <w:t>满</w:t>
            </w:r>
            <w:r>
              <w:rPr>
                <w:lang w:eastAsia="zh-CN"/>
              </w:rPr>
              <w:t>分</w:t>
            </w:r>
            <w:r>
              <w:rPr>
                <w:rFonts w:hint="eastAsia"/>
                <w:lang w:eastAsia="zh-CN"/>
              </w:rPr>
              <w:t>或</w:t>
            </w:r>
            <w:r>
              <w:rPr>
                <w:lang w:eastAsia="zh-CN"/>
              </w:rPr>
              <w:t>依次以0.1分递减计分</w:t>
            </w:r>
            <w:r>
              <w:rPr>
                <w:rFonts w:hint="eastAsia"/>
                <w:lang w:eastAsia="zh-CN"/>
              </w:rPr>
              <w:t>。评估</w:t>
            </w:r>
            <w:r>
              <w:rPr>
                <w:lang w:eastAsia="zh-CN"/>
              </w:rPr>
              <w:t>教育</w:t>
            </w:r>
            <w:r>
              <w:rPr>
                <w:rFonts w:hint="eastAsia"/>
                <w:lang w:eastAsia="zh-CN"/>
              </w:rPr>
              <w:t>、</w:t>
            </w:r>
            <w:r>
              <w:rPr>
                <w:lang w:eastAsia="zh-CN"/>
              </w:rPr>
              <w:t>发改</w:t>
            </w:r>
            <w:r>
              <w:rPr>
                <w:rFonts w:hint="eastAsia"/>
                <w:lang w:eastAsia="zh-CN"/>
              </w:rPr>
              <w:t>委</w:t>
            </w:r>
            <w:r>
              <w:rPr>
                <w:lang w:eastAsia="zh-CN"/>
              </w:rPr>
              <w:t>、资源规划、财政、人社、编办等</w:t>
            </w:r>
            <w:r>
              <w:rPr>
                <w:rFonts w:hint="eastAsia"/>
                <w:lang w:eastAsia="zh-CN"/>
              </w:rPr>
              <w:t>县政府督导委员会成员单位和有关</w:t>
            </w:r>
            <w:r>
              <w:rPr>
                <w:lang w:eastAsia="zh-CN"/>
              </w:rPr>
              <w:t>部门协同推进教育事业发展的</w:t>
            </w:r>
            <w:r>
              <w:rPr>
                <w:rFonts w:hint="eastAsia"/>
                <w:lang w:eastAsia="zh-CN"/>
              </w:rPr>
              <w:t>工</w:t>
            </w:r>
            <w:r>
              <w:rPr>
                <w:lang w:eastAsia="zh-CN"/>
              </w:rPr>
              <w:t>作机制和成效。</w:t>
            </w:r>
          </w:p>
          <w:p>
            <w:pPr>
              <w:pStyle w:val="26"/>
              <w:ind w:firstLine="440" w:firstLineChars="200"/>
              <w:rPr>
                <w:lang w:eastAsia="zh-CN"/>
              </w:rPr>
            </w:pPr>
            <w:r>
              <w:rPr>
                <w:rFonts w:hint="eastAsia"/>
                <w:color w:val="000000" w:themeColor="text1"/>
                <w:lang w:eastAsia="zh-CN"/>
              </w:rPr>
              <w:t>（4）</w:t>
            </w:r>
            <w:r>
              <w:rPr>
                <w:color w:val="000000" w:themeColor="text1"/>
                <w:lang w:eastAsia="zh-CN"/>
              </w:rPr>
              <w:t>①②按</w:t>
            </w:r>
            <w:r>
              <w:rPr>
                <w:rFonts w:hint="eastAsia"/>
                <w:color w:val="000000" w:themeColor="text1"/>
                <w:lang w:eastAsia="zh-CN"/>
              </w:rPr>
              <w:t>满</w:t>
            </w:r>
            <w:r>
              <w:rPr>
                <w:color w:val="000000" w:themeColor="text1"/>
                <w:lang w:eastAsia="zh-CN"/>
              </w:rPr>
              <w:t>分</w:t>
            </w:r>
            <w:r>
              <w:rPr>
                <w:rFonts w:hint="eastAsia"/>
                <w:color w:val="000000" w:themeColor="text1"/>
                <w:lang w:eastAsia="zh-CN"/>
              </w:rPr>
              <w:t>或</w:t>
            </w:r>
            <w:r>
              <w:rPr>
                <w:color w:val="000000" w:themeColor="text1"/>
                <w:lang w:eastAsia="zh-CN"/>
              </w:rPr>
              <w:t>依次以0.</w:t>
            </w:r>
            <w:r>
              <w:rPr>
                <w:rFonts w:hint="eastAsia"/>
                <w:color w:val="000000" w:themeColor="text1"/>
                <w:lang w:eastAsia="zh-CN"/>
              </w:rPr>
              <w:t>2</w:t>
            </w:r>
            <w:r>
              <w:rPr>
                <w:color w:val="000000" w:themeColor="text1"/>
                <w:lang w:eastAsia="zh-CN"/>
              </w:rPr>
              <w:t>分递减计分</w:t>
            </w:r>
            <w:r>
              <w:rPr>
                <w:rFonts w:hint="eastAsia"/>
                <w:color w:val="000000" w:themeColor="text1"/>
                <w:lang w:eastAsia="zh-CN"/>
              </w:rPr>
              <w:t>。</w:t>
            </w:r>
            <w:r>
              <w:rPr>
                <w:color w:val="000000" w:themeColor="text1"/>
                <w:lang w:eastAsia="zh-CN"/>
              </w:rPr>
              <w:t>①</w:t>
            </w:r>
            <w:r>
              <w:rPr>
                <w:rFonts w:hint="eastAsia"/>
                <w:color w:val="000000" w:themeColor="text1"/>
                <w:lang w:eastAsia="zh-CN"/>
              </w:rPr>
              <w:t>评估县域制定综合改革试验区建设实施方案，成立实验区工作领导小组，明确成员单位职责。</w:t>
            </w:r>
            <w:r>
              <w:rPr>
                <w:color w:val="000000" w:themeColor="text1"/>
                <w:lang w:eastAsia="zh-CN"/>
              </w:rPr>
              <w:t>②</w:t>
            </w:r>
            <w:r>
              <w:rPr>
                <w:rFonts w:hint="eastAsia"/>
                <w:color w:val="000000" w:themeColor="text1"/>
                <w:lang w:eastAsia="zh-CN"/>
              </w:rPr>
              <w:t>评估推进实施《三明市创建国家基础教育综合改革试验区总体方案》（明委发〔2021〕11号）和《三明市推进教育部基础教育综合改革试验区建设实施方案》，落实基础教育“五育并举”、教育质量提升、教师队伍建设、教育治理体系改革四大工程重点任务和取得成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C2.管理体制（</w:t>
            </w:r>
            <w:r>
              <w:rPr>
                <w:rFonts w:hint="eastAsia"/>
                <w:b/>
                <w:bCs w:val="0"/>
                <w:lang w:eastAsia="zh-CN"/>
              </w:rPr>
              <w:t>1.5</w:t>
            </w:r>
            <w:r>
              <w:rPr>
                <w:b/>
                <w:bCs w:val="0"/>
                <w:lang w:eastAsia="zh-CN"/>
              </w:rPr>
              <w:t>分）</w:t>
            </w:r>
          </w:p>
          <w:p>
            <w:pPr>
              <w:pStyle w:val="26"/>
              <w:ind w:left="240" w:leftChars="100"/>
              <w:rPr>
                <w:lang w:eastAsia="zh-CN"/>
              </w:rPr>
            </w:pPr>
            <w:r>
              <w:rPr>
                <w:rFonts w:hint="eastAsia"/>
                <w:lang w:eastAsia="zh-CN"/>
              </w:rPr>
              <w:t>（1）</w:t>
            </w:r>
            <w:r>
              <w:rPr>
                <w:lang w:eastAsia="zh-CN"/>
              </w:rPr>
              <w:t>完善党对教育工作全面领导的体制机制（0.</w:t>
            </w:r>
            <w:r>
              <w:rPr>
                <w:rFonts w:hint="eastAsia"/>
                <w:lang w:eastAsia="zh-CN"/>
              </w:rPr>
              <w:t>3</w:t>
            </w:r>
            <w:r>
              <w:rPr>
                <w:lang w:eastAsia="zh-CN"/>
              </w:rPr>
              <w:t>分），推进教育“简政放权、放管结合、优化服务”改革（</w:t>
            </w:r>
            <w:r>
              <w:rPr>
                <w:rFonts w:hint="eastAsia"/>
                <w:lang w:eastAsia="zh-CN"/>
              </w:rPr>
              <w:t>0</w:t>
            </w:r>
            <w:r>
              <w:rPr>
                <w:lang w:eastAsia="zh-CN"/>
              </w:rPr>
              <w:t>.</w:t>
            </w:r>
            <w:r>
              <w:rPr>
                <w:rFonts w:hint="eastAsia"/>
                <w:lang w:eastAsia="zh-CN"/>
              </w:rPr>
              <w:t>2</w:t>
            </w:r>
            <w:r>
              <w:rPr>
                <w:lang w:eastAsia="zh-CN"/>
              </w:rPr>
              <w:t>分）。</w:t>
            </w:r>
          </w:p>
          <w:p>
            <w:pPr>
              <w:pStyle w:val="26"/>
              <w:ind w:left="240" w:leftChars="100"/>
              <w:rPr>
                <w:lang w:eastAsia="zh-CN"/>
              </w:rPr>
            </w:pPr>
            <w:r>
              <w:rPr>
                <w:rFonts w:hint="eastAsia"/>
                <w:lang w:eastAsia="zh-CN"/>
              </w:rPr>
              <w:t>（2）</w:t>
            </w:r>
            <w:r>
              <w:rPr>
                <w:lang w:eastAsia="zh-CN"/>
              </w:rPr>
              <w:t>推动建立现代学校制度，指导学校制定与实施学校章程 （0.5分），</w:t>
            </w:r>
            <w:r>
              <w:rPr>
                <w:rFonts w:hint="eastAsia"/>
                <w:lang w:eastAsia="zh-CN"/>
              </w:rPr>
              <w:t>建立</w:t>
            </w:r>
            <w:r>
              <w:rPr>
                <w:lang w:eastAsia="zh-CN"/>
              </w:rPr>
              <w:t>健全学校管理体制和各项规章制度（0.5分）。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w:t>
            </w:r>
            <w:r>
              <w:rPr>
                <w:rFonts w:hint="eastAsia"/>
                <w:lang w:eastAsia="zh-CN"/>
              </w:rPr>
              <w:t>1）</w:t>
            </w:r>
            <w:r>
              <w:rPr>
                <w:lang w:eastAsia="zh-CN"/>
              </w:rPr>
              <w:t>（2）均按满分</w:t>
            </w:r>
            <w:r>
              <w:rPr>
                <w:rFonts w:hint="eastAsia"/>
                <w:lang w:eastAsia="zh-CN"/>
              </w:rPr>
              <w:t>或</w:t>
            </w:r>
            <w:r>
              <w:rPr>
                <w:lang w:eastAsia="zh-CN"/>
              </w:rPr>
              <w:t>依次以0.1分递减计分。</w:t>
            </w:r>
          </w:p>
          <w:p>
            <w:pPr>
              <w:pStyle w:val="26"/>
              <w:ind w:left="120" w:leftChars="50" w:firstLine="440" w:firstLineChars="200"/>
              <w:rPr>
                <w:lang w:eastAsia="zh-CN"/>
              </w:rPr>
            </w:pPr>
            <w:r>
              <w:rPr>
                <w:lang w:eastAsia="zh-CN"/>
              </w:rPr>
              <w:t>（</w:t>
            </w:r>
            <w:r>
              <w:rPr>
                <w:rFonts w:hint="eastAsia"/>
                <w:lang w:eastAsia="zh-CN"/>
              </w:rPr>
              <w:t>1）</w:t>
            </w:r>
            <w:r>
              <w:rPr>
                <w:lang w:eastAsia="zh-CN"/>
              </w:rPr>
              <w:t>①评估党委教育</w:t>
            </w:r>
            <w:r>
              <w:rPr>
                <w:rFonts w:hint="eastAsia"/>
                <w:lang w:eastAsia="zh-CN"/>
              </w:rPr>
              <w:t>工</w:t>
            </w:r>
            <w:r>
              <w:rPr>
                <w:lang w:eastAsia="zh-CN"/>
              </w:rPr>
              <w:t>作领导小组成立</w:t>
            </w:r>
            <w:r>
              <w:rPr>
                <w:rFonts w:hint="eastAsia"/>
                <w:lang w:eastAsia="zh-CN"/>
              </w:rPr>
              <w:t>、加强</w:t>
            </w:r>
            <w:r>
              <w:rPr>
                <w:lang w:eastAsia="zh-CN"/>
              </w:rPr>
              <w:t>教育</w:t>
            </w:r>
            <w:r>
              <w:rPr>
                <w:rFonts w:hint="eastAsia"/>
                <w:lang w:eastAsia="zh-CN"/>
              </w:rPr>
              <w:t>工</w:t>
            </w:r>
            <w:r>
              <w:rPr>
                <w:lang w:eastAsia="zh-CN"/>
              </w:rPr>
              <w:t>作决策研究</w:t>
            </w:r>
            <w:r>
              <w:rPr>
                <w:rFonts w:hint="eastAsia"/>
                <w:lang w:eastAsia="zh-CN"/>
              </w:rPr>
              <w:t>和落实党务人员配备</w:t>
            </w:r>
            <w:r>
              <w:rPr>
                <w:lang w:eastAsia="zh-CN"/>
              </w:rPr>
              <w:t>情况</w:t>
            </w:r>
            <w:r>
              <w:rPr>
                <w:rFonts w:hint="eastAsia"/>
                <w:lang w:eastAsia="zh-CN"/>
              </w:rPr>
              <w:t>。</w:t>
            </w:r>
            <w:r>
              <w:rPr>
                <w:lang w:eastAsia="zh-CN"/>
              </w:rPr>
              <w:t>②</w:t>
            </w:r>
            <w:r>
              <w:rPr>
                <w:rFonts w:hint="eastAsia"/>
                <w:lang w:eastAsia="zh-CN"/>
              </w:rPr>
              <w:t>评估</w:t>
            </w:r>
            <w:r>
              <w:rPr>
                <w:lang w:eastAsia="zh-CN"/>
              </w:rPr>
              <w:t>简政放权力度</w:t>
            </w:r>
            <w:r>
              <w:rPr>
                <w:rFonts w:hint="eastAsia"/>
                <w:lang w:eastAsia="zh-CN"/>
              </w:rPr>
              <w:t>，</w:t>
            </w:r>
            <w:r>
              <w:rPr>
                <w:lang w:eastAsia="zh-CN"/>
              </w:rPr>
              <w:t>推行清单管理情况</w:t>
            </w:r>
            <w:r>
              <w:rPr>
                <w:rFonts w:hint="eastAsia"/>
                <w:lang w:eastAsia="zh-CN"/>
              </w:rPr>
              <w:t>，</w:t>
            </w:r>
            <w:r>
              <w:rPr>
                <w:lang w:eastAsia="zh-CN"/>
              </w:rPr>
              <w:t>完善政府服务机制和</w:t>
            </w:r>
            <w:r>
              <w:rPr>
                <w:rFonts w:hint="eastAsia"/>
                <w:lang w:eastAsia="zh-CN"/>
              </w:rPr>
              <w:t>加大行政监督问责等方面工作情况。</w:t>
            </w:r>
          </w:p>
          <w:p>
            <w:pPr>
              <w:pStyle w:val="26"/>
              <w:ind w:left="120" w:leftChars="50" w:firstLine="440" w:firstLineChars="200"/>
              <w:rPr>
                <w:lang w:eastAsia="zh-CN"/>
              </w:rPr>
            </w:pPr>
            <w:r>
              <w:rPr>
                <w:lang w:eastAsia="zh-CN"/>
              </w:rPr>
              <w:t>（2）①评估县级教育行政部门指导管理学校章程建设、审核</w:t>
            </w:r>
            <w:r>
              <w:rPr>
                <w:rFonts w:hint="eastAsia"/>
                <w:lang w:eastAsia="zh-CN"/>
              </w:rPr>
              <w:t>、</w:t>
            </w:r>
            <w:r>
              <w:rPr>
                <w:lang w:eastAsia="zh-CN"/>
              </w:rPr>
              <w:t>备案、督促实施情况</w:t>
            </w:r>
            <w:r>
              <w:rPr>
                <w:rFonts w:hint="eastAsia"/>
                <w:lang w:eastAsia="zh-CN"/>
              </w:rPr>
              <w:t>。</w:t>
            </w:r>
            <w:r>
              <w:rPr>
                <w:lang w:eastAsia="zh-CN"/>
              </w:rPr>
              <w:t>②学校内部治理结构和制度建立实施的情况。</w:t>
            </w:r>
          </w:p>
          <w:p>
            <w:pPr>
              <w:rPr>
                <w:rFonts w:eastAsiaTheme="minorEastAsia"/>
                <w:lang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restart"/>
            <w:tcBorders>
              <w:tl2br w:val="nil"/>
              <w:tr2bl w:val="nil"/>
            </w:tcBorders>
            <w:shd w:val="clear" w:color="auto" w:fill="FFFFFF"/>
            <w:vAlign w:val="center"/>
          </w:tcPr>
          <w:p>
            <w:pPr>
              <w:pStyle w:val="43"/>
              <w:spacing w:line="389" w:lineRule="exact"/>
              <w:ind w:firstLine="0"/>
              <w:jc w:val="center"/>
              <w:rPr>
                <w:b/>
                <w:bCs/>
                <w:sz w:val="20"/>
                <w:szCs w:val="20"/>
              </w:rPr>
            </w:pPr>
            <w:r>
              <w:rPr>
                <w:b/>
                <w:bCs/>
                <w:sz w:val="20"/>
                <w:szCs w:val="20"/>
                <w:lang w:val="en-US" w:eastAsia="en-US" w:bidi="en-US"/>
              </w:rPr>
              <w:t>A1.</w:t>
            </w:r>
          </w:p>
          <w:p>
            <w:pPr>
              <w:pStyle w:val="43"/>
              <w:spacing w:line="389" w:lineRule="exact"/>
              <w:ind w:firstLine="0"/>
              <w:jc w:val="center"/>
              <w:rPr>
                <w:b/>
                <w:bCs/>
                <w:sz w:val="20"/>
                <w:szCs w:val="20"/>
              </w:rPr>
            </w:pPr>
            <w:r>
              <w:rPr>
                <w:b/>
                <w:bCs/>
                <w:sz w:val="20"/>
                <w:szCs w:val="20"/>
              </w:rPr>
              <w:t>职责</w:t>
            </w:r>
          </w:p>
          <w:p>
            <w:pPr>
              <w:pStyle w:val="43"/>
              <w:spacing w:line="389" w:lineRule="exact"/>
              <w:ind w:firstLine="0"/>
              <w:jc w:val="center"/>
              <w:rPr>
                <w:rFonts w:eastAsia="PMingLiU"/>
                <w:b/>
                <w:bCs/>
                <w:sz w:val="20"/>
                <w:szCs w:val="20"/>
              </w:rPr>
            </w:pPr>
            <w:r>
              <w:rPr>
                <w:b/>
                <w:bCs/>
                <w:sz w:val="20"/>
                <w:szCs w:val="20"/>
              </w:rPr>
              <w:t>与</w:t>
            </w:r>
          </w:p>
          <w:p>
            <w:pPr>
              <w:pStyle w:val="43"/>
              <w:spacing w:line="389" w:lineRule="exact"/>
              <w:ind w:firstLine="0"/>
              <w:jc w:val="center"/>
              <w:rPr>
                <w:rFonts w:eastAsia="PMingLiU"/>
                <w:b/>
                <w:bCs/>
                <w:sz w:val="20"/>
                <w:szCs w:val="20"/>
              </w:rPr>
            </w:pPr>
            <w:r>
              <w:rPr>
                <w:b/>
                <w:bCs/>
                <w:sz w:val="20"/>
                <w:szCs w:val="20"/>
              </w:rPr>
              <w:t>治理</w:t>
            </w:r>
          </w:p>
          <w:p>
            <w:pPr>
              <w:pStyle w:val="43"/>
              <w:spacing w:line="389" w:lineRule="exact"/>
              <w:ind w:firstLine="0"/>
              <w:jc w:val="center"/>
              <w:rPr>
                <w:rFonts w:eastAsiaTheme="minorEastAsia"/>
                <w:b/>
                <w:bCs/>
                <w:sz w:val="20"/>
                <w:szCs w:val="20"/>
                <w:lang w:eastAsia="zh-CN"/>
              </w:rPr>
            </w:pPr>
            <w:r>
              <w:rPr>
                <w:b/>
                <w:bCs/>
                <w:sz w:val="20"/>
                <w:szCs w:val="20"/>
              </w:rPr>
              <w:t>（2</w:t>
            </w:r>
            <w:r>
              <w:rPr>
                <w:rFonts w:hint="eastAsia"/>
                <w:b/>
                <w:bCs/>
                <w:sz w:val="20"/>
                <w:szCs w:val="20"/>
                <w:lang w:val="en-US" w:eastAsia="zh-CN"/>
              </w:rPr>
              <w:t>4</w:t>
            </w:r>
            <w:r>
              <w:rPr>
                <w:b/>
                <w:bCs/>
                <w:sz w:val="20"/>
                <w:szCs w:val="20"/>
              </w:rPr>
              <w:t>分）</w:t>
            </w:r>
          </w:p>
        </w:tc>
        <w:tc>
          <w:tcPr>
            <w:tcW w:w="384" w:type="pct"/>
            <w:tcBorders>
              <w:tl2br w:val="nil"/>
              <w:tr2bl w:val="nil"/>
            </w:tcBorders>
            <w:shd w:val="clear" w:color="auto" w:fill="FFFFFF"/>
            <w:vAlign w:val="center"/>
          </w:tcPr>
          <w:p>
            <w:pPr>
              <w:pStyle w:val="43"/>
              <w:spacing w:line="398" w:lineRule="exact"/>
              <w:jc w:val="both"/>
              <w:rPr>
                <w:b/>
                <w:bCs/>
                <w:sz w:val="20"/>
                <w:szCs w:val="20"/>
                <w:lang w:val="en-US" w:eastAsia="en-US" w:bidi="en-US"/>
              </w:rPr>
            </w:pPr>
            <w:r>
              <w:rPr>
                <w:b/>
                <w:bCs/>
                <w:sz w:val="20"/>
                <w:szCs w:val="20"/>
                <w:lang w:val="en-US" w:eastAsia="en-US" w:bidi="en-US"/>
              </w:rPr>
              <w:t>B1.</w:t>
            </w:r>
          </w:p>
          <w:p>
            <w:pPr>
              <w:pStyle w:val="43"/>
              <w:spacing w:line="398" w:lineRule="exact"/>
              <w:ind w:firstLine="0"/>
              <w:jc w:val="center"/>
              <w:rPr>
                <w:b/>
                <w:bCs/>
                <w:sz w:val="20"/>
                <w:szCs w:val="20"/>
              </w:rPr>
            </w:pPr>
            <w:r>
              <w:rPr>
                <w:b/>
                <w:bCs/>
                <w:sz w:val="20"/>
                <w:szCs w:val="20"/>
              </w:rPr>
              <w:t>统筹</w:t>
            </w:r>
          </w:p>
          <w:p>
            <w:pPr>
              <w:pStyle w:val="43"/>
              <w:spacing w:line="398" w:lineRule="exact"/>
              <w:ind w:firstLine="0"/>
              <w:jc w:val="center"/>
              <w:rPr>
                <w:b/>
                <w:bCs/>
                <w:sz w:val="20"/>
                <w:szCs w:val="20"/>
              </w:rPr>
            </w:pPr>
            <w:r>
              <w:rPr>
                <w:b/>
                <w:bCs/>
                <w:sz w:val="20"/>
                <w:szCs w:val="20"/>
              </w:rPr>
              <w:t>管理</w:t>
            </w:r>
          </w:p>
          <w:p>
            <w:pPr>
              <w:pStyle w:val="26"/>
              <w:jc w:val="center"/>
              <w:rPr>
                <w:b/>
                <w:color w:val="auto"/>
                <w:sz w:val="20"/>
                <w:szCs w:val="20"/>
                <w:lang w:eastAsia="zh-CN"/>
              </w:rPr>
            </w:pPr>
            <w:r>
              <w:rPr>
                <w:rFonts w:hint="eastAsia"/>
                <w:b/>
                <w:color w:val="auto"/>
                <w:sz w:val="20"/>
                <w:szCs w:val="20"/>
                <w:lang w:eastAsia="zh-CN"/>
              </w:rPr>
              <w:t>（9分）</w:t>
            </w:r>
          </w:p>
        </w:tc>
        <w:tc>
          <w:tcPr>
            <w:tcW w:w="1699" w:type="pct"/>
            <w:tcBorders>
              <w:tl2br w:val="nil"/>
              <w:tr2bl w:val="nil"/>
            </w:tcBorders>
            <w:shd w:val="clear" w:color="auto" w:fill="FFFFFF"/>
            <w:vAlign w:val="center"/>
          </w:tcPr>
          <w:p>
            <w:pPr>
              <w:pStyle w:val="26"/>
              <w:spacing w:line="260" w:lineRule="exact"/>
              <w:ind w:left="240" w:leftChars="100"/>
              <w:rPr>
                <w:b/>
                <w:bCs w:val="0"/>
                <w:lang w:eastAsia="zh-CN"/>
              </w:rPr>
            </w:pPr>
            <w:r>
              <w:rPr>
                <w:b/>
                <w:bCs w:val="0"/>
                <w:lang w:eastAsia="zh-CN"/>
              </w:rPr>
              <w:t>C3.社会参与（2分）</w:t>
            </w:r>
          </w:p>
          <w:p>
            <w:pPr>
              <w:pStyle w:val="26"/>
              <w:spacing w:line="260" w:lineRule="exact"/>
              <w:ind w:left="240" w:leftChars="100"/>
              <w:rPr>
                <w:lang w:eastAsia="zh-CN"/>
              </w:rPr>
            </w:pPr>
            <w:r>
              <w:rPr>
                <w:rFonts w:hint="eastAsia"/>
                <w:lang w:eastAsia="zh-CN"/>
              </w:rPr>
              <w:t>（1）</w:t>
            </w:r>
            <w:r>
              <w:rPr>
                <w:lang w:eastAsia="zh-CN"/>
              </w:rPr>
              <w:t>广泛听取社会各界对教育工作的建议（0.4分）。</w:t>
            </w:r>
          </w:p>
          <w:p>
            <w:pPr>
              <w:pStyle w:val="26"/>
              <w:spacing w:line="260" w:lineRule="exact"/>
              <w:ind w:left="240" w:leftChars="100"/>
              <w:rPr>
                <w:lang w:eastAsia="zh-CN"/>
              </w:rPr>
            </w:pPr>
            <w:r>
              <w:rPr>
                <w:rFonts w:hint="eastAsia"/>
                <w:lang w:eastAsia="zh-CN"/>
              </w:rPr>
              <w:t>（2）</w:t>
            </w:r>
            <w:r>
              <w:rPr>
                <w:lang w:eastAsia="zh-CN"/>
              </w:rPr>
              <w:t>推进学校资源与社区资源的共享开放（0.4分）。</w:t>
            </w:r>
          </w:p>
          <w:p>
            <w:pPr>
              <w:pStyle w:val="26"/>
              <w:spacing w:line="260" w:lineRule="exact"/>
              <w:ind w:left="240" w:leftChars="100"/>
              <w:rPr>
                <w:lang w:eastAsia="zh-CN"/>
              </w:rPr>
            </w:pPr>
            <w:r>
              <w:rPr>
                <w:rFonts w:hint="eastAsia"/>
                <w:lang w:eastAsia="zh-CN"/>
              </w:rPr>
              <w:t>（3）</w:t>
            </w:r>
            <w:r>
              <w:rPr>
                <w:lang w:eastAsia="zh-CN"/>
              </w:rPr>
              <w:t>校外活动中心、社会实践基地、研学实践教育基地、劳动教育实践基地等校外教育活动场所正常使用，爱国</w:t>
            </w:r>
            <w:r>
              <w:rPr>
                <w:rFonts w:hint="eastAsia"/>
                <w:lang w:eastAsia="zh-CN"/>
              </w:rPr>
              <w:t>主义</w:t>
            </w:r>
            <w:r>
              <w:rPr>
                <w:lang w:eastAsia="zh-CN"/>
              </w:rPr>
              <w:t>、国防、科普等教育基地向学生免费开放（0.4分）。</w:t>
            </w:r>
          </w:p>
          <w:p>
            <w:pPr>
              <w:pStyle w:val="26"/>
              <w:spacing w:line="260" w:lineRule="exact"/>
              <w:ind w:left="240" w:leftChars="100"/>
              <w:rPr>
                <w:lang w:eastAsia="zh-CN"/>
              </w:rPr>
            </w:pPr>
            <w:r>
              <w:rPr>
                <w:rFonts w:hint="eastAsia"/>
                <w:lang w:eastAsia="zh-CN"/>
              </w:rPr>
              <w:t>（4）</w:t>
            </w:r>
            <w:r>
              <w:rPr>
                <w:lang w:eastAsia="zh-CN"/>
              </w:rPr>
              <w:t>充分发挥家长学校、家长委员会的作用，不断提升家庭教育水平（0.4分）。</w:t>
            </w:r>
          </w:p>
          <w:p>
            <w:pPr>
              <w:pStyle w:val="26"/>
              <w:spacing w:line="260" w:lineRule="exact"/>
              <w:ind w:left="240" w:leftChars="100"/>
              <w:rPr>
                <w:lang w:eastAsia="zh-CN"/>
              </w:rPr>
            </w:pPr>
            <w:r>
              <w:rPr>
                <w:rFonts w:hint="eastAsia"/>
                <w:lang w:eastAsia="zh-CN"/>
              </w:rPr>
              <w:t>（5）</w:t>
            </w:r>
            <w:r>
              <w:rPr>
                <w:lang w:eastAsia="zh-CN"/>
              </w:rPr>
              <w:t>语言文字工作规范化、标准化（0.4分）。</w:t>
            </w:r>
          </w:p>
        </w:tc>
        <w:tc>
          <w:tcPr>
            <w:tcW w:w="2674" w:type="pct"/>
            <w:tcBorders>
              <w:tl2br w:val="nil"/>
              <w:tr2bl w:val="nil"/>
            </w:tcBorders>
            <w:shd w:val="clear" w:color="auto" w:fill="FFFFFF"/>
            <w:vAlign w:val="center"/>
          </w:tcPr>
          <w:p>
            <w:pPr>
              <w:pStyle w:val="26"/>
              <w:spacing w:line="260" w:lineRule="exact"/>
              <w:ind w:left="120" w:leftChars="50" w:firstLine="440" w:firstLineChars="200"/>
              <w:rPr>
                <w:lang w:eastAsia="zh-CN"/>
              </w:rPr>
            </w:pPr>
            <w:r>
              <w:rPr>
                <w:lang w:eastAsia="zh-CN"/>
              </w:rPr>
              <w:t>（1）（2）（3）均按满分</w:t>
            </w:r>
            <w:r>
              <w:rPr>
                <w:rFonts w:hint="eastAsia"/>
                <w:lang w:eastAsia="zh-CN"/>
              </w:rPr>
              <w:t>或</w:t>
            </w:r>
            <w:r>
              <w:rPr>
                <w:lang w:eastAsia="zh-CN"/>
              </w:rPr>
              <w:t>依次以0.1分递减计分。</w:t>
            </w:r>
            <w:r>
              <w:rPr>
                <w:rFonts w:hint="eastAsia"/>
                <w:lang w:eastAsia="zh-CN"/>
              </w:rPr>
              <w:t>评估工作开展情况和成效，查看</w:t>
            </w:r>
            <w:r>
              <w:rPr>
                <w:lang w:eastAsia="zh-CN"/>
              </w:rPr>
              <w:t>有关文件、计划总结、会议记录、共享成效、活动开展等资料。</w:t>
            </w:r>
          </w:p>
          <w:p>
            <w:pPr>
              <w:pStyle w:val="26"/>
              <w:spacing w:line="260" w:lineRule="exact"/>
              <w:ind w:left="120" w:leftChars="50" w:firstLine="440" w:firstLineChars="200"/>
              <w:rPr>
                <w:lang w:eastAsia="zh-CN"/>
              </w:rPr>
            </w:pPr>
            <w:r>
              <w:rPr>
                <w:lang w:eastAsia="zh-CN"/>
              </w:rPr>
              <w:t>（4）按满分</w:t>
            </w:r>
            <w:r>
              <w:rPr>
                <w:rFonts w:hint="eastAsia"/>
                <w:lang w:eastAsia="zh-CN"/>
              </w:rPr>
              <w:t>或</w:t>
            </w:r>
            <w:r>
              <w:rPr>
                <w:lang w:eastAsia="zh-CN"/>
              </w:rPr>
              <w:t>依次以0.1分递减计分。</w:t>
            </w:r>
            <w:r>
              <w:rPr>
                <w:rFonts w:hint="eastAsia"/>
                <w:lang w:eastAsia="zh-CN"/>
              </w:rPr>
              <w:t>发现一所学校未建立</w:t>
            </w:r>
            <w:r>
              <w:rPr>
                <w:lang w:eastAsia="zh-CN"/>
              </w:rPr>
              <w:t>家长学校</w:t>
            </w:r>
            <w:r>
              <w:rPr>
                <w:rFonts w:hint="eastAsia"/>
                <w:lang w:eastAsia="zh-CN"/>
              </w:rPr>
              <w:t>和</w:t>
            </w:r>
            <w:r>
              <w:rPr>
                <w:lang w:eastAsia="zh-CN"/>
              </w:rPr>
              <w:t>家长委员会</w:t>
            </w:r>
            <w:r>
              <w:rPr>
                <w:rFonts w:hint="eastAsia"/>
                <w:lang w:eastAsia="zh-CN"/>
              </w:rPr>
              <w:t>的扣0.1分，扣完为止</w:t>
            </w:r>
          </w:p>
          <w:p>
            <w:pPr>
              <w:pStyle w:val="26"/>
              <w:spacing w:line="260" w:lineRule="exact"/>
              <w:ind w:left="120" w:leftChars="50" w:firstLine="440" w:firstLineChars="200"/>
              <w:rPr>
                <w:lang w:eastAsia="zh-CN"/>
              </w:rPr>
            </w:pPr>
            <w:r>
              <w:rPr>
                <w:lang w:eastAsia="zh-CN"/>
              </w:rPr>
              <w:t>（5）已通过三类城市语言文字</w:t>
            </w:r>
            <w:r>
              <w:rPr>
                <w:rFonts w:hint="eastAsia"/>
                <w:lang w:eastAsia="zh-CN"/>
              </w:rPr>
              <w:t>达</w:t>
            </w:r>
            <w:r>
              <w:rPr>
                <w:lang w:eastAsia="zh-CN"/>
              </w:rPr>
              <w:t>标得满分，未通过不得分。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9" w:hRule="atLeast"/>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vMerge w:val="restart"/>
            <w:tcBorders>
              <w:tl2br w:val="nil"/>
              <w:tr2bl w:val="nil"/>
            </w:tcBorders>
            <w:shd w:val="clear" w:color="auto" w:fill="FFFFFF"/>
            <w:vAlign w:val="center"/>
          </w:tcPr>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ind w:firstLine="401" w:firstLineChars="200"/>
              <w:rPr>
                <w:b/>
                <w:color w:val="auto"/>
                <w:sz w:val="20"/>
                <w:szCs w:val="20"/>
                <w:lang w:eastAsia="zh-CN"/>
              </w:rPr>
            </w:pPr>
            <w:r>
              <w:rPr>
                <w:rFonts w:hint="eastAsia"/>
                <w:b/>
                <w:color w:val="auto"/>
                <w:sz w:val="20"/>
                <w:szCs w:val="20"/>
                <w:lang w:eastAsia="zh-CN"/>
              </w:rPr>
              <w:t>B2.</w:t>
            </w:r>
          </w:p>
          <w:p>
            <w:pPr>
              <w:pStyle w:val="26"/>
              <w:jc w:val="center"/>
              <w:rPr>
                <w:b/>
                <w:color w:val="auto"/>
                <w:sz w:val="20"/>
                <w:szCs w:val="20"/>
                <w:lang w:eastAsia="zh-CN"/>
              </w:rPr>
            </w:pPr>
            <w:r>
              <w:rPr>
                <w:rFonts w:hint="eastAsia"/>
                <w:b/>
                <w:color w:val="auto"/>
                <w:sz w:val="20"/>
                <w:szCs w:val="20"/>
                <w:lang w:eastAsia="zh-CN"/>
              </w:rPr>
              <w:t>依法</w:t>
            </w:r>
          </w:p>
          <w:p>
            <w:pPr>
              <w:pStyle w:val="26"/>
              <w:jc w:val="center"/>
              <w:rPr>
                <w:b/>
                <w:color w:val="auto"/>
                <w:sz w:val="20"/>
                <w:szCs w:val="20"/>
                <w:lang w:eastAsia="zh-CN"/>
              </w:rPr>
            </w:pPr>
            <w:r>
              <w:rPr>
                <w:rFonts w:hint="eastAsia"/>
                <w:b/>
                <w:color w:val="auto"/>
                <w:sz w:val="20"/>
                <w:szCs w:val="20"/>
                <w:lang w:eastAsia="zh-CN"/>
              </w:rPr>
              <w:t>治教</w:t>
            </w:r>
          </w:p>
          <w:p>
            <w:pPr>
              <w:pStyle w:val="26"/>
              <w:jc w:val="center"/>
              <w:rPr>
                <w:b/>
                <w:color w:val="auto"/>
                <w:sz w:val="20"/>
                <w:szCs w:val="20"/>
                <w:lang w:eastAsia="zh-CN"/>
              </w:rPr>
            </w:pPr>
            <w:r>
              <w:rPr>
                <w:rFonts w:hint="eastAsia"/>
                <w:b/>
                <w:color w:val="auto"/>
                <w:sz w:val="20"/>
                <w:szCs w:val="20"/>
                <w:lang w:eastAsia="zh-CN"/>
              </w:rPr>
              <w:t>（5分）</w:t>
            </w:r>
          </w:p>
          <w:p>
            <w:pPr>
              <w:rPr>
                <w:color w:val="auto"/>
                <w:lang w:eastAsia="zh-CN" w:bidi="zh-TW"/>
              </w:rPr>
            </w:pPr>
          </w:p>
          <w:p>
            <w:pPr>
              <w:rPr>
                <w:color w:val="auto"/>
                <w:lang w:eastAsia="zh-CN" w:bidi="zh-TW"/>
              </w:rPr>
            </w:pPr>
          </w:p>
          <w:p>
            <w:pPr>
              <w:rPr>
                <w:color w:val="auto"/>
                <w:lang w:eastAsia="zh-CN" w:bidi="zh-TW"/>
              </w:rPr>
            </w:pPr>
          </w:p>
          <w:p>
            <w:pPr>
              <w:rPr>
                <w:color w:val="auto"/>
                <w:lang w:eastAsia="zh-CN" w:bidi="zh-TW"/>
              </w:rPr>
            </w:pPr>
          </w:p>
          <w:p>
            <w:pPr>
              <w:rPr>
                <w:color w:val="auto"/>
                <w:lang w:eastAsia="zh-CN" w:bidi="zh-TW"/>
              </w:rPr>
            </w:pPr>
          </w:p>
          <w:p>
            <w:pPr>
              <w:rPr>
                <w:color w:val="auto"/>
                <w:lang w:eastAsia="zh-CN" w:bidi="zh-TW"/>
              </w:rPr>
            </w:pPr>
          </w:p>
          <w:p>
            <w:pPr>
              <w:rPr>
                <w:color w:val="auto"/>
                <w:lang w:eastAsia="zh-CN" w:bidi="zh-TW"/>
              </w:rPr>
            </w:pPr>
          </w:p>
          <w:p>
            <w:pPr>
              <w:rPr>
                <w:color w:val="auto"/>
                <w:lang w:eastAsia="zh-CN" w:bidi="zh-TW"/>
              </w:rPr>
            </w:pPr>
          </w:p>
        </w:tc>
        <w:tc>
          <w:tcPr>
            <w:tcW w:w="1699" w:type="pct"/>
            <w:tcBorders>
              <w:tl2br w:val="nil"/>
              <w:tr2bl w:val="nil"/>
            </w:tcBorders>
            <w:shd w:val="clear" w:color="auto" w:fill="FFFFFF"/>
            <w:vAlign w:val="center"/>
          </w:tcPr>
          <w:p>
            <w:pPr>
              <w:pStyle w:val="26"/>
              <w:spacing w:line="260" w:lineRule="exact"/>
              <w:ind w:left="240" w:leftChars="100"/>
              <w:rPr>
                <w:b/>
                <w:bCs w:val="0"/>
                <w:color w:val="auto"/>
                <w:lang w:eastAsia="zh-CN"/>
              </w:rPr>
            </w:pPr>
            <w:r>
              <w:rPr>
                <w:b/>
                <w:bCs w:val="0"/>
                <w:lang w:eastAsia="zh-CN"/>
              </w:rPr>
              <w:t>C4.完善制度</w:t>
            </w:r>
            <w:r>
              <w:rPr>
                <w:b/>
                <w:bCs w:val="0"/>
                <w:color w:val="auto"/>
                <w:lang w:eastAsia="zh-CN"/>
              </w:rPr>
              <w:t>（</w:t>
            </w:r>
            <w:r>
              <w:rPr>
                <w:rFonts w:hint="eastAsia"/>
                <w:b/>
                <w:bCs w:val="0"/>
                <w:color w:val="auto"/>
                <w:lang w:eastAsia="zh-CN"/>
              </w:rPr>
              <w:t>1.5</w:t>
            </w:r>
            <w:r>
              <w:rPr>
                <w:b/>
                <w:bCs w:val="0"/>
                <w:color w:val="auto"/>
                <w:lang w:eastAsia="zh-CN"/>
              </w:rPr>
              <w:t>分）</w:t>
            </w:r>
          </w:p>
          <w:p>
            <w:pPr>
              <w:pStyle w:val="26"/>
              <w:spacing w:line="260" w:lineRule="exact"/>
              <w:ind w:left="240" w:leftChars="100"/>
              <w:rPr>
                <w:color w:val="auto"/>
                <w:lang w:eastAsia="zh-CN"/>
              </w:rPr>
            </w:pPr>
            <w:r>
              <w:rPr>
                <w:rFonts w:hint="eastAsia"/>
                <w:color w:val="auto"/>
                <w:lang w:eastAsia="zh-CN"/>
              </w:rPr>
              <w:t>（1）</w:t>
            </w:r>
            <w:r>
              <w:rPr>
                <w:color w:val="auto"/>
                <w:lang w:eastAsia="zh-CN"/>
              </w:rPr>
              <w:t>依据法定的职责、权限和程序规范对学校的管理行为，激发中小学办学活力，大力精简、严格规范各类“进校园”教育活动，有效排除对学校正常教育教学秩序的干扰（</w:t>
            </w:r>
            <w:r>
              <w:rPr>
                <w:rFonts w:hint="eastAsia"/>
                <w:color w:val="auto"/>
                <w:lang w:eastAsia="zh-CN"/>
              </w:rPr>
              <w:t>0.5</w:t>
            </w:r>
            <w:r>
              <w:rPr>
                <w:color w:val="auto"/>
                <w:lang w:eastAsia="zh-CN"/>
              </w:rPr>
              <w:t>分）。</w:t>
            </w:r>
          </w:p>
          <w:p>
            <w:pPr>
              <w:pStyle w:val="26"/>
              <w:spacing w:line="260" w:lineRule="exact"/>
              <w:ind w:left="240" w:leftChars="100"/>
              <w:rPr>
                <w:lang w:eastAsia="zh-CN"/>
              </w:rPr>
            </w:pPr>
            <w:r>
              <w:rPr>
                <w:rFonts w:hint="eastAsia"/>
                <w:lang w:eastAsia="zh-CN"/>
              </w:rPr>
              <w:t>（2）</w:t>
            </w:r>
            <w:r>
              <w:rPr>
                <w:lang w:eastAsia="zh-CN"/>
              </w:rPr>
              <w:t>落实学校法律顾问、法制副</w:t>
            </w:r>
            <w:r>
              <w:rPr>
                <w:rFonts w:hint="eastAsia"/>
                <w:lang w:eastAsia="zh-CN"/>
              </w:rPr>
              <w:t>校长</w:t>
            </w:r>
            <w:r>
              <w:rPr>
                <w:lang w:eastAsia="zh-CN"/>
              </w:rPr>
              <w:t>制度，规范开展法治教育，依法维护学校、教师、学生合法权益（0.5分）。</w:t>
            </w:r>
          </w:p>
          <w:p>
            <w:pPr>
              <w:pStyle w:val="26"/>
              <w:spacing w:line="260" w:lineRule="exact"/>
              <w:ind w:left="240" w:leftChars="100"/>
              <w:rPr>
                <w:lang w:eastAsia="zh-CN"/>
              </w:rPr>
            </w:pPr>
            <w:r>
              <w:rPr>
                <w:rFonts w:hint="eastAsia"/>
                <w:lang w:eastAsia="zh-CN"/>
              </w:rPr>
              <w:t>（3）</w:t>
            </w:r>
            <w:r>
              <w:rPr>
                <w:lang w:eastAsia="zh-CN"/>
              </w:rPr>
              <w:t>深化校外培训机构治理，全面规范校外培训行为，有效减轻校外培训负担（0.5分）。</w:t>
            </w:r>
          </w:p>
        </w:tc>
        <w:tc>
          <w:tcPr>
            <w:tcW w:w="2674" w:type="pct"/>
            <w:tcBorders>
              <w:tl2br w:val="nil"/>
              <w:tr2bl w:val="nil"/>
            </w:tcBorders>
            <w:shd w:val="clear" w:color="auto" w:fill="FFFFFF"/>
            <w:vAlign w:val="center"/>
          </w:tcPr>
          <w:p>
            <w:pPr>
              <w:pStyle w:val="26"/>
              <w:spacing w:line="260" w:lineRule="exact"/>
              <w:ind w:left="120" w:leftChars="50" w:firstLine="440" w:firstLineChars="200"/>
              <w:rPr>
                <w:lang w:eastAsia="zh-CN"/>
              </w:rPr>
            </w:pPr>
            <w:r>
              <w:rPr>
                <w:lang w:eastAsia="zh-CN"/>
              </w:rPr>
              <w:t>（1）按满分</w:t>
            </w:r>
            <w:r>
              <w:rPr>
                <w:rFonts w:hint="eastAsia"/>
                <w:lang w:eastAsia="zh-CN"/>
              </w:rPr>
              <w:t>或</w:t>
            </w:r>
            <w:r>
              <w:rPr>
                <w:lang w:eastAsia="zh-CN"/>
              </w:rPr>
              <w:t>依次以0.</w:t>
            </w:r>
            <w:r>
              <w:rPr>
                <w:rFonts w:hint="eastAsia"/>
                <w:lang w:eastAsia="zh-CN"/>
              </w:rPr>
              <w:t>1</w:t>
            </w:r>
            <w:r>
              <w:rPr>
                <w:lang w:eastAsia="zh-CN"/>
              </w:rPr>
              <w:t>分递减计分</w:t>
            </w:r>
            <w:r>
              <w:rPr>
                <w:rFonts w:hint="eastAsia"/>
                <w:lang w:eastAsia="zh-CN"/>
              </w:rPr>
              <w:t>。评估</w:t>
            </w:r>
            <w:r>
              <w:rPr>
                <w:lang w:eastAsia="zh-CN"/>
              </w:rPr>
              <w:t>县级政府及有关部门制定文件、措施及落实情况。</w:t>
            </w:r>
          </w:p>
          <w:p>
            <w:pPr>
              <w:pStyle w:val="26"/>
              <w:spacing w:line="260" w:lineRule="exact"/>
              <w:ind w:left="120" w:leftChars="50" w:firstLine="440" w:firstLineChars="200"/>
              <w:rPr>
                <w:lang w:eastAsia="zh-CN"/>
              </w:rPr>
            </w:pPr>
            <w:r>
              <w:rPr>
                <w:lang w:eastAsia="zh-CN"/>
              </w:rPr>
              <w:t>（2）按满分</w:t>
            </w:r>
            <w:r>
              <w:rPr>
                <w:rFonts w:hint="eastAsia"/>
                <w:lang w:eastAsia="zh-CN"/>
              </w:rPr>
              <w:t>或</w:t>
            </w:r>
            <w:r>
              <w:rPr>
                <w:lang w:eastAsia="zh-CN"/>
              </w:rPr>
              <w:t>依次以0.1分递减计分。</w:t>
            </w:r>
            <w:r>
              <w:rPr>
                <w:rFonts w:hint="eastAsia"/>
                <w:lang w:eastAsia="zh-CN"/>
              </w:rPr>
              <w:t>评估</w:t>
            </w:r>
            <w:r>
              <w:rPr>
                <w:lang w:eastAsia="zh-CN"/>
              </w:rPr>
              <w:t>法律顾问、法制副校长配备</w:t>
            </w:r>
            <w:r>
              <w:rPr>
                <w:rFonts w:hint="eastAsia"/>
                <w:lang w:eastAsia="zh-CN"/>
              </w:rPr>
              <w:t>、</w:t>
            </w:r>
            <w:r>
              <w:rPr>
                <w:lang w:eastAsia="zh-CN"/>
              </w:rPr>
              <w:t>有关制度建立和活动开展情况，参考教师工资收入和职称待遇落实、义务教育学校均衡编班等情况。</w:t>
            </w:r>
          </w:p>
          <w:p>
            <w:pPr>
              <w:pStyle w:val="26"/>
              <w:spacing w:line="260" w:lineRule="exact"/>
              <w:ind w:left="120" w:leftChars="50" w:firstLine="440" w:firstLineChars="200"/>
              <w:rPr>
                <w:lang w:eastAsia="zh-CN"/>
              </w:rPr>
            </w:pPr>
            <w:r>
              <w:rPr>
                <w:lang w:eastAsia="zh-CN"/>
              </w:rPr>
              <w:t>（3）按满分</w:t>
            </w:r>
            <w:r>
              <w:rPr>
                <w:rFonts w:hint="eastAsia"/>
                <w:lang w:eastAsia="zh-CN"/>
              </w:rPr>
              <w:t>或</w:t>
            </w:r>
            <w:r>
              <w:rPr>
                <w:lang w:eastAsia="zh-CN"/>
              </w:rPr>
              <w:t>依次以0.1分递减计分。评估</w:t>
            </w:r>
            <w:r>
              <w:rPr>
                <w:rFonts w:hint="eastAsia"/>
                <w:lang w:eastAsia="zh-CN"/>
              </w:rPr>
              <w:t>落实“双减”工作，加强</w:t>
            </w:r>
            <w:r>
              <w:rPr>
                <w:lang w:eastAsia="zh-CN"/>
              </w:rPr>
              <w:t>校外培训机构治理</w:t>
            </w:r>
            <w:r>
              <w:rPr>
                <w:rFonts w:hint="eastAsia"/>
                <w:lang w:eastAsia="zh-CN"/>
              </w:rPr>
              <w:t>和</w:t>
            </w:r>
            <w:r>
              <w:rPr>
                <w:lang w:eastAsia="zh-CN"/>
              </w:rPr>
              <w:t>落实成效情况。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3"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spacing w:line="260" w:lineRule="exact"/>
              <w:ind w:left="240" w:leftChars="100"/>
              <w:rPr>
                <w:b/>
                <w:bCs w:val="0"/>
                <w:color w:val="auto"/>
                <w:lang w:eastAsia="zh-CN"/>
              </w:rPr>
            </w:pPr>
            <w:r>
              <w:rPr>
                <w:b/>
                <w:bCs w:val="0"/>
                <w:lang w:eastAsia="zh-CN"/>
              </w:rPr>
              <w:t>C5.</w:t>
            </w:r>
            <w:r>
              <w:rPr>
                <w:b/>
                <w:bCs w:val="0"/>
                <w:color w:val="auto"/>
                <w:lang w:eastAsia="zh-CN"/>
              </w:rPr>
              <w:t>规范办学（</w:t>
            </w:r>
            <w:r>
              <w:rPr>
                <w:rFonts w:hint="eastAsia"/>
                <w:b/>
                <w:bCs w:val="0"/>
                <w:color w:val="auto"/>
                <w:lang w:eastAsia="zh-CN"/>
              </w:rPr>
              <w:t>3.5</w:t>
            </w:r>
            <w:r>
              <w:rPr>
                <w:b/>
                <w:bCs w:val="0"/>
                <w:color w:val="auto"/>
                <w:lang w:eastAsia="zh-CN"/>
              </w:rPr>
              <w:t>分）</w:t>
            </w:r>
          </w:p>
          <w:p>
            <w:pPr>
              <w:pStyle w:val="26"/>
              <w:spacing w:line="260" w:lineRule="exact"/>
              <w:ind w:left="240" w:leftChars="100"/>
              <w:rPr>
                <w:color w:val="auto"/>
                <w:lang w:eastAsia="zh-CN"/>
              </w:rPr>
            </w:pPr>
            <w:r>
              <w:rPr>
                <w:rFonts w:hint="eastAsia"/>
                <w:color w:val="auto"/>
                <w:lang w:eastAsia="zh-CN"/>
              </w:rPr>
              <w:t>（1）</w:t>
            </w:r>
            <w:r>
              <w:rPr>
                <w:color w:val="auto"/>
                <w:lang w:eastAsia="zh-CN"/>
              </w:rPr>
              <w:t>各级各类学校严格执行国家教学标准或省颁课程计划，开齐开足开好各类课程（1分）。</w:t>
            </w:r>
          </w:p>
          <w:p>
            <w:pPr>
              <w:pStyle w:val="26"/>
              <w:spacing w:line="260" w:lineRule="exact"/>
              <w:ind w:left="240" w:leftChars="100"/>
              <w:rPr>
                <w:color w:val="auto"/>
                <w:lang w:eastAsia="zh-CN"/>
              </w:rPr>
            </w:pPr>
            <w:r>
              <w:rPr>
                <w:rFonts w:hint="eastAsia"/>
                <w:color w:val="auto"/>
                <w:lang w:eastAsia="zh-CN"/>
              </w:rPr>
              <w:t>（2）</w:t>
            </w:r>
            <w:r>
              <w:rPr>
                <w:color w:val="auto"/>
                <w:lang w:eastAsia="zh-CN"/>
              </w:rPr>
              <w:t>落实《中小学生减负措施》（减负三十条），在作业、睡眠、 手机、读物、体质等“五项管理”工作有具体举措和成效， 有效减轻义务教育阶段学生过重作业负担（1</w:t>
            </w:r>
            <w:r>
              <w:rPr>
                <w:rFonts w:hint="eastAsia"/>
                <w:color w:val="auto"/>
                <w:lang w:eastAsia="zh-CN"/>
              </w:rPr>
              <w:t>.2</w:t>
            </w:r>
            <w:r>
              <w:rPr>
                <w:color w:val="auto"/>
                <w:lang w:eastAsia="zh-CN"/>
              </w:rPr>
              <w:t>分）</w:t>
            </w:r>
            <w:r>
              <w:rPr>
                <w:rFonts w:hint="eastAsia"/>
                <w:color w:val="auto"/>
                <w:lang w:eastAsia="zh-CN"/>
              </w:rPr>
              <w:t>。</w:t>
            </w:r>
          </w:p>
          <w:p>
            <w:pPr>
              <w:pStyle w:val="26"/>
              <w:spacing w:line="260" w:lineRule="exact"/>
              <w:ind w:left="240" w:leftChars="100"/>
              <w:rPr>
                <w:color w:val="auto"/>
                <w:lang w:eastAsia="zh-CN"/>
              </w:rPr>
            </w:pPr>
            <w:r>
              <w:rPr>
                <w:color w:val="auto"/>
                <w:lang w:eastAsia="zh-CN"/>
              </w:rPr>
              <w:t>（3）义务教育阶段不设重点校、重点班（</w:t>
            </w:r>
            <w:r>
              <w:rPr>
                <w:rFonts w:hint="eastAsia"/>
                <w:color w:val="auto"/>
                <w:lang w:eastAsia="zh-CN"/>
              </w:rPr>
              <w:t>0.5</w:t>
            </w:r>
            <w:r>
              <w:rPr>
                <w:color w:val="auto"/>
                <w:lang w:eastAsia="zh-CN"/>
              </w:rPr>
              <w:t>分），落实义务教育学校管理标准（</w:t>
            </w:r>
            <w:r>
              <w:rPr>
                <w:rFonts w:hint="eastAsia"/>
                <w:color w:val="auto"/>
                <w:lang w:eastAsia="zh-CN"/>
              </w:rPr>
              <w:t>0.5</w:t>
            </w:r>
            <w:r>
              <w:rPr>
                <w:color w:val="auto"/>
                <w:lang w:eastAsia="zh-CN"/>
              </w:rPr>
              <w:t>分）。</w:t>
            </w:r>
          </w:p>
          <w:p>
            <w:pPr>
              <w:pStyle w:val="26"/>
              <w:spacing w:line="260" w:lineRule="exact"/>
              <w:ind w:firstLine="220" w:firstLineChars="100"/>
              <w:rPr>
                <w:lang w:eastAsia="zh-CN"/>
              </w:rPr>
            </w:pPr>
            <w:r>
              <w:rPr>
                <w:color w:val="auto"/>
                <w:lang w:eastAsia="zh-CN"/>
              </w:rPr>
              <w:t>（</w:t>
            </w:r>
            <w:r>
              <w:rPr>
                <w:rFonts w:hint="eastAsia"/>
                <w:color w:val="auto"/>
                <w:lang w:eastAsia="zh-CN"/>
              </w:rPr>
              <w:t>4</w:t>
            </w:r>
            <w:r>
              <w:rPr>
                <w:color w:val="auto"/>
                <w:lang w:eastAsia="zh-CN"/>
              </w:rPr>
              <w:t>）落实《义务教育评价指南》（</w:t>
            </w:r>
            <w:r>
              <w:rPr>
                <w:rFonts w:hint="eastAsia"/>
                <w:color w:val="auto"/>
                <w:lang w:eastAsia="zh-CN"/>
              </w:rPr>
              <w:t>0.3</w:t>
            </w:r>
            <w:r>
              <w:rPr>
                <w:color w:val="auto"/>
                <w:lang w:eastAsia="zh-CN"/>
              </w:rPr>
              <w:t>分）。</w:t>
            </w:r>
          </w:p>
        </w:tc>
        <w:tc>
          <w:tcPr>
            <w:tcW w:w="2674" w:type="pct"/>
            <w:tcBorders>
              <w:tl2br w:val="nil"/>
              <w:tr2bl w:val="nil"/>
            </w:tcBorders>
            <w:shd w:val="clear" w:color="auto" w:fill="FFFFFF"/>
            <w:vAlign w:val="center"/>
          </w:tcPr>
          <w:p>
            <w:pPr>
              <w:pStyle w:val="26"/>
              <w:spacing w:line="260" w:lineRule="exact"/>
              <w:ind w:firstLine="660" w:firstLineChars="300"/>
              <w:jc w:val="left"/>
              <w:rPr>
                <w:lang w:eastAsia="zh-CN"/>
              </w:rPr>
            </w:pPr>
            <w:r>
              <w:rPr>
                <w:lang w:eastAsia="zh-CN"/>
              </w:rPr>
              <w:t>（1）（2）（3）（4）均按满分</w:t>
            </w:r>
            <w:r>
              <w:rPr>
                <w:rFonts w:hint="eastAsia"/>
                <w:lang w:eastAsia="zh-CN"/>
              </w:rPr>
              <w:t>或</w:t>
            </w:r>
            <w:r>
              <w:rPr>
                <w:lang w:eastAsia="zh-CN"/>
              </w:rPr>
              <w:t>依次以0.2分递减计分。</w:t>
            </w:r>
          </w:p>
          <w:p>
            <w:pPr>
              <w:pStyle w:val="26"/>
              <w:spacing w:line="260" w:lineRule="exact"/>
              <w:ind w:firstLine="660" w:firstLineChars="300"/>
              <w:jc w:val="left"/>
              <w:rPr>
                <w:color w:val="000000" w:themeColor="text1"/>
                <w:lang w:eastAsia="zh-CN"/>
              </w:rPr>
            </w:pPr>
            <w:r>
              <w:rPr>
                <w:lang w:eastAsia="zh-CN"/>
              </w:rPr>
              <w:t>（1）</w:t>
            </w:r>
            <w:r>
              <w:rPr>
                <w:rFonts w:hint="eastAsia"/>
                <w:lang w:eastAsia="zh-CN"/>
              </w:rPr>
              <w:t>评估</w:t>
            </w:r>
            <w:r>
              <w:rPr>
                <w:lang w:eastAsia="zh-CN"/>
              </w:rPr>
              <w:t>开足开齐</w:t>
            </w:r>
            <w:r>
              <w:rPr>
                <w:rFonts w:hint="eastAsia"/>
                <w:lang w:eastAsia="zh-CN"/>
              </w:rPr>
              <w:t>省颁</w:t>
            </w:r>
            <w:r>
              <w:rPr>
                <w:lang w:eastAsia="zh-CN"/>
              </w:rPr>
              <w:t>课程实施情况，</w:t>
            </w:r>
            <w:r>
              <w:rPr>
                <w:rFonts w:hint="eastAsia"/>
                <w:lang w:eastAsia="zh-CN"/>
              </w:rPr>
              <w:t>核查</w:t>
            </w:r>
            <w:r>
              <w:rPr>
                <w:lang w:eastAsia="zh-CN"/>
              </w:rPr>
              <w:t>教师任课</w:t>
            </w:r>
            <w:r>
              <w:rPr>
                <w:rFonts w:hint="eastAsia"/>
                <w:lang w:eastAsia="zh-CN"/>
              </w:rPr>
              <w:t>和教学</w:t>
            </w:r>
            <w:r>
              <w:rPr>
                <w:lang w:eastAsia="zh-CN"/>
              </w:rPr>
              <w:t>情况</w:t>
            </w:r>
            <w:r>
              <w:rPr>
                <w:rFonts w:hint="eastAsia"/>
                <w:lang w:eastAsia="zh-CN"/>
              </w:rPr>
              <w:t>；教育行政部门建立课程监管机制。</w:t>
            </w:r>
          </w:p>
          <w:p>
            <w:pPr>
              <w:pStyle w:val="26"/>
              <w:spacing w:line="260" w:lineRule="exact"/>
              <w:ind w:firstLine="660" w:firstLineChars="300"/>
              <w:jc w:val="left"/>
              <w:rPr>
                <w:color w:val="00B0F0"/>
                <w:lang w:eastAsia="zh-CN"/>
              </w:rPr>
            </w:pPr>
            <w:r>
              <w:rPr>
                <w:color w:val="000000" w:themeColor="text1"/>
                <w:lang w:eastAsia="zh-CN"/>
              </w:rPr>
              <w:t>（2）①</w:t>
            </w:r>
            <w:r>
              <w:rPr>
                <w:rFonts w:hint="eastAsia"/>
                <w:color w:val="000000" w:themeColor="text1"/>
                <w:lang w:eastAsia="zh-CN"/>
              </w:rPr>
              <w:t>落实</w:t>
            </w:r>
            <w:r>
              <w:rPr>
                <w:color w:val="000000" w:themeColor="text1"/>
                <w:lang w:eastAsia="zh-CN"/>
              </w:rPr>
              <w:t>“五项管理”工作</w:t>
            </w:r>
            <w:r>
              <w:rPr>
                <w:rFonts w:hint="eastAsia"/>
                <w:color w:val="000000" w:themeColor="text1"/>
                <w:lang w:eastAsia="zh-CN"/>
              </w:rPr>
              <w:t>（0.8分），</w:t>
            </w:r>
            <w:r>
              <w:rPr>
                <w:color w:val="000000" w:themeColor="text1"/>
                <w:lang w:eastAsia="zh-CN"/>
              </w:rPr>
              <w:t>②</w:t>
            </w:r>
            <w:r>
              <w:rPr>
                <w:rFonts w:hint="eastAsia"/>
                <w:color w:val="000000" w:themeColor="text1"/>
                <w:lang w:eastAsia="zh-CN"/>
              </w:rPr>
              <w:t>开展课后服务工作（0.4分）。</w:t>
            </w:r>
            <w:r>
              <w:rPr>
                <w:color w:val="000000" w:themeColor="text1"/>
                <w:lang w:eastAsia="zh-CN"/>
              </w:rPr>
              <w:t>①</w:t>
            </w:r>
            <w:r>
              <w:rPr>
                <w:rFonts w:hint="eastAsia"/>
                <w:color w:val="000000" w:themeColor="text1"/>
                <w:lang w:eastAsia="zh-CN"/>
              </w:rPr>
              <w:t>评估</w:t>
            </w:r>
            <w:r>
              <w:rPr>
                <w:color w:val="000000" w:themeColor="text1"/>
                <w:lang w:eastAsia="zh-CN"/>
              </w:rPr>
              <w:t>县级政府实施“五项管理”工作方案、治理措施、治理成效以及学校具体管理落实情况</w:t>
            </w:r>
            <w:r>
              <w:rPr>
                <w:rFonts w:hint="eastAsia"/>
                <w:color w:val="000000" w:themeColor="text1"/>
                <w:lang w:eastAsia="zh-CN"/>
              </w:rPr>
              <w:t>，访谈或问卷中小学生学业负担情况。</w:t>
            </w:r>
            <w:r>
              <w:rPr>
                <w:color w:val="000000" w:themeColor="text1"/>
                <w:lang w:eastAsia="zh-CN"/>
              </w:rPr>
              <w:t>②</w:t>
            </w:r>
            <w:r>
              <w:rPr>
                <w:rFonts w:hint="eastAsia"/>
                <w:color w:val="000000" w:themeColor="text1"/>
                <w:lang w:eastAsia="zh-CN"/>
              </w:rPr>
              <w:t>教育部门推进中小学校课后服务全覆盖，健全监管机制，各校将课后服务纳入学校考评体系，确保课后服务工作落地落实情况。</w:t>
            </w:r>
          </w:p>
          <w:p>
            <w:pPr>
              <w:pStyle w:val="26"/>
              <w:spacing w:line="260" w:lineRule="exact"/>
              <w:ind w:firstLine="660" w:firstLineChars="300"/>
              <w:jc w:val="left"/>
              <w:rPr>
                <w:color w:val="auto"/>
                <w:lang w:eastAsia="zh-CN"/>
              </w:rPr>
            </w:pPr>
            <w:r>
              <w:rPr>
                <w:color w:val="auto"/>
                <w:lang w:eastAsia="zh-CN"/>
              </w:rPr>
              <w:t>（3）①</w:t>
            </w:r>
            <w:r>
              <w:rPr>
                <w:rFonts w:hint="eastAsia"/>
                <w:color w:val="auto"/>
                <w:lang w:eastAsia="zh-CN"/>
              </w:rPr>
              <w:t>评估发现义务教育学校</w:t>
            </w:r>
            <w:r>
              <w:rPr>
                <w:color w:val="auto"/>
                <w:lang w:eastAsia="zh-CN"/>
              </w:rPr>
              <w:t>存在重点校或重点班问题，</w:t>
            </w:r>
            <w:r>
              <w:rPr>
                <w:rFonts w:hint="eastAsia"/>
                <w:color w:val="auto"/>
                <w:lang w:eastAsia="zh-CN"/>
              </w:rPr>
              <w:t>此项</w:t>
            </w:r>
            <w:r>
              <w:rPr>
                <w:color w:val="auto"/>
                <w:lang w:eastAsia="zh-CN"/>
              </w:rPr>
              <w:t>不得分</w:t>
            </w:r>
            <w:r>
              <w:rPr>
                <w:rFonts w:hint="eastAsia"/>
                <w:color w:val="auto"/>
                <w:lang w:eastAsia="zh-CN"/>
              </w:rPr>
              <w:t>。</w:t>
            </w:r>
            <w:r>
              <w:rPr>
                <w:color w:val="auto"/>
                <w:lang w:eastAsia="zh-CN"/>
              </w:rPr>
              <w:t>②</w:t>
            </w:r>
            <w:r>
              <w:rPr>
                <w:rFonts w:hint="eastAsia"/>
                <w:color w:val="auto"/>
                <w:lang w:eastAsia="zh-CN"/>
              </w:rPr>
              <w:t>评估完成</w:t>
            </w:r>
            <w:r>
              <w:rPr>
                <w:color w:val="auto"/>
                <w:lang w:eastAsia="zh-CN"/>
              </w:rPr>
              <w:t>义务教育学校管理标准</w:t>
            </w:r>
            <w:r>
              <w:rPr>
                <w:rFonts w:hint="eastAsia"/>
                <w:color w:val="auto"/>
                <w:lang w:eastAsia="zh-CN"/>
              </w:rPr>
              <w:t>化建设情况，完成率大于80%以上的得0.5分，大于70%小于80%的得0.4分，大于60%小于70%的得0.3分，大于50%小于60%的得0.2分，完成率低于50%的，此项不得分</w:t>
            </w:r>
            <w:r>
              <w:rPr>
                <w:color w:val="auto"/>
                <w:lang w:eastAsia="zh-CN"/>
              </w:rPr>
              <w:t>。</w:t>
            </w:r>
          </w:p>
          <w:p>
            <w:pPr>
              <w:pStyle w:val="26"/>
              <w:spacing w:line="260" w:lineRule="exact"/>
              <w:ind w:firstLine="660" w:firstLineChars="300"/>
              <w:jc w:val="left"/>
              <w:rPr>
                <w:lang w:eastAsia="zh-CN"/>
              </w:rPr>
            </w:pPr>
            <w:r>
              <w:rPr>
                <w:lang w:eastAsia="zh-CN"/>
              </w:rPr>
              <w:t>（4）评</w:t>
            </w:r>
            <w:r>
              <w:rPr>
                <w:rFonts w:hint="eastAsia"/>
                <w:lang w:eastAsia="zh-CN"/>
              </w:rPr>
              <w:t>估</w:t>
            </w:r>
            <w:r>
              <w:rPr>
                <w:lang w:eastAsia="zh-CN"/>
              </w:rPr>
              <w:t>实施方案、具体措施、推进情况、评价成效等。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1" w:hRule="atLeast"/>
          <w:jc w:val="center"/>
        </w:trPr>
        <w:tc>
          <w:tcPr>
            <w:tcW w:w="241" w:type="pct"/>
            <w:vMerge w:val="restart"/>
            <w:tcBorders>
              <w:tl2br w:val="nil"/>
              <w:tr2bl w:val="nil"/>
            </w:tcBorders>
            <w:shd w:val="clear" w:color="auto" w:fill="FFFFFF"/>
            <w:vAlign w:val="center"/>
          </w:tcPr>
          <w:p>
            <w:pPr>
              <w:spacing w:line="389" w:lineRule="exact"/>
              <w:jc w:val="center"/>
              <w:rPr>
                <w:rFonts w:ascii="宋体" w:hAnsi="宋体" w:eastAsia="宋体" w:cs="宋体"/>
                <w:b/>
                <w:bCs/>
                <w:color w:val="auto"/>
                <w:sz w:val="20"/>
                <w:szCs w:val="20"/>
                <w:lang w:val="zh-TW" w:eastAsia="zh-TW" w:bidi="zh-TW"/>
              </w:rPr>
            </w:pPr>
            <w:r>
              <w:rPr>
                <w:rFonts w:ascii="宋体" w:hAnsi="宋体" w:eastAsia="宋体" w:cs="宋体"/>
                <w:b/>
                <w:bCs/>
                <w:color w:val="auto"/>
                <w:sz w:val="20"/>
                <w:szCs w:val="20"/>
              </w:rPr>
              <w:t>A1.</w:t>
            </w:r>
          </w:p>
          <w:p>
            <w:pPr>
              <w:spacing w:line="389" w:lineRule="exact"/>
              <w:jc w:val="center"/>
              <w:rPr>
                <w:rFonts w:ascii="宋体" w:hAnsi="宋体" w:eastAsia="宋体" w:cs="宋体"/>
                <w:b/>
                <w:bCs/>
                <w:color w:val="auto"/>
                <w:sz w:val="20"/>
                <w:szCs w:val="20"/>
                <w:lang w:val="zh-TW" w:eastAsia="zh-TW" w:bidi="zh-TW"/>
              </w:rPr>
            </w:pPr>
            <w:r>
              <w:rPr>
                <w:rFonts w:ascii="宋体" w:hAnsi="宋体" w:eastAsia="宋体" w:cs="宋体"/>
                <w:b/>
                <w:bCs/>
                <w:color w:val="auto"/>
                <w:sz w:val="20"/>
                <w:szCs w:val="20"/>
                <w:lang w:val="zh-TW" w:eastAsia="zh-TW" w:bidi="zh-TW"/>
              </w:rPr>
              <w:t>职责</w:t>
            </w:r>
          </w:p>
          <w:p>
            <w:pPr>
              <w:spacing w:line="389" w:lineRule="exact"/>
              <w:jc w:val="center"/>
              <w:rPr>
                <w:rFonts w:ascii="宋体" w:hAnsi="宋体" w:eastAsia="PMingLiU" w:cs="宋体"/>
                <w:b/>
                <w:bCs/>
                <w:color w:val="auto"/>
                <w:sz w:val="20"/>
                <w:szCs w:val="20"/>
                <w:lang w:val="zh-TW" w:eastAsia="zh-TW" w:bidi="zh-TW"/>
              </w:rPr>
            </w:pPr>
            <w:r>
              <w:rPr>
                <w:rFonts w:ascii="宋体" w:hAnsi="宋体" w:eastAsia="宋体" w:cs="宋体"/>
                <w:b/>
                <w:bCs/>
                <w:color w:val="auto"/>
                <w:sz w:val="20"/>
                <w:szCs w:val="20"/>
                <w:lang w:val="zh-TW" w:eastAsia="zh-TW" w:bidi="zh-TW"/>
              </w:rPr>
              <w:t>与</w:t>
            </w:r>
          </w:p>
          <w:p>
            <w:pPr>
              <w:spacing w:line="389" w:lineRule="exact"/>
              <w:jc w:val="center"/>
              <w:rPr>
                <w:rFonts w:ascii="宋体" w:hAnsi="宋体" w:eastAsia="PMingLiU" w:cs="宋体"/>
                <w:b/>
                <w:bCs/>
                <w:color w:val="auto"/>
                <w:sz w:val="20"/>
                <w:szCs w:val="20"/>
                <w:lang w:val="zh-TW" w:eastAsia="zh-TW" w:bidi="zh-TW"/>
              </w:rPr>
            </w:pPr>
            <w:r>
              <w:rPr>
                <w:rFonts w:ascii="宋体" w:hAnsi="宋体" w:eastAsia="宋体" w:cs="宋体"/>
                <w:b/>
                <w:bCs/>
                <w:color w:val="auto"/>
                <w:sz w:val="20"/>
                <w:szCs w:val="20"/>
                <w:lang w:val="zh-TW" w:eastAsia="zh-TW" w:bidi="zh-TW"/>
              </w:rPr>
              <w:t>治理</w:t>
            </w:r>
          </w:p>
          <w:p>
            <w:pPr>
              <w:pStyle w:val="26"/>
              <w:jc w:val="center"/>
              <w:rPr>
                <w:b/>
                <w:sz w:val="20"/>
                <w:szCs w:val="20"/>
                <w:lang w:eastAsia="zh-CN"/>
              </w:rPr>
            </w:pPr>
            <w:r>
              <w:rPr>
                <w:rFonts w:hint="eastAsia"/>
                <w:b/>
                <w:color w:val="auto"/>
                <w:sz w:val="20"/>
                <w:szCs w:val="20"/>
              </w:rPr>
              <w:t>（</w:t>
            </w:r>
            <w:r>
              <w:rPr>
                <w:rFonts w:hint="eastAsia"/>
                <w:b/>
                <w:color w:val="auto"/>
                <w:sz w:val="20"/>
                <w:szCs w:val="20"/>
                <w:lang w:eastAsia="zh-CN"/>
              </w:rPr>
              <w:t>24</w:t>
            </w:r>
            <w:r>
              <w:rPr>
                <w:rFonts w:hint="eastAsia"/>
                <w:b/>
                <w:color w:val="auto"/>
                <w:sz w:val="20"/>
                <w:szCs w:val="20"/>
              </w:rPr>
              <w:t>分）</w:t>
            </w:r>
            <w:r>
              <w:rPr>
                <w:b/>
                <w:color w:val="FF0000"/>
                <w:sz w:val="20"/>
                <w:szCs w:val="20"/>
              </w:rPr>
              <w:t xml:space="preserve"> </w:t>
            </w:r>
          </w:p>
        </w:tc>
        <w:tc>
          <w:tcPr>
            <w:tcW w:w="384" w:type="pct"/>
            <w:vMerge w:val="restart"/>
            <w:tcBorders>
              <w:tl2br w:val="nil"/>
              <w:tr2bl w:val="nil"/>
            </w:tcBorders>
            <w:shd w:val="clear" w:color="auto" w:fill="FFFFFF"/>
            <w:vAlign w:val="center"/>
          </w:tcPr>
          <w:p>
            <w:pPr>
              <w:pStyle w:val="26"/>
              <w:rPr>
                <w:b/>
                <w:sz w:val="20"/>
                <w:szCs w:val="20"/>
                <w:lang w:eastAsia="zh-CN"/>
              </w:rPr>
            </w:pPr>
          </w:p>
          <w:p>
            <w:pPr>
              <w:pStyle w:val="26"/>
              <w:ind w:firstLine="401" w:firstLineChars="200"/>
              <w:rPr>
                <w:b/>
                <w:sz w:val="20"/>
                <w:szCs w:val="20"/>
                <w:lang w:eastAsia="zh-CN"/>
              </w:rPr>
            </w:pPr>
            <w:r>
              <w:rPr>
                <w:rFonts w:hint="eastAsia"/>
                <w:b/>
                <w:sz w:val="20"/>
                <w:szCs w:val="20"/>
                <w:lang w:eastAsia="zh-CN"/>
              </w:rPr>
              <w:t>B3.</w:t>
            </w:r>
          </w:p>
          <w:p>
            <w:pPr>
              <w:pStyle w:val="26"/>
              <w:jc w:val="center"/>
              <w:rPr>
                <w:b/>
                <w:sz w:val="20"/>
                <w:szCs w:val="20"/>
                <w:lang w:eastAsia="zh-CN"/>
              </w:rPr>
            </w:pPr>
            <w:r>
              <w:rPr>
                <w:rFonts w:hint="eastAsia"/>
                <w:b/>
                <w:sz w:val="20"/>
                <w:szCs w:val="20"/>
                <w:lang w:eastAsia="zh-CN"/>
              </w:rPr>
              <w:t>监督</w:t>
            </w:r>
          </w:p>
          <w:p>
            <w:pPr>
              <w:pStyle w:val="26"/>
              <w:jc w:val="center"/>
              <w:rPr>
                <w:b/>
                <w:sz w:val="20"/>
                <w:szCs w:val="20"/>
                <w:lang w:eastAsia="zh-CN"/>
              </w:rPr>
            </w:pPr>
            <w:r>
              <w:rPr>
                <w:rFonts w:hint="eastAsia"/>
                <w:b/>
                <w:sz w:val="20"/>
                <w:szCs w:val="20"/>
                <w:lang w:eastAsia="zh-CN"/>
              </w:rPr>
              <w:t>指导</w:t>
            </w:r>
          </w:p>
          <w:p>
            <w:pPr>
              <w:pStyle w:val="26"/>
              <w:jc w:val="center"/>
              <w:rPr>
                <w:b/>
                <w:sz w:val="20"/>
                <w:szCs w:val="20"/>
                <w:lang w:eastAsia="zh-CN"/>
              </w:rPr>
            </w:pPr>
            <w:r>
              <w:rPr>
                <w:rFonts w:hint="eastAsia"/>
                <w:b/>
                <w:sz w:val="20"/>
                <w:szCs w:val="20"/>
                <w:lang w:eastAsia="zh-CN"/>
              </w:rPr>
              <w:t>（3分）</w:t>
            </w: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C6.接受监督（1分）</w:t>
            </w:r>
          </w:p>
          <w:p>
            <w:pPr>
              <w:pStyle w:val="26"/>
              <w:ind w:left="240" w:leftChars="100"/>
              <w:rPr>
                <w:lang w:eastAsia="zh-CN"/>
              </w:rPr>
            </w:pPr>
            <w:r>
              <w:rPr>
                <w:rFonts w:hint="eastAsia"/>
                <w:lang w:eastAsia="zh-CN"/>
              </w:rPr>
              <w:t>（1）</w:t>
            </w:r>
            <w:r>
              <w:rPr>
                <w:lang w:eastAsia="zh-CN"/>
              </w:rPr>
              <w:t>定期向县人民代表大会及其常务委员会报告教育工作情况 （0.5 分）。</w:t>
            </w:r>
          </w:p>
          <w:p>
            <w:pPr>
              <w:pStyle w:val="26"/>
              <w:ind w:left="240" w:leftChars="100"/>
              <w:rPr>
                <w:lang w:eastAsia="zh-CN"/>
              </w:rPr>
            </w:pPr>
            <w:r>
              <w:rPr>
                <w:rFonts w:hint="eastAsia"/>
                <w:lang w:eastAsia="zh-CN"/>
              </w:rPr>
              <w:t>（2）</w:t>
            </w:r>
            <w:r>
              <w:rPr>
                <w:lang w:eastAsia="zh-CN"/>
              </w:rPr>
              <w:t>自觉接受县政协和社会各界、新闻媒体的监督（0.5分）。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（1）（2）均按满分</w:t>
            </w:r>
            <w:r>
              <w:rPr>
                <w:rFonts w:hint="eastAsia"/>
                <w:lang w:eastAsia="zh-CN"/>
              </w:rPr>
              <w:t>或</w:t>
            </w:r>
            <w:r>
              <w:rPr>
                <w:lang w:eastAsia="zh-CN"/>
              </w:rPr>
              <w:t>依次以0.1分递减计分。</w:t>
            </w:r>
          </w:p>
          <w:p>
            <w:pPr>
              <w:pStyle w:val="26"/>
              <w:ind w:left="120" w:leftChars="50" w:firstLine="440" w:firstLineChars="200"/>
              <w:rPr>
                <w:lang w:eastAsia="zh-CN"/>
              </w:rPr>
            </w:pPr>
            <w:r>
              <w:rPr>
                <w:lang w:eastAsia="zh-CN"/>
              </w:rPr>
              <w:t>（1）评估“定期”报告教育工作以及办理人大有关教育建议的情况。</w:t>
            </w:r>
          </w:p>
          <w:p>
            <w:pPr>
              <w:pStyle w:val="26"/>
              <w:ind w:left="120" w:leftChars="50" w:firstLine="440" w:firstLineChars="200"/>
              <w:rPr>
                <w:lang w:eastAsia="zh-CN"/>
              </w:rPr>
            </w:pPr>
            <w:r>
              <w:rPr>
                <w:lang w:eastAsia="zh-CN"/>
              </w:rPr>
              <w:t>（2）评估办理政协提案情况以及自觉接受社会各界、新闻媒体的监督的具体做法（需提供案例）。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19" w:hRule="atLeast"/>
          <w:jc w:val="center"/>
        </w:trPr>
        <w:tc>
          <w:tcPr>
            <w:tcW w:w="241" w:type="pct"/>
            <w:vMerge w:val="continue"/>
            <w:tcBorders>
              <w:tl2br w:val="nil"/>
              <w:tr2bl w:val="nil"/>
            </w:tcBorders>
            <w:shd w:val="clear" w:color="auto" w:fill="FFFFFF"/>
            <w:vAlign w:val="center"/>
          </w:tcPr>
          <w:p>
            <w:pPr>
              <w:spacing w:line="389" w:lineRule="exact"/>
              <w:jc w:val="center"/>
              <w:rPr>
                <w:rFonts w:ascii="宋体" w:hAnsi="宋体" w:eastAsia="宋体" w:cs="宋体"/>
                <w:b/>
                <w:bCs/>
                <w:color w:val="auto"/>
                <w:sz w:val="20"/>
                <w:szCs w:val="20"/>
                <w:lang w:eastAsia="zh-CN"/>
              </w:rPr>
            </w:pPr>
          </w:p>
        </w:tc>
        <w:tc>
          <w:tcPr>
            <w:tcW w:w="384" w:type="pct"/>
            <w:vMerge w:val="continue"/>
            <w:tcBorders>
              <w:tl2br w:val="nil"/>
              <w:tr2bl w:val="nil"/>
            </w:tcBorders>
            <w:shd w:val="clear" w:color="auto" w:fill="FFFFFF"/>
            <w:vAlign w:val="center"/>
          </w:tcPr>
          <w:p>
            <w:pPr>
              <w:pStyle w:val="26"/>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C7.加强督导（2分）</w:t>
            </w:r>
          </w:p>
          <w:p>
            <w:pPr>
              <w:pStyle w:val="26"/>
              <w:ind w:left="240" w:leftChars="100"/>
              <w:rPr>
                <w:b/>
                <w:bCs w:val="0"/>
                <w:lang w:eastAsia="zh-CN"/>
              </w:rPr>
            </w:pPr>
            <w:r>
              <w:rPr>
                <w:lang w:eastAsia="zh-CN"/>
              </w:rPr>
              <w:t>深化新时代教育督导体制机制改革，措施有</w:t>
            </w:r>
            <w:r>
              <w:rPr>
                <w:rFonts w:hint="eastAsia"/>
                <w:lang w:eastAsia="zh-CN"/>
              </w:rPr>
              <w:t>力</w:t>
            </w:r>
            <w:r>
              <w:rPr>
                <w:lang w:eastAsia="zh-CN"/>
              </w:rPr>
              <w:t>，成效明显。</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①按</w:t>
            </w:r>
            <w:r>
              <w:rPr>
                <w:rFonts w:hint="eastAsia"/>
                <w:lang w:eastAsia="zh-CN"/>
              </w:rPr>
              <w:t>满分0.4或</w:t>
            </w:r>
            <w:r>
              <w:rPr>
                <w:lang w:eastAsia="zh-CN"/>
              </w:rPr>
              <w:t>依次以0.</w:t>
            </w:r>
            <w:r>
              <w:rPr>
                <w:rFonts w:hint="eastAsia"/>
                <w:lang w:eastAsia="zh-CN"/>
              </w:rPr>
              <w:t>1</w:t>
            </w:r>
            <w:r>
              <w:rPr>
                <w:lang w:eastAsia="zh-CN"/>
              </w:rPr>
              <w:t>分递减计分。</w:t>
            </w:r>
            <w:r>
              <w:rPr>
                <w:rFonts w:hint="eastAsia"/>
                <w:lang w:eastAsia="zh-CN"/>
              </w:rPr>
              <w:t>评估</w:t>
            </w:r>
            <w:r>
              <w:rPr>
                <w:rFonts w:hint="eastAsia"/>
                <w:color w:val="auto"/>
                <w:lang w:eastAsia="zh-CN"/>
              </w:rPr>
              <w:t>贯彻落实中共中央办公厅、国务院办公厅印发《关于深化新时代教育督导体制机制改革的意见》（厅字〔2020〕1号）、国务院教育督导委员会《教育督导问责办法》（国教督〔2021〕2号），县委县政府制定实施意见并贯彻落实，成立政府督导委员会，设立总督学、副总督学。</w:t>
            </w:r>
            <w:r>
              <w:rPr>
                <w:lang w:eastAsia="zh-CN"/>
              </w:rPr>
              <w:t>②按</w:t>
            </w:r>
            <w:r>
              <w:rPr>
                <w:rFonts w:hint="eastAsia"/>
                <w:lang w:eastAsia="zh-CN"/>
              </w:rPr>
              <w:t>满分1或</w:t>
            </w:r>
            <w:r>
              <w:rPr>
                <w:lang w:eastAsia="zh-CN"/>
              </w:rPr>
              <w:t>依次以0.</w:t>
            </w:r>
            <w:r>
              <w:rPr>
                <w:rFonts w:hint="eastAsia"/>
                <w:lang w:eastAsia="zh-CN"/>
              </w:rPr>
              <w:t>1</w:t>
            </w:r>
            <w:r>
              <w:rPr>
                <w:lang w:eastAsia="zh-CN"/>
              </w:rPr>
              <w:t>分递减计分。</w:t>
            </w:r>
            <w:r>
              <w:rPr>
                <w:rFonts w:hint="eastAsia"/>
                <w:lang w:eastAsia="zh-CN"/>
              </w:rPr>
              <w:t>评估管理体制、</w:t>
            </w:r>
            <w:r>
              <w:rPr>
                <w:lang w:eastAsia="zh-CN"/>
              </w:rPr>
              <w:t>队伍建设机制、条件保障机制</w:t>
            </w:r>
            <w:r>
              <w:rPr>
                <w:rFonts w:hint="eastAsia"/>
                <w:lang w:eastAsia="zh-CN"/>
              </w:rPr>
              <w:t>改革</w:t>
            </w:r>
            <w:r>
              <w:rPr>
                <w:lang w:eastAsia="zh-CN"/>
              </w:rPr>
              <w:t>情况</w:t>
            </w:r>
            <w:r>
              <w:rPr>
                <w:rFonts w:hint="eastAsia"/>
                <w:lang w:eastAsia="zh-CN"/>
              </w:rPr>
              <w:t>，落实</w:t>
            </w:r>
            <w:r>
              <w:rPr>
                <w:lang w:eastAsia="zh-CN"/>
              </w:rPr>
              <w:t>督导机构</w:t>
            </w:r>
            <w:r>
              <w:rPr>
                <w:rFonts w:hint="eastAsia"/>
                <w:lang w:eastAsia="zh-CN"/>
              </w:rPr>
              <w:t>建设</w:t>
            </w:r>
            <w:r>
              <w:rPr>
                <w:lang w:eastAsia="zh-CN"/>
              </w:rPr>
              <w:t>、</w:t>
            </w:r>
            <w:r>
              <w:rPr>
                <w:rFonts w:hint="eastAsia"/>
                <w:lang w:eastAsia="zh-CN"/>
              </w:rPr>
              <w:t>人员编制、</w:t>
            </w:r>
            <w:r>
              <w:rPr>
                <w:lang w:eastAsia="zh-CN"/>
              </w:rPr>
              <w:t>经费</w:t>
            </w:r>
            <w:r>
              <w:rPr>
                <w:rFonts w:hint="eastAsia"/>
                <w:lang w:eastAsia="zh-CN"/>
              </w:rPr>
              <w:t>保障</w:t>
            </w:r>
            <w:r>
              <w:rPr>
                <w:lang w:eastAsia="zh-CN"/>
              </w:rPr>
              <w:t>、</w:t>
            </w:r>
            <w:r>
              <w:rPr>
                <w:rFonts w:hint="eastAsia"/>
                <w:lang w:eastAsia="zh-CN"/>
              </w:rPr>
              <w:t>办公</w:t>
            </w:r>
            <w:r>
              <w:rPr>
                <w:lang w:eastAsia="zh-CN"/>
              </w:rPr>
              <w:t>条件、督学待遇等</w:t>
            </w:r>
            <w:r>
              <w:rPr>
                <w:rFonts w:hint="eastAsia"/>
                <w:lang w:eastAsia="zh-CN"/>
              </w:rPr>
              <w:t>情况。</w:t>
            </w:r>
            <w:r>
              <w:rPr>
                <w:lang w:eastAsia="zh-CN"/>
              </w:rPr>
              <w:t>③按</w:t>
            </w:r>
            <w:r>
              <w:rPr>
                <w:rFonts w:hint="eastAsia"/>
                <w:lang w:eastAsia="zh-CN"/>
              </w:rPr>
              <w:t>满0.6或</w:t>
            </w:r>
            <w:r>
              <w:rPr>
                <w:lang w:eastAsia="zh-CN"/>
              </w:rPr>
              <w:t>依次以0.</w:t>
            </w:r>
            <w:r>
              <w:rPr>
                <w:rFonts w:hint="eastAsia"/>
                <w:lang w:eastAsia="zh-CN"/>
              </w:rPr>
              <w:t>1</w:t>
            </w:r>
            <w:r>
              <w:rPr>
                <w:lang w:eastAsia="zh-CN"/>
              </w:rPr>
              <w:t>分递减计分。</w:t>
            </w:r>
            <w:r>
              <w:rPr>
                <w:rFonts w:hint="eastAsia"/>
                <w:lang w:eastAsia="zh-CN"/>
              </w:rPr>
              <w:t>评估督导</w:t>
            </w:r>
            <w:r>
              <w:rPr>
                <w:lang w:eastAsia="zh-CN"/>
              </w:rPr>
              <w:t>工作运行机制</w:t>
            </w:r>
            <w:r>
              <w:rPr>
                <w:rFonts w:hint="eastAsia"/>
                <w:lang w:eastAsia="zh-CN"/>
              </w:rPr>
              <w:t>和</w:t>
            </w:r>
            <w:r>
              <w:rPr>
                <w:lang w:eastAsia="zh-CN"/>
              </w:rPr>
              <w:t>结果运用机制</w:t>
            </w:r>
            <w:r>
              <w:rPr>
                <w:rFonts w:hint="eastAsia"/>
                <w:lang w:eastAsia="zh-CN"/>
              </w:rPr>
              <w:t>改革情况，开展</w:t>
            </w:r>
            <w:r>
              <w:rPr>
                <w:lang w:eastAsia="zh-CN"/>
              </w:rPr>
              <w:t>督政、督学、教育质量评估监测工作</w:t>
            </w:r>
            <w:r>
              <w:rPr>
                <w:rFonts w:hint="eastAsia"/>
                <w:lang w:eastAsia="zh-CN"/>
              </w:rPr>
              <w:t>，落实问题</w:t>
            </w:r>
            <w:r>
              <w:rPr>
                <w:lang w:eastAsia="zh-CN"/>
              </w:rPr>
              <w:t>整改</w:t>
            </w:r>
            <w:r>
              <w:rPr>
                <w:rFonts w:hint="eastAsia"/>
                <w:lang w:eastAsia="zh-CN"/>
              </w:rPr>
              <w:t>，以及建立健全教育督导问责办法等情况。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spacing w:line="389" w:lineRule="exact"/>
              <w:jc w:val="center"/>
              <w:rPr>
                <w:rFonts w:ascii="宋体" w:hAnsi="宋体" w:eastAsia="宋体" w:cs="宋体"/>
                <w:b/>
                <w:bCs/>
                <w:color w:val="auto"/>
                <w:sz w:val="20"/>
                <w:szCs w:val="20"/>
                <w:lang w:eastAsia="zh-CN"/>
              </w:rPr>
            </w:pPr>
          </w:p>
        </w:tc>
        <w:tc>
          <w:tcPr>
            <w:tcW w:w="384" w:type="pct"/>
            <w:vMerge w:val="restart"/>
            <w:tcBorders>
              <w:tl2br w:val="nil"/>
              <w:tr2bl w:val="nil"/>
            </w:tcBorders>
            <w:shd w:val="clear" w:color="auto" w:fill="FFFFFF"/>
            <w:vAlign w:val="center"/>
          </w:tcPr>
          <w:p>
            <w:pPr>
              <w:pStyle w:val="26"/>
              <w:ind w:firstLine="401" w:firstLineChars="200"/>
              <w:rPr>
                <w:b/>
                <w:sz w:val="20"/>
                <w:szCs w:val="20"/>
                <w:lang w:eastAsia="zh-CN"/>
              </w:rPr>
            </w:pPr>
            <w:r>
              <w:rPr>
                <w:b/>
                <w:sz w:val="20"/>
                <w:szCs w:val="20"/>
                <w:lang w:eastAsia="zh-CN"/>
              </w:rPr>
              <w:t>B4.</w:t>
            </w:r>
          </w:p>
          <w:p>
            <w:pPr>
              <w:pStyle w:val="26"/>
              <w:ind w:firstLine="401" w:firstLineChars="200"/>
              <w:rPr>
                <w:b/>
                <w:sz w:val="20"/>
                <w:szCs w:val="20"/>
                <w:lang w:eastAsia="zh-CN"/>
              </w:rPr>
            </w:pPr>
            <w:r>
              <w:rPr>
                <w:rFonts w:hint="eastAsia"/>
                <w:b/>
                <w:sz w:val="20"/>
                <w:szCs w:val="20"/>
                <w:lang w:eastAsia="zh-CN"/>
              </w:rPr>
              <w:t>规划</w:t>
            </w:r>
          </w:p>
          <w:p>
            <w:pPr>
              <w:pStyle w:val="26"/>
              <w:ind w:firstLine="401" w:firstLineChars="200"/>
              <w:rPr>
                <w:b/>
                <w:sz w:val="20"/>
                <w:szCs w:val="20"/>
                <w:lang w:eastAsia="zh-CN"/>
              </w:rPr>
            </w:pPr>
            <w:r>
              <w:rPr>
                <w:rFonts w:hint="eastAsia"/>
                <w:b/>
                <w:sz w:val="20"/>
                <w:szCs w:val="20"/>
                <w:lang w:eastAsia="zh-CN"/>
              </w:rPr>
              <w:t>布局</w:t>
            </w:r>
          </w:p>
          <w:p>
            <w:pPr>
              <w:pStyle w:val="26"/>
              <w:ind w:firstLine="200" w:firstLineChars="100"/>
              <w:rPr>
                <w:b/>
                <w:sz w:val="20"/>
                <w:szCs w:val="20"/>
                <w:lang w:eastAsia="zh-CN"/>
              </w:rPr>
            </w:pPr>
            <w:r>
              <w:rPr>
                <w:rFonts w:hint="eastAsia"/>
                <w:b/>
                <w:sz w:val="20"/>
                <w:szCs w:val="20"/>
                <w:lang w:eastAsia="zh-CN"/>
              </w:rPr>
              <w:t>（</w:t>
            </w:r>
            <w:r>
              <w:rPr>
                <w:b/>
                <w:sz w:val="20"/>
                <w:szCs w:val="20"/>
                <w:lang w:eastAsia="zh-CN"/>
              </w:rPr>
              <w:t>3.5</w:t>
            </w:r>
            <w:r>
              <w:rPr>
                <w:rFonts w:hint="eastAsia"/>
                <w:b/>
                <w:sz w:val="20"/>
                <w:szCs w:val="20"/>
                <w:lang w:eastAsia="zh-CN"/>
              </w:rPr>
              <w:t>分）</w:t>
            </w:r>
          </w:p>
          <w:p>
            <w:pPr>
              <w:pStyle w:val="26"/>
              <w:rPr>
                <w:b/>
                <w:sz w:val="20"/>
                <w:szCs w:val="20"/>
                <w:lang w:eastAsia="zh-CN"/>
              </w:rPr>
            </w:pPr>
          </w:p>
        </w:tc>
        <w:tc>
          <w:tcPr>
            <w:tcW w:w="1699" w:type="pct"/>
            <w:tcBorders>
              <w:tl2br w:val="nil"/>
              <w:tr2bl w:val="nil"/>
            </w:tcBorders>
            <w:shd w:val="clear" w:color="auto" w:fill="FFFFFF"/>
            <w:vAlign w:val="center"/>
          </w:tcPr>
          <w:p>
            <w:pPr>
              <w:pStyle w:val="26"/>
              <w:spacing w:line="240" w:lineRule="exact"/>
              <w:ind w:left="240" w:leftChars="100"/>
              <w:rPr>
                <w:b/>
                <w:bCs w:val="0"/>
                <w:lang w:eastAsia="zh-CN"/>
              </w:rPr>
            </w:pPr>
            <w:r>
              <w:rPr>
                <w:b/>
                <w:bCs w:val="0"/>
                <w:lang w:eastAsia="zh-CN"/>
              </w:rPr>
              <w:t>C8.合理布局（2. 5分）</w:t>
            </w:r>
          </w:p>
          <w:p>
            <w:pPr>
              <w:pStyle w:val="26"/>
              <w:spacing w:line="240" w:lineRule="exact"/>
              <w:ind w:left="240" w:leftChars="100"/>
              <w:rPr>
                <w:lang w:eastAsia="zh-CN"/>
              </w:rPr>
            </w:pPr>
            <w:r>
              <w:rPr>
                <w:rFonts w:hint="eastAsia"/>
                <w:lang w:eastAsia="zh-CN"/>
              </w:rPr>
              <w:t>（1）</w:t>
            </w:r>
            <w:r>
              <w:rPr>
                <w:lang w:eastAsia="zh-CN"/>
              </w:rPr>
              <w:t>制定科学合理的中小学、幼儿园布局专项规划，按规划标准预留学校建设用地（0.5分）。</w:t>
            </w:r>
          </w:p>
          <w:p>
            <w:pPr>
              <w:pStyle w:val="26"/>
              <w:spacing w:line="240" w:lineRule="exact"/>
              <w:ind w:left="240" w:leftChars="100"/>
              <w:rPr>
                <w:lang w:eastAsia="zh-CN"/>
              </w:rPr>
            </w:pPr>
            <w:r>
              <w:rPr>
                <w:rFonts w:hint="eastAsia"/>
                <w:lang w:eastAsia="zh-CN"/>
              </w:rPr>
              <w:t>（2）</w:t>
            </w:r>
            <w:r>
              <w:rPr>
                <w:lang w:eastAsia="zh-CN"/>
              </w:rPr>
              <w:t>落实城镇新建居住区配套标准化学校建设制度，实行教育用地联审联批制度（0.5分）。</w:t>
            </w:r>
          </w:p>
          <w:p>
            <w:pPr>
              <w:pStyle w:val="26"/>
              <w:spacing w:line="240" w:lineRule="exact"/>
              <w:ind w:left="240" w:leftChars="100"/>
              <w:rPr>
                <w:b/>
                <w:bCs w:val="0"/>
                <w:lang w:eastAsia="zh-CN"/>
              </w:rPr>
            </w:pPr>
            <w:r>
              <w:rPr>
                <w:rFonts w:hint="eastAsia"/>
                <w:lang w:eastAsia="zh-CN"/>
              </w:rPr>
              <w:t>（3）</w:t>
            </w:r>
            <w:r>
              <w:rPr>
                <w:lang w:eastAsia="zh-CN"/>
              </w:rPr>
              <w:t>实施“交钥匙”工程，确保配套学校建设与住宅建设首期项目同步规划、同步建设、同步交付使用（1.5分）。</w:t>
            </w:r>
          </w:p>
        </w:tc>
        <w:tc>
          <w:tcPr>
            <w:tcW w:w="2674" w:type="pct"/>
            <w:tcBorders>
              <w:tl2br w:val="nil"/>
              <w:tr2bl w:val="nil"/>
            </w:tcBorders>
            <w:shd w:val="clear" w:color="auto" w:fill="FFFFFF"/>
            <w:vAlign w:val="center"/>
          </w:tcPr>
          <w:p>
            <w:pPr>
              <w:pStyle w:val="26"/>
              <w:spacing w:line="240" w:lineRule="exact"/>
              <w:ind w:left="120" w:leftChars="50" w:firstLine="440" w:firstLineChars="200"/>
              <w:rPr>
                <w:lang w:eastAsia="zh-CN"/>
              </w:rPr>
            </w:pPr>
            <w:r>
              <w:rPr>
                <w:lang w:eastAsia="zh-CN"/>
              </w:rPr>
              <w:t>（1）（2）均按满分</w:t>
            </w:r>
            <w:r>
              <w:rPr>
                <w:rFonts w:hint="eastAsia"/>
                <w:lang w:eastAsia="zh-CN"/>
              </w:rPr>
              <w:t>或</w:t>
            </w:r>
            <w:r>
              <w:rPr>
                <w:lang w:eastAsia="zh-CN"/>
              </w:rPr>
              <w:t>依次以0.1分递减计分。</w:t>
            </w:r>
          </w:p>
          <w:p>
            <w:pPr>
              <w:pStyle w:val="26"/>
              <w:spacing w:line="240" w:lineRule="exact"/>
              <w:ind w:left="120" w:leftChars="50" w:firstLine="440" w:firstLineChars="200"/>
              <w:rPr>
                <w:lang w:eastAsia="zh-CN"/>
              </w:rPr>
            </w:pPr>
            <w:r>
              <w:rPr>
                <w:lang w:eastAsia="zh-CN"/>
              </w:rPr>
              <w:t>（1）</w:t>
            </w:r>
            <w:r>
              <w:rPr>
                <w:rFonts w:hint="eastAsia"/>
                <w:lang w:eastAsia="zh-CN"/>
              </w:rPr>
              <w:t>评估</w:t>
            </w:r>
            <w:r>
              <w:rPr>
                <w:lang w:eastAsia="zh-CN"/>
              </w:rPr>
              <w:t>各级各类学校布局规划应参照国家和省的文件政策规定</w:t>
            </w:r>
            <w:r>
              <w:rPr>
                <w:rFonts w:hint="eastAsia"/>
                <w:lang w:eastAsia="zh-CN"/>
              </w:rPr>
              <w:t>设置</w:t>
            </w:r>
            <w:r>
              <w:rPr>
                <w:lang w:eastAsia="zh-CN"/>
              </w:rPr>
              <w:t>相应规模的学校，能满足适龄人口接受相应教育的需求。</w:t>
            </w:r>
          </w:p>
          <w:p>
            <w:pPr>
              <w:pStyle w:val="26"/>
              <w:spacing w:line="240" w:lineRule="exact"/>
              <w:ind w:left="120" w:leftChars="50" w:firstLine="440" w:firstLineChars="200"/>
              <w:rPr>
                <w:lang w:eastAsia="zh-CN"/>
              </w:rPr>
            </w:pPr>
            <w:r>
              <w:rPr>
                <w:lang w:eastAsia="zh-CN"/>
              </w:rPr>
              <w:t>（2）</w:t>
            </w:r>
            <w:r>
              <w:rPr>
                <w:rFonts w:hint="eastAsia"/>
                <w:lang w:eastAsia="zh-CN"/>
              </w:rPr>
              <w:t>评估</w:t>
            </w:r>
            <w:r>
              <w:rPr>
                <w:lang w:eastAsia="zh-CN"/>
              </w:rPr>
              <w:t>重点评估政策、制度的建立及落实情况。</w:t>
            </w:r>
          </w:p>
          <w:p>
            <w:pPr>
              <w:pStyle w:val="26"/>
              <w:spacing w:line="240" w:lineRule="exact"/>
              <w:ind w:left="120" w:leftChars="50" w:firstLine="440" w:firstLineChars="200"/>
              <w:rPr>
                <w:lang w:eastAsia="zh-CN"/>
              </w:rPr>
            </w:pPr>
            <w:r>
              <w:rPr>
                <w:lang w:eastAsia="zh-CN"/>
              </w:rPr>
              <w:t>（3）视情况按满分</w:t>
            </w:r>
            <w:r>
              <w:rPr>
                <w:rFonts w:hint="eastAsia"/>
                <w:lang w:eastAsia="zh-CN"/>
              </w:rPr>
              <w:t>或</w:t>
            </w:r>
            <w:r>
              <w:rPr>
                <w:lang w:eastAsia="zh-CN"/>
              </w:rPr>
              <w:t>依次以0.1分递减计分。</w:t>
            </w:r>
            <w:r>
              <w:rPr>
                <w:rFonts w:hint="eastAsia"/>
                <w:lang w:eastAsia="zh-CN"/>
              </w:rPr>
              <w:t>评估</w:t>
            </w:r>
            <w:r>
              <w:rPr>
                <w:lang w:eastAsia="zh-CN"/>
              </w:rPr>
              <w:t>同步规划、同步建设、同步交付使用</w:t>
            </w:r>
            <w:r>
              <w:rPr>
                <w:rFonts w:hint="eastAsia"/>
                <w:lang w:eastAsia="zh-CN"/>
              </w:rPr>
              <w:t>情况。</w:t>
            </w:r>
          </w:p>
          <w:p>
            <w:pPr>
              <w:pStyle w:val="26"/>
              <w:spacing w:line="240" w:lineRule="exact"/>
              <w:ind w:left="120" w:leftChars="50" w:firstLine="440" w:firstLineChars="200"/>
              <w:rPr>
                <w:lang w:eastAsia="zh-CN"/>
              </w:rPr>
            </w:pPr>
            <w:r>
              <w:rPr>
                <w:lang w:eastAsia="zh-CN"/>
              </w:rPr>
              <w:t>“交钥匙”工程</w:t>
            </w:r>
            <w:r>
              <w:rPr>
                <w:rFonts w:hint="eastAsia"/>
                <w:lang w:eastAsia="zh-CN"/>
              </w:rPr>
              <w:t>：</w:t>
            </w:r>
            <w:r>
              <w:rPr>
                <w:lang w:eastAsia="zh-CN"/>
              </w:rPr>
              <w:t>指教育</w:t>
            </w:r>
            <w:r>
              <w:rPr>
                <w:rFonts w:hint="eastAsia"/>
                <w:lang w:eastAsia="zh-CN"/>
              </w:rPr>
              <w:t>工</w:t>
            </w:r>
            <w:r>
              <w:rPr>
                <w:lang w:eastAsia="zh-CN"/>
              </w:rPr>
              <w:t>程项目实行政府组织设计、采购、 施</w:t>
            </w:r>
            <w:r>
              <w:rPr>
                <w:rFonts w:hint="eastAsia"/>
                <w:lang w:eastAsia="zh-CN"/>
              </w:rPr>
              <w:t>工、</w:t>
            </w:r>
            <w:r>
              <w:rPr>
                <w:lang w:eastAsia="zh-CN"/>
              </w:rPr>
              <w:t>验收以后整体交付学校使用。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0" w:hRule="atLeast"/>
          <w:jc w:val="center"/>
        </w:trPr>
        <w:tc>
          <w:tcPr>
            <w:tcW w:w="241" w:type="pct"/>
            <w:vMerge w:val="continue"/>
            <w:tcBorders>
              <w:tl2br w:val="nil"/>
              <w:tr2bl w:val="nil"/>
            </w:tcBorders>
            <w:shd w:val="clear" w:color="auto" w:fill="FFFFFF"/>
            <w:vAlign w:val="center"/>
          </w:tcPr>
          <w:p>
            <w:pPr>
              <w:spacing w:line="389" w:lineRule="exact"/>
              <w:jc w:val="center"/>
              <w:rPr>
                <w:rFonts w:ascii="宋体" w:hAnsi="宋体" w:eastAsia="宋体" w:cs="宋体"/>
                <w:b/>
                <w:bCs/>
                <w:color w:val="auto"/>
                <w:sz w:val="20"/>
                <w:szCs w:val="20"/>
                <w:lang w:eastAsia="zh-CN"/>
              </w:rPr>
            </w:pPr>
          </w:p>
        </w:tc>
        <w:tc>
          <w:tcPr>
            <w:tcW w:w="384" w:type="pct"/>
            <w:vMerge w:val="continue"/>
            <w:tcBorders>
              <w:tl2br w:val="nil"/>
              <w:tr2bl w:val="nil"/>
            </w:tcBorders>
            <w:shd w:val="clear" w:color="auto" w:fill="FFFFFF"/>
            <w:vAlign w:val="center"/>
          </w:tcPr>
          <w:p>
            <w:pPr>
              <w:pStyle w:val="26"/>
              <w:rPr>
                <w:b/>
                <w:sz w:val="20"/>
                <w:szCs w:val="20"/>
                <w:lang w:eastAsia="zh-CN"/>
              </w:rPr>
            </w:pPr>
          </w:p>
        </w:tc>
        <w:tc>
          <w:tcPr>
            <w:tcW w:w="1699" w:type="pct"/>
            <w:tcBorders>
              <w:tl2br w:val="nil"/>
              <w:tr2bl w:val="nil"/>
            </w:tcBorders>
            <w:shd w:val="clear" w:color="auto" w:fill="FFFFFF"/>
            <w:vAlign w:val="center"/>
          </w:tcPr>
          <w:p>
            <w:pPr>
              <w:pStyle w:val="26"/>
              <w:spacing w:line="240" w:lineRule="exact"/>
              <w:ind w:left="240" w:leftChars="100"/>
              <w:rPr>
                <w:b/>
                <w:bCs w:val="0"/>
                <w:lang w:eastAsia="zh-CN"/>
              </w:rPr>
            </w:pPr>
            <w:r>
              <w:rPr>
                <w:b/>
                <w:bCs w:val="0"/>
                <w:lang w:eastAsia="zh-CN"/>
              </w:rPr>
              <w:t>C9.容量规模（1分）</w:t>
            </w:r>
          </w:p>
          <w:p>
            <w:pPr>
              <w:pStyle w:val="26"/>
              <w:spacing w:line="240" w:lineRule="exact"/>
              <w:ind w:left="240" w:leftChars="100"/>
              <w:rPr>
                <w:b/>
                <w:bCs w:val="0"/>
                <w:u w:val="single"/>
                <w:lang w:eastAsia="zh-CN"/>
              </w:rPr>
            </w:pPr>
            <w:r>
              <w:rPr>
                <w:u w:val="single"/>
                <w:lang w:eastAsia="zh-CN"/>
              </w:rPr>
              <w:t>中小学、幼儿园消除大校额、大班额成效明显。</w:t>
            </w:r>
          </w:p>
        </w:tc>
        <w:tc>
          <w:tcPr>
            <w:tcW w:w="2674" w:type="pct"/>
            <w:tcBorders>
              <w:tl2br w:val="nil"/>
              <w:tr2bl w:val="nil"/>
            </w:tcBorders>
            <w:shd w:val="clear" w:color="auto" w:fill="FFFFFF"/>
            <w:vAlign w:val="center"/>
          </w:tcPr>
          <w:p>
            <w:pPr>
              <w:pStyle w:val="26"/>
              <w:spacing w:line="220" w:lineRule="exact"/>
              <w:ind w:left="120" w:leftChars="50" w:firstLine="440" w:firstLineChars="200"/>
              <w:rPr>
                <w:lang w:eastAsia="zh-CN"/>
              </w:rPr>
            </w:pPr>
            <w:r>
              <w:rPr>
                <w:rFonts w:hint="eastAsia"/>
                <w:lang w:eastAsia="zh-CN"/>
              </w:rPr>
              <w:t>评估</w:t>
            </w:r>
            <w:r>
              <w:rPr>
                <w:lang w:eastAsia="zh-CN"/>
              </w:rPr>
              <w:t>参照</w:t>
            </w:r>
            <w:r>
              <w:rPr>
                <w:rFonts w:hint="eastAsia"/>
                <w:lang w:eastAsia="zh-CN"/>
              </w:rPr>
              <w:t>（教基-司函【2014】90号）文件要求。</w:t>
            </w:r>
            <w:r>
              <w:rPr>
                <w:lang w:eastAsia="zh-CN"/>
              </w:rPr>
              <w:t>①按</w:t>
            </w:r>
            <w:r>
              <w:rPr>
                <w:rFonts w:hint="eastAsia"/>
                <w:lang w:eastAsia="zh-CN"/>
              </w:rPr>
              <w:t>满分0.5</w:t>
            </w:r>
            <w:r>
              <w:rPr>
                <w:lang w:eastAsia="zh-CN"/>
              </w:rPr>
              <w:t>分</w:t>
            </w:r>
            <w:r>
              <w:rPr>
                <w:rFonts w:hint="eastAsia"/>
                <w:lang w:eastAsia="zh-CN"/>
              </w:rPr>
              <w:t>或依次</w:t>
            </w:r>
            <w:r>
              <w:rPr>
                <w:lang w:eastAsia="zh-CN"/>
              </w:rPr>
              <w:t>以0.</w:t>
            </w:r>
            <w:r>
              <w:rPr>
                <w:rFonts w:hint="eastAsia"/>
                <w:lang w:eastAsia="zh-CN"/>
              </w:rPr>
              <w:t>2</w:t>
            </w:r>
            <w:r>
              <w:rPr>
                <w:lang w:eastAsia="zh-CN"/>
              </w:rPr>
              <w:t>分递减计分。</w:t>
            </w:r>
            <w:r>
              <w:rPr>
                <w:u w:val="single"/>
                <w:lang w:eastAsia="zh-CN"/>
              </w:rPr>
              <w:t>县域内幼儿园</w:t>
            </w:r>
            <w:r>
              <w:rPr>
                <w:rFonts w:hint="eastAsia"/>
                <w:u w:val="single"/>
                <w:lang w:eastAsia="zh-CN"/>
              </w:rPr>
              <w:t>不</w:t>
            </w:r>
            <w:r>
              <w:rPr>
                <w:u w:val="single"/>
                <w:lang w:eastAsia="zh-CN"/>
              </w:rPr>
              <w:t>超过360人</w:t>
            </w:r>
            <w:r>
              <w:rPr>
                <w:rFonts w:hint="eastAsia"/>
                <w:u w:val="single"/>
                <w:lang w:eastAsia="zh-CN"/>
              </w:rPr>
              <w:t>，</w:t>
            </w:r>
            <w:r>
              <w:rPr>
                <w:u w:val="single"/>
                <w:lang w:eastAsia="zh-CN"/>
              </w:rPr>
              <w:t>小学规模不超过2000人</w:t>
            </w:r>
            <w:r>
              <w:rPr>
                <w:rFonts w:hint="eastAsia"/>
                <w:u w:val="single"/>
                <w:lang w:eastAsia="zh-CN"/>
              </w:rPr>
              <w:t>，</w:t>
            </w:r>
            <w:r>
              <w:rPr>
                <w:u w:val="single"/>
                <w:lang w:eastAsia="zh-CN"/>
              </w:rPr>
              <w:t>初中规模不超过2000人</w:t>
            </w:r>
            <w:r>
              <w:rPr>
                <w:rFonts w:hint="eastAsia"/>
                <w:u w:val="single"/>
                <w:lang w:eastAsia="zh-CN"/>
              </w:rPr>
              <w:t>，</w:t>
            </w:r>
            <w:r>
              <w:rPr>
                <w:u w:val="single"/>
                <w:lang w:eastAsia="zh-CN"/>
              </w:rPr>
              <w:t>九年一贯制学校、十二年一贯制学校义务教育阶段规模不超过 2500人，普通高中规模不超过3000人</w:t>
            </w:r>
            <w:r>
              <w:rPr>
                <w:rFonts w:hint="eastAsia"/>
                <w:u w:val="single"/>
                <w:lang w:eastAsia="zh-CN"/>
              </w:rPr>
              <w:t>。</w:t>
            </w:r>
            <w:r>
              <w:rPr>
                <w:rFonts w:hint="eastAsia"/>
                <w:lang w:eastAsia="zh-CN"/>
              </w:rPr>
              <w:t>县域</w:t>
            </w:r>
            <w:r>
              <w:rPr>
                <w:rFonts w:hint="eastAsia"/>
                <w:color w:val="000000" w:themeColor="text1"/>
                <w:lang w:eastAsia="zh-CN"/>
              </w:rPr>
              <w:t>各类别学校、幼儿园完全达标的得0.5分，达标校（园）总数占比均大于80%的得0.3分，小学、初中和幼儿园占比分别低于80%的各扣0.1分。</w:t>
            </w:r>
            <w:r>
              <w:rPr>
                <w:color w:val="000000" w:themeColor="text1"/>
                <w:lang w:eastAsia="zh-CN"/>
              </w:rPr>
              <w:t>②按</w:t>
            </w:r>
            <w:r>
              <w:rPr>
                <w:rFonts w:hint="eastAsia"/>
                <w:color w:val="000000" w:themeColor="text1"/>
                <w:lang w:eastAsia="zh-CN"/>
              </w:rPr>
              <w:t>满分0.5</w:t>
            </w:r>
            <w:r>
              <w:rPr>
                <w:color w:val="000000" w:themeColor="text1"/>
                <w:lang w:eastAsia="zh-CN"/>
              </w:rPr>
              <w:t>分</w:t>
            </w:r>
            <w:r>
              <w:rPr>
                <w:rFonts w:hint="eastAsia"/>
                <w:color w:val="000000" w:themeColor="text1"/>
                <w:lang w:eastAsia="zh-CN"/>
              </w:rPr>
              <w:t>或</w:t>
            </w:r>
            <w:r>
              <w:rPr>
                <w:color w:val="000000" w:themeColor="text1"/>
                <w:lang w:eastAsia="zh-CN"/>
              </w:rPr>
              <w:t>以0.</w:t>
            </w:r>
            <w:r>
              <w:rPr>
                <w:rFonts w:hint="eastAsia"/>
                <w:color w:val="000000" w:themeColor="text1"/>
                <w:lang w:eastAsia="zh-CN"/>
              </w:rPr>
              <w:t>3</w:t>
            </w:r>
            <w:r>
              <w:rPr>
                <w:color w:val="000000" w:themeColor="text1"/>
                <w:lang w:eastAsia="zh-CN"/>
              </w:rPr>
              <w:t>分减</w:t>
            </w:r>
            <w:r>
              <w:rPr>
                <w:rFonts w:hint="eastAsia"/>
                <w:color w:val="000000" w:themeColor="text1"/>
                <w:lang w:eastAsia="zh-CN"/>
              </w:rPr>
              <w:t>分</w:t>
            </w:r>
            <w:r>
              <w:rPr>
                <w:color w:val="000000" w:themeColor="text1"/>
                <w:lang w:eastAsia="zh-CN"/>
              </w:rPr>
              <w:t>计分。</w:t>
            </w:r>
            <w:r>
              <w:rPr>
                <w:rFonts w:hint="eastAsia"/>
                <w:color w:val="000000" w:themeColor="text1"/>
                <w:u w:val="single"/>
                <w:lang w:eastAsia="zh-CN"/>
              </w:rPr>
              <w:t>幼儿园</w:t>
            </w:r>
            <w:r>
              <w:rPr>
                <w:color w:val="000000" w:themeColor="text1"/>
                <w:u w:val="single"/>
                <w:lang w:eastAsia="zh-CN"/>
              </w:rPr>
              <w:t>班生额小班</w:t>
            </w:r>
            <w:r>
              <w:rPr>
                <w:rFonts w:hint="eastAsia"/>
                <w:color w:val="000000" w:themeColor="text1"/>
                <w:u w:val="single"/>
                <w:lang w:eastAsia="zh-CN"/>
              </w:rPr>
              <w:t>不</w:t>
            </w:r>
            <w:r>
              <w:rPr>
                <w:color w:val="000000" w:themeColor="text1"/>
                <w:u w:val="single"/>
                <w:lang w:eastAsia="zh-CN"/>
              </w:rPr>
              <w:t>超过25人、中班</w:t>
            </w:r>
            <w:r>
              <w:rPr>
                <w:rFonts w:hint="eastAsia"/>
                <w:color w:val="000000" w:themeColor="text1"/>
                <w:u w:val="single"/>
                <w:lang w:eastAsia="zh-CN"/>
              </w:rPr>
              <w:t>不</w:t>
            </w:r>
            <w:r>
              <w:rPr>
                <w:color w:val="000000" w:themeColor="text1"/>
                <w:u w:val="single"/>
                <w:lang w:eastAsia="zh-CN"/>
              </w:rPr>
              <w:t>超过30人、大班</w:t>
            </w:r>
            <w:r>
              <w:rPr>
                <w:rFonts w:hint="eastAsia"/>
                <w:color w:val="000000" w:themeColor="text1"/>
                <w:u w:val="single"/>
                <w:lang w:eastAsia="zh-CN"/>
              </w:rPr>
              <w:t>不</w:t>
            </w:r>
            <w:r>
              <w:rPr>
                <w:color w:val="000000" w:themeColor="text1"/>
                <w:u w:val="single"/>
                <w:lang w:eastAsia="zh-CN"/>
              </w:rPr>
              <w:t>超过35人</w:t>
            </w:r>
            <w:r>
              <w:rPr>
                <w:rFonts w:hint="eastAsia"/>
                <w:color w:val="000000" w:themeColor="text1"/>
                <w:u w:val="single"/>
                <w:lang w:eastAsia="zh-CN"/>
              </w:rPr>
              <w:t>，</w:t>
            </w:r>
            <w:r>
              <w:rPr>
                <w:color w:val="000000" w:themeColor="text1"/>
                <w:u w:val="single"/>
                <w:lang w:eastAsia="zh-CN"/>
              </w:rPr>
              <w:t>小学班生额</w:t>
            </w:r>
            <w:r>
              <w:rPr>
                <w:rFonts w:hint="eastAsia"/>
                <w:color w:val="000000" w:themeColor="text1"/>
                <w:u w:val="single"/>
                <w:lang w:eastAsia="zh-CN"/>
              </w:rPr>
              <w:t>不</w:t>
            </w:r>
            <w:r>
              <w:rPr>
                <w:color w:val="000000" w:themeColor="text1"/>
                <w:u w:val="single"/>
                <w:lang w:eastAsia="zh-CN"/>
              </w:rPr>
              <w:t>超过45人</w:t>
            </w:r>
            <w:r>
              <w:rPr>
                <w:rFonts w:hint="eastAsia"/>
                <w:color w:val="000000" w:themeColor="text1"/>
                <w:u w:val="single"/>
                <w:lang w:eastAsia="zh-CN"/>
              </w:rPr>
              <w:t>，</w:t>
            </w:r>
            <w:r>
              <w:rPr>
                <w:color w:val="000000" w:themeColor="text1"/>
                <w:u w:val="single"/>
                <w:lang w:eastAsia="zh-CN"/>
              </w:rPr>
              <w:t>初中班生额</w:t>
            </w:r>
            <w:r>
              <w:rPr>
                <w:rFonts w:hint="eastAsia"/>
                <w:color w:val="000000" w:themeColor="text1"/>
                <w:u w:val="single"/>
                <w:lang w:eastAsia="zh-CN"/>
              </w:rPr>
              <w:t>不</w:t>
            </w:r>
            <w:r>
              <w:rPr>
                <w:color w:val="000000" w:themeColor="text1"/>
                <w:u w:val="single"/>
                <w:lang w:eastAsia="zh-CN"/>
              </w:rPr>
              <w:t>超过50人的</w:t>
            </w:r>
            <w:r>
              <w:rPr>
                <w:rFonts w:hint="eastAsia"/>
                <w:color w:val="000000" w:themeColor="text1"/>
                <w:u w:val="single"/>
                <w:lang w:eastAsia="zh-CN"/>
              </w:rPr>
              <w:t>。</w:t>
            </w:r>
            <w:r>
              <w:rPr>
                <w:rFonts w:hint="eastAsia"/>
                <w:color w:val="000000" w:themeColor="text1"/>
                <w:lang w:eastAsia="zh-CN"/>
              </w:rPr>
              <w:t>县域各类别学校、幼儿园班级数完全达标的得0.5分，达标班级总数占比均大于85%的得0.3分，小学、初中和幼儿园班级数占比分别低于85%的各扣0.1分</w:t>
            </w:r>
            <w:r>
              <w:rPr>
                <w:color w:val="000000" w:themeColor="text1"/>
                <w:lang w:eastAsia="zh-CN"/>
              </w:rPr>
              <w:t>。</w:t>
            </w:r>
            <w:r>
              <w:rPr>
                <w:rFonts w:hint="eastAsia"/>
                <w:color w:val="000000" w:themeColor="text1"/>
                <w:lang w:eastAsia="zh-CN"/>
              </w:rPr>
              <w:t>义务教育学校</w:t>
            </w:r>
            <w:r>
              <w:rPr>
                <w:color w:val="000000" w:themeColor="text1"/>
                <w:lang w:eastAsia="zh-CN"/>
              </w:rPr>
              <w:t>存在班级超过</w:t>
            </w:r>
            <w:r>
              <w:rPr>
                <w:rFonts w:hint="eastAsia"/>
                <w:color w:val="000000" w:themeColor="text1"/>
                <w:lang w:eastAsia="zh-CN"/>
              </w:rPr>
              <w:t>56</w:t>
            </w:r>
            <w:r>
              <w:rPr>
                <w:color w:val="000000" w:themeColor="text1"/>
                <w:lang w:eastAsia="zh-CN"/>
              </w:rPr>
              <w:t>人的，</w:t>
            </w:r>
            <w:r>
              <w:rPr>
                <w:rFonts w:hint="eastAsia"/>
                <w:color w:val="000000" w:themeColor="text1"/>
                <w:lang w:eastAsia="zh-CN"/>
              </w:rPr>
              <w:t>此项</w:t>
            </w:r>
            <w:r>
              <w:rPr>
                <w:color w:val="000000" w:themeColor="text1"/>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5" w:hRule="atLeast"/>
          <w:jc w:val="center"/>
        </w:trPr>
        <w:tc>
          <w:tcPr>
            <w:tcW w:w="241" w:type="pct"/>
            <w:vMerge w:val="restart"/>
            <w:tcBorders>
              <w:tl2br w:val="nil"/>
              <w:tr2bl w:val="nil"/>
            </w:tcBorders>
            <w:shd w:val="clear" w:color="auto" w:fill="FFFFFF"/>
            <w:vAlign w:val="center"/>
          </w:tcPr>
          <w:p>
            <w:pPr>
              <w:spacing w:line="389" w:lineRule="exact"/>
              <w:ind w:firstLine="200" w:firstLineChars="100"/>
              <w:jc w:val="both"/>
              <w:rPr>
                <w:rFonts w:ascii="宋体" w:hAnsi="宋体" w:eastAsia="宋体" w:cs="宋体"/>
                <w:b/>
                <w:bCs/>
                <w:color w:val="auto"/>
                <w:sz w:val="20"/>
                <w:szCs w:val="20"/>
                <w:lang w:val="zh-TW" w:eastAsia="zh-TW" w:bidi="zh-TW"/>
              </w:rPr>
            </w:pPr>
            <w:r>
              <w:rPr>
                <w:rFonts w:ascii="宋体" w:hAnsi="宋体" w:eastAsia="宋体" w:cs="宋体"/>
                <w:b/>
                <w:bCs/>
                <w:color w:val="auto"/>
                <w:sz w:val="20"/>
                <w:szCs w:val="20"/>
              </w:rPr>
              <w:t>A1.</w:t>
            </w:r>
          </w:p>
          <w:p>
            <w:pPr>
              <w:spacing w:line="389" w:lineRule="exact"/>
              <w:jc w:val="center"/>
              <w:rPr>
                <w:rFonts w:ascii="宋体" w:hAnsi="宋体" w:eastAsia="宋体" w:cs="宋体"/>
                <w:b/>
                <w:bCs/>
                <w:color w:val="auto"/>
                <w:sz w:val="20"/>
                <w:szCs w:val="20"/>
                <w:lang w:val="zh-TW" w:eastAsia="zh-TW" w:bidi="zh-TW"/>
              </w:rPr>
            </w:pPr>
            <w:r>
              <w:rPr>
                <w:rFonts w:ascii="宋体" w:hAnsi="宋体" w:eastAsia="宋体" w:cs="宋体"/>
                <w:b/>
                <w:bCs/>
                <w:color w:val="auto"/>
                <w:sz w:val="20"/>
                <w:szCs w:val="20"/>
                <w:lang w:val="zh-TW" w:eastAsia="zh-TW" w:bidi="zh-TW"/>
              </w:rPr>
              <w:t>职责</w:t>
            </w:r>
          </w:p>
          <w:p>
            <w:pPr>
              <w:spacing w:line="389" w:lineRule="exact"/>
              <w:jc w:val="center"/>
              <w:rPr>
                <w:rFonts w:ascii="宋体" w:hAnsi="宋体" w:eastAsia="PMingLiU" w:cs="宋体"/>
                <w:b/>
                <w:bCs/>
                <w:color w:val="auto"/>
                <w:sz w:val="20"/>
                <w:szCs w:val="20"/>
                <w:lang w:val="zh-TW" w:eastAsia="zh-TW" w:bidi="zh-TW"/>
              </w:rPr>
            </w:pPr>
            <w:r>
              <w:rPr>
                <w:rFonts w:ascii="宋体" w:hAnsi="宋体" w:eastAsia="宋体" w:cs="宋体"/>
                <w:b/>
                <w:bCs/>
                <w:color w:val="auto"/>
                <w:sz w:val="20"/>
                <w:szCs w:val="20"/>
                <w:lang w:val="zh-TW" w:eastAsia="zh-TW" w:bidi="zh-TW"/>
              </w:rPr>
              <w:t>与</w:t>
            </w:r>
          </w:p>
          <w:p>
            <w:pPr>
              <w:spacing w:line="389" w:lineRule="exact"/>
              <w:jc w:val="center"/>
              <w:rPr>
                <w:rFonts w:ascii="宋体" w:hAnsi="宋体" w:eastAsia="PMingLiU" w:cs="宋体"/>
                <w:b/>
                <w:bCs/>
                <w:color w:val="auto"/>
                <w:sz w:val="20"/>
                <w:szCs w:val="20"/>
                <w:lang w:val="zh-TW" w:eastAsia="zh-TW" w:bidi="zh-TW"/>
              </w:rPr>
            </w:pPr>
            <w:r>
              <w:rPr>
                <w:rFonts w:ascii="宋体" w:hAnsi="宋体" w:eastAsia="宋体" w:cs="宋体"/>
                <w:b/>
                <w:bCs/>
                <w:color w:val="auto"/>
                <w:sz w:val="20"/>
                <w:szCs w:val="20"/>
                <w:lang w:val="zh-TW" w:eastAsia="zh-TW" w:bidi="zh-TW"/>
              </w:rPr>
              <w:t>治理</w:t>
            </w:r>
          </w:p>
          <w:p>
            <w:pPr>
              <w:pStyle w:val="2"/>
              <w:ind w:firstLine="201"/>
              <w:jc w:val="center"/>
              <w:rPr>
                <w:b/>
                <w:sz w:val="20"/>
                <w:szCs w:val="20"/>
              </w:rPr>
            </w:pPr>
            <w:r>
              <w:rPr>
                <w:rFonts w:hint="eastAsia"/>
                <w:b/>
                <w:color w:val="auto"/>
                <w:sz w:val="20"/>
                <w:szCs w:val="20"/>
              </w:rPr>
              <w:t>（24分）</w:t>
            </w:r>
          </w:p>
        </w:tc>
        <w:tc>
          <w:tcPr>
            <w:tcW w:w="384" w:type="pct"/>
            <w:vMerge w:val="restart"/>
            <w:tcBorders>
              <w:tl2br w:val="nil"/>
              <w:tr2bl w:val="nil"/>
            </w:tcBorders>
            <w:shd w:val="clear" w:color="auto" w:fill="FFFFFF"/>
            <w:vAlign w:val="center"/>
          </w:tcPr>
          <w:p>
            <w:pPr>
              <w:pStyle w:val="26"/>
              <w:ind w:firstLine="200" w:firstLineChars="100"/>
              <w:rPr>
                <w:b/>
                <w:sz w:val="20"/>
                <w:szCs w:val="20"/>
                <w:lang w:eastAsia="zh-CN"/>
              </w:rPr>
            </w:pPr>
          </w:p>
          <w:p>
            <w:pPr>
              <w:pStyle w:val="26"/>
              <w:ind w:firstLine="200" w:firstLineChars="100"/>
              <w:rPr>
                <w:b/>
                <w:sz w:val="20"/>
                <w:szCs w:val="20"/>
                <w:lang w:eastAsia="zh-CN"/>
              </w:rPr>
            </w:pPr>
          </w:p>
          <w:p>
            <w:pPr>
              <w:pStyle w:val="26"/>
              <w:ind w:firstLine="401" w:firstLineChars="200"/>
              <w:rPr>
                <w:b/>
                <w:sz w:val="20"/>
                <w:szCs w:val="20"/>
                <w:lang w:eastAsia="zh-CN"/>
              </w:rPr>
            </w:pPr>
            <w:r>
              <w:rPr>
                <w:b/>
                <w:sz w:val="20"/>
                <w:szCs w:val="20"/>
                <w:lang w:eastAsia="zh-CN"/>
              </w:rPr>
              <w:t>B5.</w:t>
            </w:r>
          </w:p>
          <w:p>
            <w:pPr>
              <w:pStyle w:val="26"/>
              <w:jc w:val="center"/>
              <w:rPr>
                <w:b/>
                <w:sz w:val="20"/>
                <w:szCs w:val="20"/>
                <w:lang w:eastAsia="zh-CN"/>
              </w:rPr>
            </w:pPr>
            <w:r>
              <w:rPr>
                <w:b/>
                <w:sz w:val="20"/>
                <w:szCs w:val="20"/>
                <w:lang w:eastAsia="zh-CN"/>
              </w:rPr>
              <w:t>安全</w:t>
            </w:r>
          </w:p>
          <w:p>
            <w:pPr>
              <w:pStyle w:val="26"/>
              <w:jc w:val="center"/>
              <w:rPr>
                <w:b/>
                <w:sz w:val="20"/>
                <w:szCs w:val="20"/>
                <w:lang w:eastAsia="zh-CN"/>
              </w:rPr>
            </w:pPr>
            <w:r>
              <w:rPr>
                <w:b/>
                <w:sz w:val="20"/>
                <w:szCs w:val="20"/>
                <w:lang w:eastAsia="zh-CN"/>
              </w:rPr>
              <w:t>稳定</w:t>
            </w:r>
          </w:p>
          <w:p>
            <w:pPr>
              <w:pStyle w:val="26"/>
              <w:jc w:val="center"/>
              <w:rPr>
                <w:b/>
                <w:sz w:val="20"/>
                <w:szCs w:val="20"/>
                <w:lang w:eastAsia="zh-CN"/>
              </w:rPr>
            </w:pPr>
            <w:r>
              <w:rPr>
                <w:b/>
                <w:sz w:val="20"/>
                <w:szCs w:val="20"/>
                <w:lang w:eastAsia="zh-CN"/>
              </w:rPr>
              <w:t>（3.</w:t>
            </w:r>
            <w:r>
              <w:rPr>
                <w:rFonts w:hint="eastAsia"/>
                <w:b/>
                <w:sz w:val="20"/>
                <w:szCs w:val="20"/>
                <w:lang w:eastAsia="zh-CN"/>
              </w:rPr>
              <w:t>5</w:t>
            </w:r>
            <w:r>
              <w:rPr>
                <w:b/>
                <w:sz w:val="20"/>
                <w:szCs w:val="20"/>
                <w:lang w:eastAsia="zh-CN"/>
              </w:rPr>
              <w:t>分）</w:t>
            </w: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CIO.安全机制（1.5分）</w:t>
            </w:r>
          </w:p>
          <w:p>
            <w:pPr>
              <w:pStyle w:val="26"/>
              <w:ind w:left="240" w:leftChars="100"/>
              <w:rPr>
                <w:lang w:eastAsia="zh-CN"/>
              </w:rPr>
            </w:pPr>
            <w:r>
              <w:rPr>
                <w:rFonts w:hint="eastAsia"/>
                <w:lang w:eastAsia="zh-CN"/>
              </w:rPr>
              <w:t>（1）</w:t>
            </w:r>
            <w:r>
              <w:rPr>
                <w:lang w:eastAsia="zh-CN"/>
              </w:rPr>
              <w:t>落实“党政同责、一岗双责"机制和学校安全报送机制（0.5 分）。</w:t>
            </w:r>
          </w:p>
          <w:p>
            <w:pPr>
              <w:pStyle w:val="26"/>
              <w:ind w:left="240" w:leftChars="100"/>
              <w:rPr>
                <w:lang w:eastAsia="zh-CN"/>
              </w:rPr>
            </w:pPr>
            <w:r>
              <w:rPr>
                <w:rFonts w:hint="eastAsia"/>
                <w:lang w:eastAsia="zh-CN"/>
              </w:rPr>
              <w:t>（2）</w:t>
            </w:r>
            <w:r>
              <w:rPr>
                <w:lang w:eastAsia="zh-CN"/>
              </w:rPr>
              <w:t>加强人防、物防、技防建设，按时完成“平安校园”创建 （0.5 分）。</w:t>
            </w:r>
          </w:p>
          <w:p>
            <w:pPr>
              <w:pStyle w:val="26"/>
              <w:ind w:left="240" w:leftChars="100"/>
              <w:rPr>
                <w:lang w:eastAsia="zh-CN"/>
              </w:rPr>
            </w:pPr>
            <w:r>
              <w:rPr>
                <w:rFonts w:hint="eastAsia"/>
                <w:lang w:eastAsia="zh-CN"/>
              </w:rPr>
              <w:t>（3）</w:t>
            </w:r>
            <w:r>
              <w:rPr>
                <w:lang w:eastAsia="zh-CN"/>
              </w:rPr>
              <w:t>健全完善校园安全教育机制，预防和治理校园欺凌事件 （0.5 分）。</w:t>
            </w:r>
          </w:p>
        </w:tc>
        <w:tc>
          <w:tcPr>
            <w:tcW w:w="2674" w:type="pct"/>
            <w:tcBorders>
              <w:tl2br w:val="nil"/>
              <w:tr2bl w:val="nil"/>
            </w:tcBorders>
            <w:shd w:val="clear" w:color="auto" w:fill="FFFFFF"/>
            <w:vAlign w:val="center"/>
          </w:tcPr>
          <w:p>
            <w:pPr>
              <w:pStyle w:val="26"/>
              <w:spacing w:line="260" w:lineRule="exact"/>
              <w:ind w:left="120" w:leftChars="50" w:firstLine="440" w:firstLineChars="200"/>
              <w:rPr>
                <w:lang w:eastAsia="zh-CN"/>
              </w:rPr>
            </w:pPr>
            <w:r>
              <w:rPr>
                <w:lang w:eastAsia="zh-CN"/>
              </w:rPr>
              <w:t>（1）（3）均按满分</w:t>
            </w:r>
            <w:r>
              <w:rPr>
                <w:rFonts w:hint="eastAsia"/>
                <w:lang w:eastAsia="zh-CN"/>
              </w:rPr>
              <w:t>或</w:t>
            </w:r>
            <w:r>
              <w:rPr>
                <w:lang w:eastAsia="zh-CN"/>
              </w:rPr>
              <w:t>依次以0.1分递减计分。评估“党政同责、一岗双责"</w:t>
            </w:r>
            <w:r>
              <w:rPr>
                <w:rFonts w:hint="eastAsia"/>
                <w:lang w:eastAsia="zh-CN"/>
              </w:rPr>
              <w:t>、</w:t>
            </w:r>
            <w:r>
              <w:rPr>
                <w:lang w:eastAsia="zh-CN"/>
              </w:rPr>
              <w:t>学校安全报送</w:t>
            </w:r>
            <w:r>
              <w:rPr>
                <w:rFonts w:hint="eastAsia"/>
                <w:lang w:eastAsia="zh-CN"/>
              </w:rPr>
              <w:t>和安全教育</w:t>
            </w:r>
            <w:r>
              <w:rPr>
                <w:lang w:eastAsia="zh-CN"/>
              </w:rPr>
              <w:t>机制建立</w:t>
            </w:r>
            <w:r>
              <w:rPr>
                <w:rFonts w:hint="eastAsia"/>
                <w:lang w:eastAsia="zh-CN"/>
              </w:rPr>
              <w:t>，安全</w:t>
            </w:r>
            <w:r>
              <w:rPr>
                <w:lang w:eastAsia="zh-CN"/>
              </w:rPr>
              <w:t>预案</w:t>
            </w:r>
            <w:r>
              <w:rPr>
                <w:rFonts w:hint="eastAsia"/>
                <w:lang w:eastAsia="zh-CN"/>
              </w:rPr>
              <w:t>和演练，</w:t>
            </w:r>
            <w:r>
              <w:rPr>
                <w:lang w:eastAsia="zh-CN"/>
              </w:rPr>
              <w:t>校园欺凌事件预防和治理</w:t>
            </w:r>
            <w:r>
              <w:rPr>
                <w:rFonts w:hint="eastAsia"/>
                <w:lang w:eastAsia="zh-CN"/>
              </w:rPr>
              <w:t>工</w:t>
            </w:r>
            <w:r>
              <w:rPr>
                <w:lang w:eastAsia="zh-CN"/>
              </w:rPr>
              <w:t>作落实等情况。</w:t>
            </w:r>
          </w:p>
          <w:p>
            <w:pPr>
              <w:pStyle w:val="26"/>
              <w:spacing w:line="260" w:lineRule="exact"/>
              <w:ind w:left="120" w:leftChars="50" w:firstLine="440" w:firstLineChars="200"/>
              <w:rPr>
                <w:lang w:eastAsia="zh-CN"/>
              </w:rPr>
            </w:pPr>
            <w:r>
              <w:rPr>
                <w:lang w:eastAsia="zh-CN"/>
              </w:rPr>
              <w:t>（2）按满分</w:t>
            </w:r>
            <w:r>
              <w:rPr>
                <w:rFonts w:hint="eastAsia"/>
                <w:lang w:eastAsia="zh-CN"/>
              </w:rPr>
              <w:t>或</w:t>
            </w:r>
            <w:r>
              <w:rPr>
                <w:lang w:eastAsia="zh-CN"/>
              </w:rPr>
              <w:t>依次以0.1分递减计分</w:t>
            </w:r>
            <w:r>
              <w:rPr>
                <w:rFonts w:hint="eastAsia"/>
                <w:lang w:eastAsia="zh-CN"/>
              </w:rPr>
              <w:t>，参照公安部办公厅 教育部办公厅关于《中小学幼儿园安全防范工作规范（试行）》（公治〔2021〕168号）要求。评估学校</w:t>
            </w:r>
            <w:r>
              <w:rPr>
                <w:lang w:eastAsia="zh-CN"/>
              </w:rPr>
              <w:t>人防、物防、技防建设</w:t>
            </w:r>
            <w:r>
              <w:rPr>
                <w:rFonts w:hint="eastAsia"/>
                <w:lang w:eastAsia="zh-CN"/>
              </w:rPr>
              <w:t>和</w:t>
            </w:r>
            <w:r>
              <w:rPr>
                <w:lang w:eastAsia="zh-CN"/>
              </w:rPr>
              <w:t>“平安校园”创建完成</w:t>
            </w:r>
            <w:r>
              <w:rPr>
                <w:rFonts w:hint="eastAsia"/>
                <w:lang w:eastAsia="zh-CN"/>
              </w:rPr>
              <w:t>情况。</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8" w:hRule="atLeast"/>
          <w:jc w:val="center"/>
        </w:trPr>
        <w:tc>
          <w:tcPr>
            <w:tcW w:w="241" w:type="pct"/>
            <w:vMerge w:val="continue"/>
            <w:tcBorders>
              <w:tl2br w:val="nil"/>
              <w:tr2bl w:val="nil"/>
            </w:tcBorders>
            <w:shd w:val="clear" w:color="auto" w:fill="FFFFFF"/>
            <w:vAlign w:val="center"/>
          </w:tcPr>
          <w:p>
            <w:pPr>
              <w:pStyle w:val="2"/>
              <w:ind w:firstLine="201"/>
              <w:jc w:val="center"/>
              <w:rPr>
                <w:b/>
                <w:sz w:val="20"/>
                <w:szCs w:val="20"/>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C11.周边整治（1分）</w:t>
            </w:r>
          </w:p>
          <w:p>
            <w:pPr>
              <w:pStyle w:val="26"/>
              <w:ind w:left="240" w:leftChars="100"/>
              <w:rPr>
                <w:lang w:eastAsia="zh-CN"/>
              </w:rPr>
            </w:pPr>
            <w:r>
              <w:rPr>
                <w:rFonts w:hint="eastAsia"/>
                <w:lang w:eastAsia="zh-CN"/>
              </w:rPr>
              <w:t>（1）</w:t>
            </w:r>
            <w:r>
              <w:rPr>
                <w:lang w:eastAsia="zh-CN"/>
              </w:rPr>
              <w:t>健全校园及周边社会治安综合治理联防联控机制和涉校涉生重点人员管控机制（0.4分）。</w:t>
            </w:r>
          </w:p>
          <w:p>
            <w:pPr>
              <w:pStyle w:val="26"/>
              <w:ind w:left="240" w:leftChars="100"/>
              <w:rPr>
                <w:lang w:eastAsia="zh-CN"/>
              </w:rPr>
            </w:pPr>
            <w:r>
              <w:rPr>
                <w:rFonts w:hint="eastAsia"/>
                <w:lang w:eastAsia="zh-CN"/>
              </w:rPr>
              <w:t>（2）全面</w:t>
            </w:r>
            <w:r>
              <w:rPr>
                <w:lang w:eastAsia="zh-CN"/>
              </w:rPr>
              <w:t>落实校园周边高峰勤务和“护学岗”机制，在校园门口设置隔离栏、隔离墩或升降柱等硬质防冲撞设施（0.3分）。</w:t>
            </w:r>
          </w:p>
          <w:p>
            <w:pPr>
              <w:pStyle w:val="26"/>
              <w:ind w:left="240" w:leftChars="100"/>
              <w:rPr>
                <w:lang w:eastAsia="zh-CN"/>
              </w:rPr>
            </w:pPr>
            <w:r>
              <w:rPr>
                <w:rFonts w:hint="eastAsia"/>
                <w:lang w:eastAsia="zh-CN"/>
              </w:rPr>
              <w:t>（3）</w:t>
            </w:r>
            <w:r>
              <w:rPr>
                <w:lang w:eastAsia="zh-CN"/>
              </w:rPr>
              <w:t>消除校门口 50米内乱摆摊点、200米内设娱乐场所、占道经营等安全隐患（0.3分）。</w:t>
            </w:r>
          </w:p>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p>
          <w:p>
            <w:pPr>
              <w:pStyle w:val="26"/>
              <w:ind w:left="120" w:leftChars="50" w:firstLine="440" w:firstLineChars="200"/>
              <w:rPr>
                <w:lang w:eastAsia="zh-CN"/>
              </w:rPr>
            </w:pPr>
            <w:r>
              <w:rPr>
                <w:lang w:eastAsia="zh-CN"/>
              </w:rPr>
              <w:t>（1）（2）（3）均按满分</w:t>
            </w:r>
            <w:r>
              <w:rPr>
                <w:rFonts w:hint="eastAsia"/>
                <w:lang w:eastAsia="zh-CN"/>
              </w:rPr>
              <w:t>或</w:t>
            </w:r>
            <w:r>
              <w:rPr>
                <w:lang w:eastAsia="zh-CN"/>
              </w:rPr>
              <w:t>依次以0.1分递减计分。</w:t>
            </w:r>
            <w:r>
              <w:rPr>
                <w:rFonts w:hint="eastAsia"/>
                <w:lang w:eastAsia="zh-CN"/>
              </w:rPr>
              <w:t>评估</w:t>
            </w:r>
            <w:r>
              <w:rPr>
                <w:lang w:eastAsia="zh-CN"/>
              </w:rPr>
              <w:t>机制制度建立、方案预案、</w:t>
            </w:r>
            <w:r>
              <w:rPr>
                <w:rFonts w:hint="eastAsia"/>
                <w:lang w:eastAsia="zh-CN"/>
              </w:rPr>
              <w:t>工</w:t>
            </w:r>
            <w:r>
              <w:rPr>
                <w:lang w:eastAsia="zh-CN"/>
              </w:rPr>
              <w:t>作落实和实地核査等情况评估。</w:t>
            </w:r>
          </w:p>
          <w:p>
            <w:pPr>
              <w:pStyle w:val="26"/>
              <w:ind w:left="120" w:leftChars="50" w:firstLine="440" w:firstLineChars="200"/>
              <w:rPr>
                <w:lang w:eastAsia="zh-CN"/>
              </w:rPr>
            </w:pPr>
            <w:r>
              <w:rPr>
                <w:lang w:eastAsia="zh-CN"/>
              </w:rPr>
              <w:t>“护学岗”指在校园门50米范围内设立，</w:t>
            </w:r>
            <w:r>
              <w:rPr>
                <w:rFonts w:hint="eastAsia"/>
                <w:lang w:eastAsia="zh-CN"/>
              </w:rPr>
              <w:t>城市、城镇中小学幼儿园加强</w:t>
            </w:r>
            <w:r>
              <w:rPr>
                <w:lang w:eastAsia="zh-CN"/>
              </w:rPr>
              <w:t>以公安</w:t>
            </w:r>
            <w:r>
              <w:rPr>
                <w:rFonts w:hint="eastAsia"/>
                <w:lang w:eastAsia="zh-CN"/>
              </w:rPr>
              <w:t>民</w:t>
            </w:r>
            <w:r>
              <w:rPr>
                <w:lang w:eastAsia="zh-CN"/>
              </w:rPr>
              <w:t>警为主导，协辅警、学校保卫干部、保安员、教职</w:t>
            </w:r>
            <w:r>
              <w:rPr>
                <w:rFonts w:hint="eastAsia"/>
                <w:lang w:eastAsia="zh-CN"/>
              </w:rPr>
              <w:t>员工</w:t>
            </w:r>
            <w:r>
              <w:rPr>
                <w:lang w:eastAsia="zh-CN"/>
              </w:rPr>
              <w:t>、家长志愿者和群防群治力量共同参与，承担上、放学时段维护治安和道路交通秩序等职责的执勤服务岗。</w:t>
            </w:r>
            <w:r>
              <w:rPr>
                <w:rFonts w:hint="eastAsia"/>
                <w:lang w:eastAsia="zh-CN"/>
              </w:rPr>
              <w:t>在农村地区要发泛发动村干部、治安积极分子、学校专（兼）职保卫干部、学校专职保安员、教职员工、家长志愿者等力量参与周边巡逻防控，确保每所学校有人管、有人巡、有人防。</w:t>
            </w:r>
          </w:p>
          <w:p>
            <w:pPr>
              <w:pStyle w:val="26"/>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C12.维稳工作（1分）</w:t>
            </w:r>
          </w:p>
          <w:p>
            <w:pPr>
              <w:pStyle w:val="26"/>
              <w:ind w:left="240" w:leftChars="100"/>
              <w:rPr>
                <w:lang w:eastAsia="zh-CN"/>
              </w:rPr>
            </w:pPr>
            <w:r>
              <w:rPr>
                <w:rFonts w:hint="eastAsia"/>
                <w:lang w:eastAsia="zh-CN"/>
              </w:rPr>
              <w:t>（1）</w:t>
            </w:r>
            <w:r>
              <w:rPr>
                <w:lang w:eastAsia="zh-CN"/>
              </w:rPr>
              <w:t>建立健全学校稳定工作排查调处、工作协调、情况报告和督促检查制度（0.4分）。</w:t>
            </w:r>
          </w:p>
          <w:p>
            <w:pPr>
              <w:pStyle w:val="26"/>
              <w:ind w:left="240" w:leftChars="100"/>
              <w:rPr>
                <w:lang w:eastAsia="zh-CN"/>
              </w:rPr>
            </w:pPr>
            <w:r>
              <w:rPr>
                <w:rFonts w:hint="eastAsia"/>
                <w:lang w:eastAsia="zh-CN"/>
              </w:rPr>
              <w:t>（2）</w:t>
            </w:r>
            <w:r>
              <w:rPr>
                <w:lang w:eastAsia="zh-CN"/>
              </w:rPr>
              <w:t>扎实做好校园反恐防范工作，依法健全和完善学校安全穏定责任追究和考核奖惩机制，健全学校突发事件应急机制（0.3 分）。</w:t>
            </w:r>
          </w:p>
          <w:p>
            <w:pPr>
              <w:pStyle w:val="26"/>
              <w:ind w:left="240" w:leftChars="100"/>
              <w:rPr>
                <w:lang w:eastAsia="zh-CN"/>
              </w:rPr>
            </w:pPr>
            <w:r>
              <w:rPr>
                <w:rFonts w:hint="eastAsia"/>
                <w:lang w:eastAsia="zh-CN"/>
              </w:rPr>
              <w:t>（3）</w:t>
            </w:r>
            <w:r>
              <w:rPr>
                <w:lang w:eastAsia="zh-CN"/>
              </w:rPr>
              <w:t>提升运用法治方式解决校园安全事故的能力（0.3分）。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w:t>
            </w:r>
            <w:r>
              <w:rPr>
                <w:rFonts w:hint="eastAsia"/>
                <w:lang w:eastAsia="zh-CN"/>
              </w:rPr>
              <w:t>1</w:t>
            </w:r>
            <w:r>
              <w:rPr>
                <w:lang w:eastAsia="zh-CN"/>
              </w:rPr>
              <w:t>）（2）（3）均按满分或依次以0.1分递减计分。</w:t>
            </w:r>
            <w:r>
              <w:rPr>
                <w:rFonts w:hint="eastAsia"/>
                <w:lang w:eastAsia="zh-CN"/>
              </w:rPr>
              <w:t>评估</w:t>
            </w:r>
            <w:r>
              <w:rPr>
                <w:lang w:eastAsia="zh-CN"/>
              </w:rPr>
              <w:t>机制建</w:t>
            </w:r>
            <w:r>
              <w:rPr>
                <w:rFonts w:hint="eastAsia"/>
                <w:lang w:eastAsia="zh-CN"/>
              </w:rPr>
              <w:t>立</w:t>
            </w:r>
            <w:r>
              <w:rPr>
                <w:lang w:eastAsia="zh-CN"/>
              </w:rPr>
              <w:t>、方案</w:t>
            </w:r>
            <w:r>
              <w:rPr>
                <w:rFonts w:hint="eastAsia"/>
                <w:lang w:eastAsia="zh-CN"/>
              </w:rPr>
              <w:t>制定</w:t>
            </w:r>
            <w:r>
              <w:rPr>
                <w:lang w:eastAsia="zh-CN"/>
              </w:rPr>
              <w:t>、工作落实情况</w:t>
            </w:r>
            <w:r>
              <w:rPr>
                <w:rFonts w:hint="eastAsia"/>
                <w:lang w:eastAsia="zh-CN"/>
              </w:rPr>
              <w:t>。</w:t>
            </w:r>
            <w:r>
              <w:rPr>
                <w:lang w:eastAsia="zh-CN"/>
              </w:rPr>
              <w:t>若近三年教育系统或学校发生较大及以上</w:t>
            </w:r>
            <w:r>
              <w:rPr>
                <w:rFonts w:hint="eastAsia"/>
                <w:lang w:eastAsia="zh-CN"/>
              </w:rPr>
              <w:t>安全</w:t>
            </w:r>
            <w:r>
              <w:rPr>
                <w:lang w:eastAsia="zh-CN"/>
              </w:rPr>
              <w:t>责任事故，则B5 “安全稳定”</w:t>
            </w:r>
            <w:r>
              <w:rPr>
                <w:rFonts w:hint="eastAsia"/>
                <w:lang w:eastAsia="zh-CN"/>
              </w:rPr>
              <w:t>项</w:t>
            </w:r>
            <w:r>
              <w:rPr>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45" w:hRule="atLeas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ind w:firstLine="200" w:firstLineChars="100"/>
              <w:rPr>
                <w:b/>
                <w:sz w:val="20"/>
                <w:szCs w:val="20"/>
                <w:lang w:eastAsia="zh-CN"/>
              </w:rPr>
            </w:pPr>
            <w:r>
              <w:rPr>
                <w:b/>
                <w:sz w:val="20"/>
                <w:szCs w:val="20"/>
                <w:lang w:eastAsia="zh-CN"/>
              </w:rPr>
              <w:t>A2.</w:t>
            </w:r>
          </w:p>
          <w:p>
            <w:pPr>
              <w:pStyle w:val="26"/>
              <w:jc w:val="center"/>
              <w:rPr>
                <w:b/>
                <w:sz w:val="20"/>
                <w:szCs w:val="20"/>
                <w:lang w:eastAsia="zh-CN"/>
              </w:rPr>
            </w:pPr>
            <w:r>
              <w:rPr>
                <w:b/>
                <w:sz w:val="20"/>
                <w:szCs w:val="20"/>
                <w:lang w:eastAsia="zh-CN"/>
              </w:rPr>
              <w:t>条件</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b/>
                <w:sz w:val="20"/>
                <w:szCs w:val="20"/>
                <w:lang w:eastAsia="zh-CN"/>
              </w:rPr>
              <w:t>保障</w:t>
            </w:r>
          </w:p>
          <w:p>
            <w:pPr>
              <w:pStyle w:val="26"/>
              <w:jc w:val="center"/>
              <w:rPr>
                <w:b/>
                <w:color w:val="FF0000"/>
                <w:sz w:val="20"/>
                <w:szCs w:val="20"/>
                <w:lang w:eastAsia="zh-CN"/>
              </w:rPr>
            </w:pPr>
            <w:r>
              <w:rPr>
                <w:rFonts w:hint="eastAsia"/>
                <w:b/>
                <w:sz w:val="20"/>
                <w:szCs w:val="20"/>
                <w:lang w:eastAsia="zh-CN" w:bidi="en-US"/>
              </w:rPr>
              <w:t>（</w:t>
            </w:r>
            <w:r>
              <w:rPr>
                <w:rFonts w:hint="eastAsia"/>
                <w:b/>
                <w:color w:val="000000" w:themeColor="text1"/>
                <w:sz w:val="20"/>
                <w:szCs w:val="20"/>
                <w:lang w:eastAsia="zh-CN" w:bidi="en-US"/>
              </w:rPr>
              <w:t>34</w:t>
            </w:r>
            <w:r>
              <w:rPr>
                <w:rFonts w:hint="eastAsia"/>
                <w:b/>
                <w:sz w:val="20"/>
                <w:szCs w:val="20"/>
                <w:lang w:eastAsia="zh-CN" w:bidi="en-US"/>
              </w:rPr>
              <w:t>分）</w:t>
            </w: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jc w:val="center"/>
              <w:rPr>
                <w:b/>
                <w:color w:val="FF0000"/>
                <w:sz w:val="20"/>
                <w:szCs w:val="20"/>
                <w:lang w:eastAsia="zh-CN"/>
              </w:rPr>
            </w:pPr>
          </w:p>
          <w:p>
            <w:pPr>
              <w:pStyle w:val="26"/>
              <w:rPr>
                <w:b/>
                <w:color w:val="FF0000"/>
                <w:sz w:val="20"/>
                <w:szCs w:val="20"/>
                <w:lang w:eastAsia="zh-CN"/>
              </w:rPr>
            </w:pPr>
          </w:p>
        </w:tc>
        <w:tc>
          <w:tcPr>
            <w:tcW w:w="384" w:type="pc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B6.</w:t>
            </w:r>
          </w:p>
          <w:p>
            <w:pPr>
              <w:pStyle w:val="26"/>
              <w:jc w:val="center"/>
              <w:rPr>
                <w:b/>
                <w:sz w:val="20"/>
                <w:szCs w:val="20"/>
                <w:lang w:eastAsia="zh-CN"/>
              </w:rPr>
            </w:pPr>
            <w:r>
              <w:rPr>
                <w:b/>
                <w:sz w:val="20"/>
                <w:szCs w:val="20"/>
                <w:lang w:eastAsia="zh-CN"/>
              </w:rPr>
              <w:t>依法</w:t>
            </w:r>
          </w:p>
          <w:p>
            <w:pPr>
              <w:pStyle w:val="26"/>
              <w:jc w:val="center"/>
              <w:rPr>
                <w:b/>
                <w:sz w:val="20"/>
                <w:szCs w:val="20"/>
                <w:lang w:eastAsia="zh-CN"/>
              </w:rPr>
            </w:pPr>
            <w:r>
              <w:rPr>
                <w:b/>
                <w:sz w:val="20"/>
                <w:szCs w:val="20"/>
                <w:lang w:eastAsia="zh-CN"/>
              </w:rPr>
              <w:t>投入</w:t>
            </w:r>
          </w:p>
          <w:p>
            <w:pPr>
              <w:pStyle w:val="26"/>
              <w:jc w:val="center"/>
              <w:rPr>
                <w:b/>
                <w:sz w:val="20"/>
                <w:szCs w:val="20"/>
                <w:lang w:eastAsia="zh-CN"/>
              </w:rPr>
            </w:pPr>
            <w:r>
              <w:rPr>
                <w:b/>
                <w:sz w:val="20"/>
                <w:szCs w:val="20"/>
                <w:lang w:eastAsia="zh-CN"/>
              </w:rPr>
              <w:t>（5分）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C13.经费安排（5分）</w:t>
            </w:r>
          </w:p>
          <w:p>
            <w:pPr>
              <w:pStyle w:val="26"/>
              <w:ind w:left="240" w:leftChars="100"/>
              <w:rPr>
                <w:lang w:eastAsia="zh-CN"/>
              </w:rPr>
            </w:pPr>
            <w:r>
              <w:rPr>
                <w:rFonts w:hint="eastAsia"/>
                <w:lang w:eastAsia="zh-CN"/>
              </w:rPr>
              <w:t>（1）教育经费投入确保“两个只增不减”（3分）。</w:t>
            </w:r>
          </w:p>
          <w:p>
            <w:pPr>
              <w:pStyle w:val="26"/>
              <w:ind w:left="240" w:leftChars="100"/>
              <w:rPr>
                <w:lang w:eastAsia="zh-CN"/>
              </w:rPr>
            </w:pPr>
            <w:r>
              <w:rPr>
                <w:rFonts w:hint="eastAsia"/>
                <w:lang w:eastAsia="zh-CN"/>
              </w:rPr>
              <w:t>（2）足额征收教育费附加并按规定使用，其中用于职业教育的比例不低于总额的30%（1分）。</w:t>
            </w:r>
          </w:p>
          <w:p>
            <w:pPr>
              <w:pStyle w:val="26"/>
              <w:ind w:left="240" w:leftChars="100"/>
              <w:rPr>
                <w:lang w:eastAsia="zh-CN"/>
              </w:rPr>
            </w:pPr>
            <w:r>
              <w:rPr>
                <w:rFonts w:hint="eastAsia"/>
                <w:lang w:eastAsia="zh-CN"/>
              </w:rPr>
              <w:t>（3）按教职工年度工资总额1.5%-2.5%的标准核拨教师继续教育经费（0.5分）。</w:t>
            </w:r>
          </w:p>
          <w:p>
            <w:pPr>
              <w:pStyle w:val="26"/>
              <w:ind w:left="240" w:leftChars="100"/>
              <w:rPr>
                <w:lang w:eastAsia="zh-CN"/>
              </w:rPr>
            </w:pPr>
            <w:r>
              <w:rPr>
                <w:rFonts w:hint="eastAsia"/>
                <w:lang w:eastAsia="zh-CN"/>
              </w:rPr>
              <w:t>（4）安排落实终身教育（含老年教育）等教育专项经费（0.5分）。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 xml:space="preserve">（1）第一个“只增不减”2分，第二个“只增不减”1分。部分学段达到“只增不减”的，按实际达到学段数/应该达到所有学段数比例得分，追补达到的扣20%分值。 </w:t>
            </w:r>
          </w:p>
          <w:p>
            <w:pPr>
              <w:pStyle w:val="26"/>
              <w:ind w:left="120" w:leftChars="50" w:firstLine="440" w:firstLineChars="200"/>
              <w:rPr>
                <w:lang w:eastAsia="zh-CN"/>
              </w:rPr>
            </w:pPr>
            <w:r>
              <w:rPr>
                <w:lang w:eastAsia="zh-CN"/>
              </w:rPr>
              <w:t>（2）按满分或依次以0.1分递减计分，其中用于职业教育的比例未达到要求的扣0.5 分，追补达到的扣20%分值。</w:t>
            </w:r>
          </w:p>
          <w:p>
            <w:pPr>
              <w:pStyle w:val="26"/>
              <w:ind w:left="120" w:leftChars="50" w:firstLine="440" w:firstLineChars="200"/>
              <w:rPr>
                <w:lang w:eastAsia="zh-CN"/>
              </w:rPr>
            </w:pPr>
            <w:r>
              <w:rPr>
                <w:lang w:eastAsia="zh-CN"/>
              </w:rPr>
              <w:t xml:space="preserve">（3）继续教育经费大于2.5%得0.5分，大于2%小于2.5%得0.3分，大于1.5%小于2%得0.1分，小于1.5%不得分。近三年中有一年或一年以上追补达到的，按追补年度扣减20%分值。 </w:t>
            </w:r>
          </w:p>
          <w:p>
            <w:pPr>
              <w:pStyle w:val="26"/>
              <w:ind w:left="120" w:leftChars="50" w:firstLine="440" w:firstLineChars="200"/>
              <w:rPr>
                <w:lang w:eastAsia="zh-CN"/>
              </w:rPr>
            </w:pPr>
            <w:r>
              <w:rPr>
                <w:lang w:eastAsia="zh-CN"/>
              </w:rPr>
              <w:t>（4）</w:t>
            </w:r>
            <w:r>
              <w:rPr>
                <w:rFonts w:hint="eastAsia"/>
                <w:lang w:eastAsia="zh-CN"/>
              </w:rPr>
              <w:t>终身教育（含老年教育）等教育专项经费</w:t>
            </w:r>
            <w:r>
              <w:rPr>
                <w:lang w:eastAsia="zh-CN"/>
              </w:rPr>
              <w:t>达到要求得0.5分，未达到扣0.3分，未安排不得分</w:t>
            </w:r>
            <w:r>
              <w:rPr>
                <w:rFonts w:hint="eastAsia"/>
                <w:lang w:eastAsia="zh-CN"/>
              </w:rPr>
              <w:t>，</w:t>
            </w:r>
            <w:r>
              <w:rPr>
                <w:lang w:eastAsia="zh-CN"/>
              </w:rPr>
              <w:t>近三年中有一年或一年以上追补达到的,扣减20%分值。终身教育经费按常住人口每人每年1元计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62"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b/>
                <w:sz w:val="20"/>
                <w:szCs w:val="20"/>
                <w:lang w:eastAsia="zh-CN"/>
              </w:rPr>
              <w:t>B7.</w:t>
            </w:r>
          </w:p>
          <w:p>
            <w:pPr>
              <w:pStyle w:val="26"/>
              <w:jc w:val="center"/>
              <w:rPr>
                <w:b/>
                <w:sz w:val="20"/>
                <w:szCs w:val="20"/>
                <w:lang w:eastAsia="zh-CN"/>
              </w:rPr>
            </w:pPr>
            <w:r>
              <w:rPr>
                <w:rFonts w:hint="eastAsia"/>
                <w:b/>
                <w:sz w:val="20"/>
                <w:szCs w:val="20"/>
                <w:lang w:eastAsia="zh-CN"/>
              </w:rPr>
              <w:t>支出</w:t>
            </w:r>
          </w:p>
          <w:p>
            <w:pPr>
              <w:pStyle w:val="26"/>
              <w:jc w:val="center"/>
              <w:rPr>
                <w:b/>
                <w:sz w:val="20"/>
                <w:szCs w:val="20"/>
                <w:lang w:eastAsia="zh-CN"/>
              </w:rPr>
            </w:pPr>
            <w:r>
              <w:rPr>
                <w:rFonts w:hint="eastAsia"/>
                <w:b/>
                <w:sz w:val="20"/>
                <w:szCs w:val="20"/>
                <w:lang w:eastAsia="zh-CN"/>
              </w:rPr>
              <w:t>监管</w:t>
            </w:r>
          </w:p>
          <w:p>
            <w:pPr>
              <w:pStyle w:val="26"/>
              <w:jc w:val="center"/>
              <w:rPr>
                <w:b/>
                <w:sz w:val="20"/>
                <w:szCs w:val="20"/>
                <w:lang w:eastAsia="zh-CN"/>
              </w:rPr>
            </w:pPr>
            <w:r>
              <w:rPr>
                <w:rFonts w:hint="eastAsia"/>
                <w:b/>
                <w:sz w:val="20"/>
                <w:szCs w:val="20"/>
                <w:lang w:eastAsia="zh-CN"/>
              </w:rPr>
              <w:t>（4分）</w:t>
            </w:r>
          </w:p>
          <w:p>
            <w:pPr>
              <w:pStyle w:val="26"/>
              <w:jc w:val="center"/>
              <w:rPr>
                <w:b/>
                <w:sz w:val="20"/>
                <w:szCs w:val="20"/>
                <w:lang w:eastAsia="zh-CN"/>
              </w:rPr>
            </w:pPr>
          </w:p>
          <w:p>
            <w:pPr>
              <w:pStyle w:val="26"/>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C14.经费支出（3分）</w:t>
            </w:r>
          </w:p>
          <w:p>
            <w:pPr>
              <w:pStyle w:val="26"/>
              <w:ind w:left="240" w:leftChars="100"/>
              <w:rPr>
                <w:lang w:eastAsia="zh-CN"/>
              </w:rPr>
            </w:pPr>
            <w:r>
              <w:rPr>
                <w:rFonts w:hint="eastAsia"/>
                <w:lang w:eastAsia="zh-CN"/>
              </w:rPr>
              <w:t>（1）</w:t>
            </w:r>
            <w:r>
              <w:rPr>
                <w:lang w:eastAsia="zh-CN"/>
              </w:rPr>
              <w:t>建立健全生均公用经费拨款制度，按不低于省定各类教育生均经费标准拨款</w:t>
            </w:r>
            <w:r>
              <w:rPr>
                <w:rFonts w:hint="eastAsia"/>
                <w:lang w:eastAsia="zh-CN"/>
              </w:rPr>
              <w:t>（2.1分）</w:t>
            </w:r>
            <w:r>
              <w:rPr>
                <w:lang w:eastAsia="zh-CN"/>
              </w:rPr>
              <w:t>，按省定标准核定寄宿制学校和小规模学校公用经费（</w:t>
            </w:r>
            <w:r>
              <w:rPr>
                <w:rFonts w:hint="eastAsia"/>
                <w:lang w:eastAsia="zh-CN"/>
              </w:rPr>
              <w:t>0.4</w:t>
            </w:r>
            <w:r>
              <w:rPr>
                <w:lang w:eastAsia="zh-CN"/>
              </w:rPr>
              <w:t>分）</w:t>
            </w:r>
            <w:r>
              <w:rPr>
                <w:rFonts w:hint="eastAsia"/>
                <w:lang w:eastAsia="zh-CN"/>
              </w:rPr>
              <w:t>。</w:t>
            </w:r>
          </w:p>
          <w:p>
            <w:pPr>
              <w:pStyle w:val="26"/>
              <w:ind w:left="240" w:leftChars="100"/>
              <w:rPr>
                <w:lang w:eastAsia="zh-CN"/>
              </w:rPr>
            </w:pPr>
            <w:r>
              <w:rPr>
                <w:rFonts w:hint="eastAsia"/>
                <w:lang w:eastAsia="zh-CN"/>
              </w:rPr>
              <w:t>（2）</w:t>
            </w:r>
            <w:r>
              <w:rPr>
                <w:lang w:eastAsia="zh-CN"/>
              </w:rPr>
              <w:t>农村税改转移支付专项资金按规定用于教育（0.</w:t>
            </w:r>
            <w:r>
              <w:rPr>
                <w:rFonts w:hint="eastAsia"/>
                <w:lang w:eastAsia="zh-CN"/>
              </w:rPr>
              <w:t>2</w:t>
            </w:r>
            <w:r>
              <w:rPr>
                <w:lang w:eastAsia="zh-CN"/>
              </w:rPr>
              <w:t>分）。</w:t>
            </w:r>
          </w:p>
          <w:p>
            <w:pPr>
              <w:pStyle w:val="26"/>
              <w:ind w:left="240" w:leftChars="100"/>
              <w:rPr>
                <w:lang w:eastAsia="zh-CN"/>
              </w:rPr>
            </w:pPr>
            <w:r>
              <w:rPr>
                <w:lang w:eastAsia="zh-CN"/>
              </w:rPr>
              <w:t>（3县级按支岀责任承担的教育专项经费足额落实到位（0.</w:t>
            </w:r>
            <w:r>
              <w:rPr>
                <w:rFonts w:hint="eastAsia"/>
                <w:lang w:eastAsia="zh-CN"/>
              </w:rPr>
              <w:t>3</w:t>
            </w:r>
            <w:r>
              <w:rPr>
                <w:lang w:eastAsia="zh-CN"/>
              </w:rPr>
              <w:t>分）。</w:t>
            </w:r>
          </w:p>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（1）①按满分</w:t>
            </w:r>
            <w:r>
              <w:rPr>
                <w:rFonts w:hint="eastAsia"/>
                <w:lang w:eastAsia="zh-CN"/>
              </w:rPr>
              <w:t>2.1分</w:t>
            </w:r>
            <w:r>
              <w:rPr>
                <w:lang w:eastAsia="zh-CN"/>
              </w:rPr>
              <w:t xml:space="preserve">或依次以0. </w:t>
            </w:r>
            <w:r>
              <w:rPr>
                <w:rFonts w:hint="eastAsia"/>
                <w:lang w:eastAsia="zh-CN"/>
              </w:rPr>
              <w:t>3</w:t>
            </w:r>
            <w:r>
              <w:rPr>
                <w:lang w:eastAsia="zh-CN"/>
              </w:rPr>
              <w:t>分递减计分</w:t>
            </w:r>
            <w:r>
              <w:rPr>
                <w:rFonts w:hint="eastAsia"/>
                <w:lang w:eastAsia="zh-CN"/>
              </w:rPr>
              <w:t>。评估幼儿、小学、 初中、普高、特教、中职、高职等教育生均经费标准拨款达到</w:t>
            </w:r>
            <w:r>
              <w:rPr>
                <w:lang w:eastAsia="zh-CN"/>
              </w:rPr>
              <w:t>省定</w:t>
            </w:r>
            <w:r>
              <w:rPr>
                <w:rFonts w:hint="eastAsia"/>
                <w:lang w:eastAsia="zh-CN"/>
              </w:rPr>
              <w:t>要求情况。</w:t>
            </w:r>
            <w:r>
              <w:rPr>
                <w:lang w:eastAsia="zh-CN"/>
              </w:rPr>
              <w:t>②按满分</w:t>
            </w:r>
            <w:r>
              <w:rPr>
                <w:rFonts w:hint="eastAsia"/>
                <w:lang w:eastAsia="zh-CN"/>
              </w:rPr>
              <w:t>0.4分</w:t>
            </w:r>
            <w:r>
              <w:rPr>
                <w:lang w:eastAsia="zh-CN"/>
              </w:rPr>
              <w:t>或依次以0.</w:t>
            </w:r>
            <w:r>
              <w:rPr>
                <w:rFonts w:hint="eastAsia"/>
                <w:lang w:eastAsia="zh-CN"/>
              </w:rPr>
              <w:t>2</w:t>
            </w:r>
            <w:r>
              <w:rPr>
                <w:lang w:eastAsia="zh-CN"/>
              </w:rPr>
              <w:t>分递减计分</w:t>
            </w:r>
            <w:r>
              <w:rPr>
                <w:rFonts w:hint="eastAsia"/>
                <w:lang w:eastAsia="zh-CN"/>
              </w:rPr>
              <w:t>。评估</w:t>
            </w:r>
            <w:r>
              <w:rPr>
                <w:lang w:eastAsia="zh-CN"/>
              </w:rPr>
              <w:t>寄宿制学校和小规模学校公用经费</w:t>
            </w:r>
            <w:r>
              <w:rPr>
                <w:rFonts w:hint="eastAsia"/>
                <w:lang w:eastAsia="zh-CN"/>
              </w:rPr>
              <w:t>达到</w:t>
            </w:r>
            <w:r>
              <w:rPr>
                <w:lang w:eastAsia="zh-CN"/>
              </w:rPr>
              <w:t>省定</w:t>
            </w:r>
            <w:r>
              <w:rPr>
                <w:rFonts w:hint="eastAsia"/>
                <w:lang w:eastAsia="zh-CN"/>
              </w:rPr>
              <w:t>要求情况。</w:t>
            </w:r>
            <w:r>
              <w:rPr>
                <w:lang w:eastAsia="zh-CN"/>
              </w:rPr>
              <w:t>追补达到的，每类扣减20%分值。</w:t>
            </w:r>
          </w:p>
          <w:p>
            <w:pPr>
              <w:pStyle w:val="26"/>
              <w:ind w:left="120" w:leftChars="50" w:firstLine="440" w:firstLineChars="200"/>
              <w:rPr>
                <w:lang w:eastAsia="zh-CN"/>
              </w:rPr>
            </w:pPr>
            <w:r>
              <w:rPr>
                <w:lang w:eastAsia="zh-CN"/>
              </w:rPr>
              <w:t>（2）</w:t>
            </w:r>
            <w:r>
              <w:rPr>
                <w:rFonts w:hint="eastAsia"/>
                <w:lang w:eastAsia="zh-CN"/>
              </w:rPr>
              <w:t>视</w:t>
            </w:r>
            <w:r>
              <w:rPr>
                <w:lang w:eastAsia="zh-CN"/>
              </w:rPr>
              <w:t>违规或者扩大使用范围资金比例依次以0.1分递减计分。农村税改转移支付专项资金使用</w:t>
            </w:r>
            <w:r>
              <w:rPr>
                <w:rFonts w:hint="eastAsia"/>
                <w:lang w:eastAsia="zh-CN"/>
              </w:rPr>
              <w:t>包括</w:t>
            </w:r>
            <w:r>
              <w:rPr>
                <w:lang w:eastAsia="zh-CN"/>
              </w:rPr>
              <w:t>改善办学条件、弥补中小学公用经费</w:t>
            </w:r>
            <w:r>
              <w:rPr>
                <w:rFonts w:hint="eastAsia"/>
                <w:lang w:eastAsia="zh-CN"/>
              </w:rPr>
              <w:t>等</w:t>
            </w:r>
            <w:r>
              <w:rPr>
                <w:lang w:eastAsia="zh-CN"/>
              </w:rPr>
              <w:t>范围。</w:t>
            </w:r>
          </w:p>
          <w:p>
            <w:pPr>
              <w:pStyle w:val="26"/>
              <w:ind w:left="120" w:leftChars="50" w:firstLine="440" w:firstLineChars="200"/>
              <w:rPr>
                <w:lang w:eastAsia="zh-CN"/>
              </w:rPr>
            </w:pPr>
            <w:r>
              <w:rPr>
                <w:lang w:eastAsia="zh-CN"/>
              </w:rPr>
              <w:t>（3）按满分</w:t>
            </w:r>
            <w:r>
              <w:rPr>
                <w:rFonts w:hint="eastAsia"/>
                <w:lang w:eastAsia="zh-CN"/>
              </w:rPr>
              <w:t>或</w:t>
            </w:r>
            <w:r>
              <w:rPr>
                <w:lang w:eastAsia="zh-CN"/>
              </w:rPr>
              <w:t>依次以0.1分递减计分</w:t>
            </w:r>
            <w:r>
              <w:rPr>
                <w:rFonts w:hint="eastAsia"/>
                <w:lang w:eastAsia="zh-CN"/>
              </w:rPr>
              <w:t>。评估</w:t>
            </w:r>
            <w:r>
              <w:rPr>
                <w:lang w:eastAsia="zh-CN"/>
              </w:rPr>
              <w:t>教育专项经费</w:t>
            </w:r>
            <w:r>
              <w:rPr>
                <w:rFonts w:hint="eastAsia"/>
                <w:lang w:eastAsia="zh-CN"/>
              </w:rPr>
              <w:t>配套和</w:t>
            </w:r>
            <w:r>
              <w:rPr>
                <w:lang w:eastAsia="zh-CN"/>
              </w:rPr>
              <w:t>支付到位情况。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C15.资金监管（1分）</w:t>
            </w:r>
          </w:p>
          <w:p>
            <w:pPr>
              <w:pStyle w:val="26"/>
              <w:ind w:left="240" w:leftChars="100"/>
              <w:rPr>
                <w:lang w:eastAsia="zh-CN"/>
              </w:rPr>
            </w:pPr>
            <w:r>
              <w:rPr>
                <w:rFonts w:hint="eastAsia"/>
                <w:lang w:eastAsia="zh-CN"/>
              </w:rPr>
              <w:t>（1）</w:t>
            </w:r>
            <w:r>
              <w:rPr>
                <w:lang w:eastAsia="zh-CN"/>
              </w:rPr>
              <w:t>建立教育经费审计监督机制和绩效评估制度，教育资金管理制度健全（0.5分）。</w:t>
            </w:r>
          </w:p>
          <w:p>
            <w:pPr>
              <w:pStyle w:val="26"/>
              <w:ind w:left="240" w:leftChars="100"/>
              <w:rPr>
                <w:b/>
                <w:bCs w:val="0"/>
                <w:lang w:eastAsia="zh-CN"/>
              </w:rPr>
            </w:pPr>
            <w:r>
              <w:rPr>
                <w:rFonts w:hint="eastAsia"/>
                <w:lang w:eastAsia="zh-CN"/>
              </w:rPr>
              <w:t>（2）</w:t>
            </w:r>
            <w:r>
              <w:rPr>
                <w:lang w:eastAsia="zh-CN"/>
              </w:rPr>
              <w:t>上级教育专项资金使用规范、下拨、支付及时（0.5分）。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（1）按满分</w:t>
            </w:r>
            <w:r>
              <w:rPr>
                <w:rFonts w:hint="eastAsia"/>
                <w:lang w:eastAsia="zh-CN"/>
              </w:rPr>
              <w:t>或</w:t>
            </w:r>
            <w:r>
              <w:rPr>
                <w:lang w:eastAsia="zh-CN"/>
              </w:rPr>
              <w:t>依次以0.1分递减计分。评估</w:t>
            </w:r>
            <w:r>
              <w:rPr>
                <w:rFonts w:hint="eastAsia"/>
                <w:lang w:eastAsia="zh-CN"/>
              </w:rPr>
              <w:t>机制是否建立、</w:t>
            </w:r>
            <w:r>
              <w:rPr>
                <w:lang w:eastAsia="zh-CN"/>
              </w:rPr>
              <w:t>制度是否健全及执行是否到位。査阅县级审计部门近</w:t>
            </w:r>
            <w:r>
              <w:rPr>
                <w:rFonts w:hint="eastAsia"/>
                <w:lang w:eastAsia="zh-CN"/>
              </w:rPr>
              <w:t>三</w:t>
            </w:r>
            <w:r>
              <w:rPr>
                <w:lang w:eastAsia="zh-CN"/>
              </w:rPr>
              <w:t>年的审计报告、教育经费审计监督机制和绩效评估制度材料。</w:t>
            </w:r>
          </w:p>
          <w:p>
            <w:pPr>
              <w:pStyle w:val="26"/>
              <w:ind w:left="120" w:leftChars="50" w:firstLine="440" w:firstLineChars="200"/>
              <w:rPr>
                <w:lang w:eastAsia="zh-CN"/>
              </w:rPr>
            </w:pPr>
            <w:r>
              <w:rPr>
                <w:lang w:eastAsia="zh-CN"/>
              </w:rPr>
              <w:t>（2）使用规范0.3分，</w:t>
            </w:r>
            <w:r>
              <w:rPr>
                <w:rFonts w:hint="eastAsia"/>
                <w:lang w:eastAsia="zh-CN"/>
              </w:rPr>
              <w:t>下</w:t>
            </w:r>
            <w:r>
              <w:rPr>
                <w:lang w:eastAsia="zh-CN"/>
              </w:rPr>
              <w:t>拨</w:t>
            </w:r>
            <w:r>
              <w:rPr>
                <w:rFonts w:hint="eastAsia"/>
                <w:lang w:eastAsia="zh-CN"/>
              </w:rPr>
              <w:t>到位和</w:t>
            </w:r>
            <w:r>
              <w:rPr>
                <w:lang w:eastAsia="zh-CN"/>
              </w:rPr>
              <w:t>支付及时0.2分</w:t>
            </w:r>
            <w:r>
              <w:rPr>
                <w:rFonts w:hint="eastAsia"/>
                <w:lang w:eastAsia="zh-CN"/>
              </w:rPr>
              <w:t>，</w:t>
            </w:r>
            <w:r>
              <w:rPr>
                <w:lang w:eastAsia="zh-CN"/>
              </w:rPr>
              <w:t>按满分或依次以0.</w:t>
            </w:r>
            <w:r>
              <w:rPr>
                <w:rFonts w:hint="eastAsia"/>
                <w:lang w:eastAsia="zh-CN"/>
              </w:rPr>
              <w:t>1</w:t>
            </w:r>
            <w:r>
              <w:rPr>
                <w:lang w:eastAsia="zh-CN"/>
              </w:rPr>
              <w:t>分递减计分。重点评估使用是否规范、下拨</w:t>
            </w:r>
            <w:r>
              <w:rPr>
                <w:rFonts w:hint="eastAsia"/>
                <w:lang w:eastAsia="zh-CN"/>
              </w:rPr>
              <w:t>和支付</w:t>
            </w:r>
            <w:r>
              <w:rPr>
                <w:lang w:eastAsia="zh-CN"/>
              </w:rPr>
              <w:t>是否及时。査阅近</w:t>
            </w:r>
            <w:r>
              <w:rPr>
                <w:rFonts w:hint="eastAsia"/>
                <w:lang w:eastAsia="zh-CN"/>
              </w:rPr>
              <w:t>三</w:t>
            </w:r>
            <w:r>
              <w:rPr>
                <w:lang w:eastAsia="zh-CN"/>
              </w:rPr>
              <w:t>年上级教育</w:t>
            </w:r>
            <w:r>
              <w:rPr>
                <w:rFonts w:hint="eastAsia"/>
                <w:lang w:eastAsia="zh-CN"/>
              </w:rPr>
              <w:t>专</w:t>
            </w:r>
            <w:r>
              <w:rPr>
                <w:lang w:eastAsia="zh-CN"/>
              </w:rPr>
              <w:t>项经费拨款到位及县级配套资金</w:t>
            </w:r>
            <w:r>
              <w:rPr>
                <w:rFonts w:hint="eastAsia"/>
                <w:lang w:eastAsia="zh-CN"/>
              </w:rPr>
              <w:t>到位</w:t>
            </w:r>
            <w:r>
              <w:rPr>
                <w:lang w:eastAsia="zh-CN"/>
              </w:rPr>
              <w:t>相关材料，并核实每</w:t>
            </w:r>
            <w:r>
              <w:rPr>
                <w:rFonts w:hint="eastAsia"/>
                <w:lang w:eastAsia="zh-CN"/>
              </w:rPr>
              <w:t>一</w:t>
            </w:r>
            <w:r>
              <w:rPr>
                <w:lang w:eastAsia="zh-CN"/>
              </w:rPr>
              <w:t>年上级教育专项</w:t>
            </w:r>
            <w:r>
              <w:rPr>
                <w:rFonts w:hint="eastAsia"/>
                <w:lang w:eastAsia="zh-CN"/>
              </w:rPr>
              <w:t>资金</w:t>
            </w:r>
            <w:r>
              <w:rPr>
                <w:lang w:eastAsia="zh-CN"/>
              </w:rPr>
              <w:t>项目、数额</w:t>
            </w:r>
            <w:r>
              <w:rPr>
                <w:rFonts w:hint="eastAsia"/>
                <w:lang w:eastAsia="zh-CN"/>
              </w:rPr>
              <w:t>和规范使用</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4" w:hRule="atLeas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b/>
                <w:sz w:val="20"/>
                <w:szCs w:val="20"/>
                <w:lang w:eastAsia="zh-CN"/>
              </w:rPr>
              <w:br w:type="page"/>
            </w:r>
            <w:r>
              <w:rPr>
                <w:b/>
                <w:sz w:val="20"/>
                <w:szCs w:val="20"/>
                <w:lang w:eastAsia="zh-CN"/>
              </w:rPr>
              <w:t>A2.</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条件</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保障</w:t>
            </w:r>
          </w:p>
          <w:p>
            <w:pPr>
              <w:pStyle w:val="26"/>
              <w:jc w:val="center"/>
              <w:rPr>
                <w:b/>
                <w:sz w:val="20"/>
                <w:szCs w:val="20"/>
                <w:lang w:eastAsia="zh-CN" w:bidi="en-US"/>
              </w:rPr>
            </w:pPr>
            <w:r>
              <w:rPr>
                <w:rFonts w:hint="eastAsia"/>
                <w:b/>
                <w:sz w:val="20"/>
                <w:szCs w:val="20"/>
                <w:lang w:eastAsia="zh-CN" w:bidi="en-US"/>
              </w:rPr>
              <w:t>（</w:t>
            </w:r>
            <w:r>
              <w:rPr>
                <w:rFonts w:hint="eastAsia"/>
                <w:b/>
                <w:color w:val="auto"/>
                <w:sz w:val="20"/>
                <w:szCs w:val="20"/>
                <w:lang w:eastAsia="zh-CN" w:bidi="en-US"/>
              </w:rPr>
              <w:t>34分）</w:t>
            </w:r>
          </w:p>
          <w:p>
            <w:pPr>
              <w:pStyle w:val="26"/>
              <w:jc w:val="center"/>
              <w:rPr>
                <w:b/>
                <w:sz w:val="20"/>
                <w:szCs w:val="20"/>
                <w:lang w:eastAsia="zh-CN" w:bidi="en-US"/>
              </w:rPr>
            </w:pPr>
          </w:p>
          <w:p>
            <w:pPr>
              <w:pStyle w:val="26"/>
              <w:jc w:val="center"/>
              <w:rPr>
                <w:b/>
                <w:sz w:val="20"/>
                <w:szCs w:val="20"/>
                <w:lang w:eastAsia="zh-CN" w:bidi="en-US"/>
              </w:rPr>
            </w:pPr>
          </w:p>
          <w:p>
            <w:pPr>
              <w:pStyle w:val="26"/>
              <w:jc w:val="center"/>
              <w:rPr>
                <w:b/>
                <w:sz w:val="20"/>
                <w:szCs w:val="20"/>
                <w:lang w:eastAsia="zh-CN" w:bidi="en-US"/>
              </w:rPr>
            </w:pPr>
          </w:p>
          <w:p>
            <w:pPr>
              <w:pStyle w:val="26"/>
              <w:jc w:val="center"/>
              <w:rPr>
                <w:b/>
                <w:sz w:val="20"/>
                <w:szCs w:val="20"/>
                <w:lang w:eastAsia="zh-CN" w:bidi="en-US"/>
              </w:rPr>
            </w:pPr>
          </w:p>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rFonts w:hint="eastAsia"/>
                <w:b/>
                <w:sz w:val="20"/>
                <w:szCs w:val="20"/>
                <w:lang w:val="en-US" w:eastAsia="zh-CN"/>
              </w:rPr>
            </w:pPr>
            <w:r>
              <w:rPr>
                <w:rFonts w:hint="eastAsia"/>
                <w:b/>
                <w:sz w:val="20"/>
                <w:szCs w:val="20"/>
                <w:lang w:val="en-US" w:eastAsia="zh-CN"/>
              </w:rPr>
              <w:t xml:space="preserve"> </w:t>
            </w:r>
          </w:p>
          <w:p>
            <w:pPr>
              <w:pStyle w:val="26"/>
              <w:jc w:val="center"/>
              <w:rPr>
                <w:rFonts w:hint="eastAsia"/>
                <w:b/>
                <w:sz w:val="20"/>
                <w:szCs w:val="20"/>
                <w:lang w:val="en-US" w:eastAsia="zh-CN"/>
              </w:rPr>
            </w:pPr>
          </w:p>
          <w:p>
            <w:pPr>
              <w:pStyle w:val="26"/>
              <w:jc w:val="center"/>
              <w:rPr>
                <w:rFonts w:hint="eastAsia"/>
                <w:b/>
                <w:sz w:val="20"/>
                <w:szCs w:val="20"/>
                <w:lang w:val="en-US" w:eastAsia="zh-CN"/>
              </w:rPr>
            </w:pPr>
          </w:p>
          <w:p>
            <w:pPr>
              <w:pStyle w:val="26"/>
              <w:jc w:val="center"/>
              <w:rPr>
                <w:rFonts w:hint="default"/>
                <w:b/>
                <w:sz w:val="20"/>
                <w:szCs w:val="20"/>
                <w:lang w:val="en-US" w:eastAsia="zh-CN"/>
              </w:rPr>
            </w:pPr>
          </w:p>
          <w:p>
            <w:pPr>
              <w:pStyle w:val="26"/>
              <w:jc w:val="center"/>
              <w:rPr>
                <w:b/>
                <w:sz w:val="20"/>
                <w:szCs w:val="20"/>
                <w:lang w:eastAsia="zh-CN"/>
              </w:rPr>
            </w:pPr>
            <w:r>
              <w:rPr>
                <w:rFonts w:hint="eastAsia"/>
                <w:b/>
                <w:sz w:val="20"/>
                <w:szCs w:val="20"/>
                <w:lang w:eastAsia="zh-CN"/>
              </w:rPr>
              <w:t>B8.</w:t>
            </w:r>
          </w:p>
          <w:p>
            <w:pPr>
              <w:pStyle w:val="26"/>
              <w:jc w:val="center"/>
              <w:rPr>
                <w:b/>
                <w:sz w:val="20"/>
                <w:szCs w:val="20"/>
                <w:lang w:eastAsia="zh-CN"/>
              </w:rPr>
            </w:pPr>
            <w:r>
              <w:rPr>
                <w:rFonts w:hint="eastAsia"/>
                <w:b/>
                <w:sz w:val="20"/>
                <w:szCs w:val="20"/>
                <w:lang w:eastAsia="zh-CN"/>
              </w:rPr>
              <w:t>其他</w:t>
            </w:r>
          </w:p>
          <w:p>
            <w:pPr>
              <w:pStyle w:val="26"/>
              <w:jc w:val="center"/>
              <w:rPr>
                <w:b/>
                <w:sz w:val="20"/>
                <w:szCs w:val="20"/>
                <w:lang w:eastAsia="zh-CN"/>
              </w:rPr>
            </w:pPr>
            <w:r>
              <w:rPr>
                <w:rFonts w:hint="eastAsia"/>
                <w:b/>
                <w:sz w:val="20"/>
                <w:szCs w:val="20"/>
                <w:lang w:eastAsia="zh-CN"/>
              </w:rPr>
              <w:t>经费</w:t>
            </w:r>
          </w:p>
          <w:p>
            <w:pPr>
              <w:pStyle w:val="26"/>
              <w:jc w:val="center"/>
              <w:rPr>
                <w:b/>
                <w:sz w:val="20"/>
                <w:szCs w:val="20"/>
                <w:lang w:eastAsia="zh-CN"/>
              </w:rPr>
            </w:pPr>
            <w:r>
              <w:rPr>
                <w:rFonts w:hint="eastAsia"/>
                <w:b/>
                <w:sz w:val="20"/>
                <w:szCs w:val="20"/>
                <w:lang w:eastAsia="zh-CN"/>
              </w:rPr>
              <w:t>（2分）</w:t>
            </w:r>
          </w:p>
          <w:p>
            <w:pPr>
              <w:pStyle w:val="26"/>
              <w:jc w:val="center"/>
              <w:rPr>
                <w:b/>
                <w:sz w:val="20"/>
                <w:szCs w:val="20"/>
                <w:lang w:eastAsia="zh-CN"/>
              </w:rPr>
            </w:pPr>
          </w:p>
          <w:p>
            <w:pPr>
              <w:pStyle w:val="26"/>
              <w:rPr>
                <w:b/>
                <w:sz w:val="20"/>
                <w:szCs w:val="20"/>
                <w:lang w:eastAsia="zh-CN"/>
              </w:rPr>
            </w:pPr>
          </w:p>
          <w:p>
            <w:pPr>
              <w:pStyle w:val="26"/>
              <w:rPr>
                <w:b/>
                <w:sz w:val="20"/>
                <w:szCs w:val="20"/>
                <w:lang w:eastAsia="zh-CN"/>
              </w:rPr>
            </w:pPr>
          </w:p>
          <w:p>
            <w:pPr>
              <w:pStyle w:val="26"/>
              <w:jc w:val="center"/>
              <w:rPr>
                <w:b/>
                <w:sz w:val="20"/>
                <w:szCs w:val="20"/>
                <w:lang w:eastAsia="zh-CN"/>
              </w:rPr>
            </w:pP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C16.教师工资待遇（1.</w:t>
            </w:r>
            <w:r>
              <w:rPr>
                <w:rFonts w:hint="eastAsia"/>
                <w:b/>
                <w:bCs w:val="0"/>
                <w:lang w:eastAsia="zh-CN"/>
              </w:rPr>
              <w:t>2</w:t>
            </w:r>
            <w:r>
              <w:rPr>
                <w:b/>
                <w:bCs w:val="0"/>
                <w:lang w:eastAsia="zh-CN"/>
              </w:rPr>
              <w:t>分）</w:t>
            </w:r>
          </w:p>
          <w:p>
            <w:pPr>
              <w:pStyle w:val="26"/>
              <w:ind w:left="240" w:leftChars="100"/>
              <w:rPr>
                <w:color w:val="auto"/>
                <w:lang w:eastAsia="zh-CN"/>
              </w:rPr>
            </w:pPr>
            <w:r>
              <w:rPr>
                <w:rFonts w:hint="eastAsia"/>
                <w:lang w:eastAsia="zh-CN"/>
              </w:rPr>
              <w:t>（1）</w:t>
            </w:r>
            <w:r>
              <w:rPr>
                <w:lang w:eastAsia="zh-CN"/>
              </w:rPr>
              <w:t>建立中小学教师工资收入与当地公务员工资收入联动增长机制</w:t>
            </w:r>
            <w:r>
              <w:rPr>
                <w:color w:val="auto"/>
                <w:lang w:eastAsia="zh-CN"/>
              </w:rPr>
              <w:t>（0.</w:t>
            </w:r>
            <w:r>
              <w:rPr>
                <w:rFonts w:hint="eastAsia"/>
                <w:color w:val="auto"/>
                <w:lang w:eastAsia="zh-CN"/>
              </w:rPr>
              <w:t>4</w:t>
            </w:r>
            <w:r>
              <w:rPr>
                <w:color w:val="auto"/>
                <w:lang w:eastAsia="zh-CN"/>
              </w:rPr>
              <w:t>分）。</w:t>
            </w:r>
          </w:p>
          <w:p>
            <w:pPr>
              <w:pStyle w:val="26"/>
              <w:ind w:left="240" w:leftChars="100"/>
              <w:rPr>
                <w:lang w:eastAsia="zh-CN"/>
              </w:rPr>
            </w:pPr>
            <w:r>
              <w:rPr>
                <w:rFonts w:hint="eastAsia"/>
                <w:color w:val="auto"/>
                <w:lang w:eastAsia="zh-CN"/>
              </w:rPr>
              <w:t>（2）</w:t>
            </w:r>
            <w:r>
              <w:rPr>
                <w:color w:val="auto"/>
                <w:lang w:eastAsia="zh-CN"/>
              </w:rPr>
              <w:t>全面落实教师待遇保障政策，确保中小学教师平均工资收入水平不低于当地公务员平均工资收入水平</w:t>
            </w:r>
            <w:r>
              <w:rPr>
                <w:rFonts w:hint="eastAsia"/>
                <w:color w:val="auto"/>
                <w:lang w:eastAsia="zh-CN"/>
              </w:rPr>
              <w:t>（0.4分）</w:t>
            </w:r>
            <w:r>
              <w:rPr>
                <w:color w:val="auto"/>
                <w:lang w:eastAsia="zh-CN"/>
              </w:rPr>
              <w:t>。落实“对评上文明学校等综合奖项的学校，其奖励金由同级财政</w:t>
            </w:r>
            <w:r>
              <w:rPr>
                <w:rFonts w:hint="eastAsia"/>
                <w:color w:val="auto"/>
                <w:lang w:eastAsia="zh-CN"/>
              </w:rPr>
              <w:t>予</w:t>
            </w:r>
            <w:r>
              <w:rPr>
                <w:color w:val="auto"/>
                <w:lang w:eastAsia="zh-CN"/>
              </w:rPr>
              <w:t>以保障” 规定（</w:t>
            </w:r>
            <w:r>
              <w:rPr>
                <w:rFonts w:hint="eastAsia"/>
                <w:color w:val="auto"/>
                <w:lang w:eastAsia="zh-CN"/>
              </w:rPr>
              <w:t>0.4</w:t>
            </w:r>
            <w:r>
              <w:rPr>
                <w:color w:val="auto"/>
                <w:lang w:eastAsia="zh-CN"/>
              </w:rPr>
              <w:t>分）。</w:t>
            </w:r>
          </w:p>
        </w:tc>
        <w:tc>
          <w:tcPr>
            <w:tcW w:w="2674" w:type="pct"/>
            <w:tcBorders>
              <w:tl2br w:val="nil"/>
              <w:tr2bl w:val="nil"/>
            </w:tcBorders>
            <w:shd w:val="clear" w:color="auto" w:fill="FFFFFF"/>
            <w:vAlign w:val="center"/>
          </w:tcPr>
          <w:p>
            <w:pPr>
              <w:pStyle w:val="26"/>
              <w:spacing w:line="340" w:lineRule="exact"/>
              <w:ind w:left="120" w:leftChars="50" w:firstLine="440" w:firstLineChars="200"/>
              <w:rPr>
                <w:color w:val="auto"/>
                <w:lang w:eastAsia="zh-CN"/>
              </w:rPr>
            </w:pPr>
            <w:r>
              <w:rPr>
                <w:lang w:eastAsia="zh-CN"/>
              </w:rPr>
              <w:t>（1）“两个机制”具体措施按满分</w:t>
            </w:r>
            <w:r>
              <w:rPr>
                <w:rFonts w:hint="eastAsia"/>
                <w:lang w:eastAsia="zh-CN"/>
              </w:rPr>
              <w:t>或</w:t>
            </w:r>
            <w:r>
              <w:rPr>
                <w:lang w:eastAsia="zh-CN"/>
              </w:rPr>
              <w:t>依次以0.1分递减计分。</w:t>
            </w:r>
            <w:r>
              <w:rPr>
                <w:rFonts w:hint="eastAsia"/>
                <w:lang w:eastAsia="zh-CN"/>
              </w:rPr>
              <w:t>评估</w:t>
            </w:r>
            <w:r>
              <w:rPr>
                <w:lang w:eastAsia="zh-CN"/>
              </w:rPr>
              <w:t>是否建</w:t>
            </w:r>
            <w:r>
              <w:rPr>
                <w:rFonts w:hint="eastAsia"/>
                <w:lang w:eastAsia="zh-CN"/>
              </w:rPr>
              <w:t>立</w:t>
            </w:r>
            <w:r>
              <w:rPr>
                <w:lang w:eastAsia="zh-CN"/>
              </w:rPr>
              <w:t>保</w:t>
            </w:r>
            <w:r>
              <w:rPr>
                <w:color w:val="auto"/>
                <w:lang w:eastAsia="zh-CN"/>
              </w:rPr>
              <w:t>障中小学教师收入的长效机制和</w:t>
            </w:r>
            <w:r>
              <w:rPr>
                <w:rFonts w:hint="eastAsia"/>
                <w:color w:val="auto"/>
                <w:lang w:eastAsia="zh-CN"/>
              </w:rPr>
              <w:t>工</w:t>
            </w:r>
            <w:r>
              <w:rPr>
                <w:color w:val="auto"/>
                <w:lang w:eastAsia="zh-CN"/>
              </w:rPr>
              <w:t>资收入随当地公务员待遇调整联动机制</w:t>
            </w:r>
            <w:r>
              <w:rPr>
                <w:rFonts w:hint="eastAsia"/>
                <w:color w:val="auto"/>
                <w:lang w:eastAsia="zh-CN"/>
              </w:rPr>
              <w:t>。</w:t>
            </w:r>
          </w:p>
          <w:p>
            <w:pPr>
              <w:pStyle w:val="26"/>
              <w:spacing w:line="340" w:lineRule="exact"/>
              <w:ind w:left="120" w:leftChars="50" w:firstLine="440" w:firstLineChars="200"/>
              <w:rPr>
                <w:lang w:eastAsia="zh-CN"/>
              </w:rPr>
            </w:pPr>
            <w:r>
              <w:rPr>
                <w:color w:val="auto"/>
                <w:lang w:eastAsia="zh-CN"/>
              </w:rPr>
              <w:t>（2）①②</w:t>
            </w:r>
            <w:r>
              <w:rPr>
                <w:rFonts w:hint="eastAsia"/>
                <w:color w:val="auto"/>
                <w:lang w:eastAsia="zh-CN"/>
              </w:rPr>
              <w:t>各0.4分，未达到</w:t>
            </w:r>
            <w:r>
              <w:rPr>
                <w:color w:val="auto"/>
                <w:lang w:eastAsia="zh-CN"/>
              </w:rPr>
              <w:t>要求</w:t>
            </w:r>
            <w:r>
              <w:rPr>
                <w:rFonts w:hint="eastAsia"/>
                <w:color w:val="auto"/>
                <w:lang w:eastAsia="zh-CN"/>
              </w:rPr>
              <w:t>不得分。</w:t>
            </w:r>
            <w:r>
              <w:rPr>
                <w:color w:val="auto"/>
                <w:lang w:eastAsia="zh-CN"/>
              </w:rPr>
              <w:t>参照</w:t>
            </w:r>
            <w:r>
              <w:rPr>
                <w:rFonts w:hint="eastAsia"/>
                <w:color w:val="auto"/>
                <w:lang w:eastAsia="zh-CN"/>
              </w:rPr>
              <w:t>（闽教师〔2021〕28号文）文件要求，</w:t>
            </w:r>
            <w:r>
              <w:rPr>
                <w:color w:val="auto"/>
                <w:lang w:eastAsia="zh-CN"/>
              </w:rPr>
              <w:t>以上</w:t>
            </w:r>
            <w:r>
              <w:rPr>
                <w:rFonts w:hint="eastAsia"/>
                <w:color w:val="auto"/>
                <w:lang w:eastAsia="zh-CN"/>
              </w:rPr>
              <w:t>一</w:t>
            </w:r>
            <w:r>
              <w:rPr>
                <w:color w:val="auto"/>
                <w:lang w:eastAsia="zh-CN"/>
              </w:rPr>
              <w:t>年度数据为据</w:t>
            </w:r>
            <w:r>
              <w:rPr>
                <w:rFonts w:hint="eastAsia"/>
                <w:color w:val="auto"/>
                <w:lang w:eastAsia="zh-CN"/>
              </w:rPr>
              <w:t>。</w:t>
            </w:r>
            <w:r>
              <w:rPr>
                <w:color w:val="auto"/>
                <w:lang w:eastAsia="zh-CN"/>
              </w:rPr>
              <w:t>①</w:t>
            </w:r>
            <w:r>
              <w:rPr>
                <w:rFonts w:hint="eastAsia"/>
                <w:color w:val="auto"/>
                <w:lang w:eastAsia="zh-CN"/>
              </w:rPr>
              <w:t>评估中小</w:t>
            </w:r>
            <w:r>
              <w:rPr>
                <w:rFonts w:hint="eastAsia"/>
                <w:lang w:eastAsia="zh-CN"/>
              </w:rPr>
              <w:t>学教师工资收入纳</w:t>
            </w:r>
            <w:r>
              <w:rPr>
                <w:lang w:eastAsia="zh-CN"/>
              </w:rPr>
              <w:t>入财政</w:t>
            </w:r>
            <w:r>
              <w:rPr>
                <w:rFonts w:hint="eastAsia"/>
                <w:lang w:eastAsia="zh-CN"/>
              </w:rPr>
              <w:t>预算落实到位情况；工资增长</w:t>
            </w:r>
            <w:r>
              <w:rPr>
                <w:lang w:eastAsia="zh-CN"/>
              </w:rPr>
              <w:t>通过核增奖励性绩效</w:t>
            </w:r>
            <w:r>
              <w:rPr>
                <w:rFonts w:hint="eastAsia"/>
                <w:lang w:eastAsia="zh-CN"/>
              </w:rPr>
              <w:t>工</w:t>
            </w:r>
            <w:r>
              <w:rPr>
                <w:lang w:eastAsia="zh-CN"/>
              </w:rPr>
              <w:t>资总量和追加年终</w:t>
            </w:r>
            <w:r>
              <w:rPr>
                <w:rFonts w:hint="eastAsia"/>
                <w:lang w:eastAsia="zh-CN"/>
              </w:rPr>
              <w:t>一</w:t>
            </w:r>
            <w:r>
              <w:rPr>
                <w:lang w:eastAsia="zh-CN"/>
              </w:rPr>
              <w:t>次性奖金等方式提高教师的</w:t>
            </w:r>
            <w:r>
              <w:rPr>
                <w:rFonts w:hint="eastAsia"/>
                <w:lang w:eastAsia="zh-CN"/>
              </w:rPr>
              <w:t>工</w:t>
            </w:r>
            <w:r>
              <w:rPr>
                <w:lang w:eastAsia="zh-CN"/>
              </w:rPr>
              <w:t>资收入</w:t>
            </w:r>
            <w:r>
              <w:rPr>
                <w:rFonts w:hint="eastAsia"/>
                <w:lang w:eastAsia="zh-CN"/>
              </w:rPr>
              <w:t>情况。</w:t>
            </w:r>
            <w:r>
              <w:rPr>
                <w:lang w:eastAsia="zh-CN"/>
              </w:rPr>
              <w:t>县（市、区）提供中小学教师</w:t>
            </w:r>
            <w:r>
              <w:rPr>
                <w:rFonts w:hint="eastAsia"/>
                <w:lang w:eastAsia="zh-CN"/>
              </w:rPr>
              <w:t>工</w:t>
            </w:r>
            <w:r>
              <w:rPr>
                <w:lang w:eastAsia="zh-CN"/>
              </w:rPr>
              <w:t>资</w:t>
            </w:r>
            <w:r>
              <w:rPr>
                <w:rFonts w:hint="eastAsia"/>
                <w:lang w:eastAsia="zh-CN"/>
              </w:rPr>
              <w:t>水平</w:t>
            </w:r>
            <w:r>
              <w:rPr>
                <w:lang w:eastAsia="zh-CN"/>
              </w:rPr>
              <w:t>与当地公务员</w:t>
            </w:r>
            <w:r>
              <w:rPr>
                <w:rFonts w:hint="eastAsia"/>
                <w:lang w:eastAsia="zh-CN"/>
              </w:rPr>
              <w:t>工</w:t>
            </w:r>
            <w:r>
              <w:rPr>
                <w:lang w:eastAsia="zh-CN"/>
              </w:rPr>
              <w:t>资收入水平的数据，并加盖</w:t>
            </w:r>
            <w:r>
              <w:rPr>
                <w:rFonts w:hint="eastAsia"/>
                <w:lang w:eastAsia="zh-CN"/>
              </w:rPr>
              <w:t>县级政府</w:t>
            </w:r>
            <w:r>
              <w:rPr>
                <w:lang w:eastAsia="zh-CN"/>
              </w:rPr>
              <w:t>公章。②</w:t>
            </w:r>
            <w:r>
              <w:rPr>
                <w:rFonts w:hint="eastAsia"/>
                <w:lang w:eastAsia="zh-CN"/>
              </w:rPr>
              <w:t>评估落实</w:t>
            </w:r>
            <w:r>
              <w:rPr>
                <w:lang w:eastAsia="zh-CN"/>
              </w:rPr>
              <w:t>“对评上文明学校等综合奖项的学校，其奖励金由同级财政</w:t>
            </w:r>
            <w:r>
              <w:rPr>
                <w:rFonts w:hint="eastAsia"/>
                <w:lang w:eastAsia="zh-CN"/>
              </w:rPr>
              <w:t>予</w:t>
            </w:r>
            <w:r>
              <w:rPr>
                <w:lang w:eastAsia="zh-CN"/>
              </w:rPr>
              <w:t>以保障”规定</w:t>
            </w:r>
            <w:r>
              <w:rPr>
                <w:rFonts w:hint="eastAsia"/>
                <w:lang w:eastAsia="zh-CN"/>
              </w:rPr>
              <w:t>，且</w:t>
            </w:r>
            <w:r>
              <w:rPr>
                <w:lang w:eastAsia="zh-CN"/>
              </w:rPr>
              <w:t>奖励金由同级财政</w:t>
            </w:r>
            <w:r>
              <w:rPr>
                <w:rFonts w:hint="eastAsia"/>
                <w:lang w:eastAsia="zh-CN"/>
              </w:rPr>
              <w:t>予</w:t>
            </w:r>
            <w:r>
              <w:rPr>
                <w:lang w:eastAsia="zh-CN"/>
              </w:rPr>
              <w:t>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C17.扶贫助困（0.</w:t>
            </w:r>
            <w:r>
              <w:rPr>
                <w:rFonts w:hint="eastAsia"/>
                <w:b/>
                <w:bCs w:val="0"/>
                <w:lang w:eastAsia="zh-CN"/>
              </w:rPr>
              <w:t>5</w:t>
            </w:r>
            <w:r>
              <w:rPr>
                <w:b/>
                <w:bCs w:val="0"/>
                <w:lang w:eastAsia="zh-CN"/>
              </w:rPr>
              <w:t>分）</w:t>
            </w:r>
          </w:p>
          <w:p>
            <w:pPr>
              <w:pStyle w:val="26"/>
              <w:ind w:left="240" w:leftChars="100"/>
              <w:rPr>
                <w:lang w:eastAsia="zh-CN"/>
              </w:rPr>
            </w:pPr>
            <w:r>
              <w:rPr>
                <w:rFonts w:hint="eastAsia"/>
                <w:lang w:eastAsia="zh-CN"/>
              </w:rPr>
              <w:t>（1）</w:t>
            </w:r>
            <w:r>
              <w:rPr>
                <w:lang w:eastAsia="zh-CN"/>
              </w:rPr>
              <w:t>落实国家资助政策，加大对家庭经济困难学生教育救助力度，及时足额精准发放学生资助资金（0.3分）。</w:t>
            </w:r>
          </w:p>
          <w:p>
            <w:pPr>
              <w:pStyle w:val="26"/>
              <w:ind w:left="240" w:leftChars="100"/>
              <w:rPr>
                <w:b/>
                <w:bCs w:val="0"/>
                <w:lang w:eastAsia="zh-CN"/>
              </w:rPr>
            </w:pPr>
            <w:r>
              <w:rPr>
                <w:rFonts w:hint="eastAsia"/>
                <w:lang w:eastAsia="zh-CN"/>
              </w:rPr>
              <w:t>（2）</w:t>
            </w:r>
            <w:r>
              <w:rPr>
                <w:lang w:eastAsia="zh-CN"/>
              </w:rPr>
              <w:t>学生资助管理.工作标准化、规范化、精细化（0.</w:t>
            </w:r>
            <w:r>
              <w:rPr>
                <w:rFonts w:hint="eastAsia"/>
                <w:lang w:eastAsia="zh-CN"/>
              </w:rPr>
              <w:t>2</w:t>
            </w:r>
            <w:r>
              <w:rPr>
                <w:lang w:eastAsia="zh-CN"/>
              </w:rPr>
              <w:t>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（1）（2）均按满分及依次以0.1分递减计分。</w:t>
            </w:r>
          </w:p>
          <w:p>
            <w:pPr>
              <w:pStyle w:val="26"/>
              <w:ind w:left="120" w:leftChars="50" w:firstLine="440" w:firstLineChars="200"/>
              <w:rPr>
                <w:lang w:eastAsia="zh-CN"/>
              </w:rPr>
            </w:pPr>
            <w:r>
              <w:rPr>
                <w:lang w:eastAsia="zh-CN"/>
              </w:rPr>
              <w:t>（1）</w:t>
            </w:r>
            <w:r>
              <w:rPr>
                <w:rFonts w:hint="eastAsia"/>
                <w:lang w:eastAsia="zh-CN"/>
              </w:rPr>
              <w:t>评估</w:t>
            </w:r>
            <w:r>
              <w:rPr>
                <w:lang w:eastAsia="zh-CN"/>
              </w:rPr>
              <w:t>学生资助</w:t>
            </w:r>
            <w:r>
              <w:rPr>
                <w:rFonts w:hint="eastAsia"/>
                <w:lang w:eastAsia="zh-CN"/>
              </w:rPr>
              <w:t>工</w:t>
            </w:r>
            <w:r>
              <w:rPr>
                <w:lang w:eastAsia="zh-CN"/>
              </w:rPr>
              <w:t>作</w:t>
            </w:r>
            <w:r>
              <w:rPr>
                <w:rFonts w:hint="eastAsia"/>
                <w:lang w:eastAsia="zh-CN"/>
              </w:rPr>
              <w:t>是否</w:t>
            </w:r>
            <w:r>
              <w:rPr>
                <w:lang w:eastAsia="zh-CN"/>
              </w:rPr>
              <w:t>全覆盖</w:t>
            </w:r>
            <w:r>
              <w:rPr>
                <w:rFonts w:hint="eastAsia"/>
                <w:lang w:eastAsia="zh-CN"/>
              </w:rPr>
              <w:t>；资助资金及时足额精准发放</w:t>
            </w:r>
            <w:r>
              <w:rPr>
                <w:lang w:eastAsia="zh-CN"/>
              </w:rPr>
              <w:t>。</w:t>
            </w:r>
          </w:p>
          <w:p>
            <w:pPr>
              <w:pStyle w:val="26"/>
              <w:spacing w:line="340" w:lineRule="exact"/>
              <w:ind w:left="120" w:leftChars="50" w:firstLine="440" w:firstLineChars="200"/>
              <w:rPr>
                <w:lang w:eastAsia="zh-CN"/>
              </w:rPr>
            </w:pPr>
            <w:r>
              <w:rPr>
                <w:lang w:eastAsia="zh-CN"/>
              </w:rPr>
              <w:t>（2）</w:t>
            </w:r>
            <w:r>
              <w:rPr>
                <w:rFonts w:hint="eastAsia"/>
                <w:lang w:eastAsia="zh-CN"/>
              </w:rPr>
              <w:t>评估</w:t>
            </w:r>
            <w:r>
              <w:rPr>
                <w:lang w:eastAsia="zh-CN"/>
              </w:rPr>
              <w:t>是否通过省级标准化建设</w:t>
            </w:r>
            <w:r>
              <w:rPr>
                <w:rFonts w:hint="eastAsia"/>
                <w:lang w:eastAsia="zh-CN"/>
              </w:rPr>
              <w:t>达</w:t>
            </w:r>
            <w:r>
              <w:rPr>
                <w:lang w:eastAsia="zh-CN"/>
              </w:rPr>
              <w:t>标单位的验收。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C18</w:t>
            </w:r>
            <w:r>
              <w:rPr>
                <w:rFonts w:hint="eastAsia"/>
                <w:b/>
                <w:bCs w:val="0"/>
                <w:lang w:eastAsia="zh-CN"/>
              </w:rPr>
              <w:t>.</w:t>
            </w:r>
            <w:r>
              <w:rPr>
                <w:b/>
                <w:bCs w:val="0"/>
                <w:lang w:eastAsia="zh-CN"/>
              </w:rPr>
              <w:t>社会捐赠（0.3分）</w:t>
            </w:r>
          </w:p>
          <w:p>
            <w:pPr>
              <w:pStyle w:val="26"/>
              <w:ind w:left="240" w:leftChars="100"/>
              <w:rPr>
                <w:lang w:eastAsia="zh-CN"/>
              </w:rPr>
            </w:pPr>
            <w:r>
              <w:rPr>
                <w:lang w:eastAsia="zh-CN"/>
              </w:rPr>
              <w:t>鼓励和引导社会捐资助学，设立各类教育基金并发挥良好效益（0.3分）。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视捐赠情况和效益按满分</w:t>
            </w:r>
            <w:r>
              <w:rPr>
                <w:rFonts w:hint="eastAsia"/>
                <w:lang w:eastAsia="zh-CN"/>
              </w:rPr>
              <w:t>或</w:t>
            </w:r>
            <w:r>
              <w:rPr>
                <w:lang w:eastAsia="zh-CN"/>
              </w:rPr>
              <w:t>依次以0.1分递减计分。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0"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r>
              <w:rPr>
                <w:b/>
                <w:sz w:val="20"/>
                <w:szCs w:val="20"/>
                <w:lang w:eastAsia="zh-CN"/>
              </w:rPr>
              <w:t>B9.</w:t>
            </w:r>
          </w:p>
          <w:p>
            <w:pPr>
              <w:pStyle w:val="26"/>
              <w:jc w:val="center"/>
              <w:rPr>
                <w:b/>
                <w:sz w:val="20"/>
                <w:szCs w:val="20"/>
                <w:lang w:eastAsia="zh-CN"/>
              </w:rPr>
            </w:pPr>
            <w:r>
              <w:rPr>
                <w:b/>
                <w:sz w:val="20"/>
                <w:szCs w:val="20"/>
                <w:lang w:eastAsia="zh-CN"/>
              </w:rPr>
              <w:t>校园</w:t>
            </w:r>
          </w:p>
          <w:p>
            <w:pPr>
              <w:pStyle w:val="26"/>
              <w:jc w:val="center"/>
              <w:rPr>
                <w:b/>
                <w:sz w:val="20"/>
                <w:szCs w:val="20"/>
                <w:lang w:eastAsia="zh-CN"/>
              </w:rPr>
            </w:pPr>
            <w:r>
              <w:rPr>
                <w:b/>
                <w:sz w:val="20"/>
                <w:szCs w:val="20"/>
                <w:lang w:eastAsia="zh-CN"/>
              </w:rPr>
              <w:t>校舍</w:t>
            </w:r>
          </w:p>
          <w:p>
            <w:pPr>
              <w:pStyle w:val="26"/>
              <w:jc w:val="center"/>
              <w:rPr>
                <w:b/>
                <w:sz w:val="20"/>
                <w:szCs w:val="20"/>
                <w:lang w:eastAsia="zh-CN"/>
              </w:rPr>
            </w:pPr>
            <w:r>
              <w:rPr>
                <w:b/>
                <w:sz w:val="20"/>
                <w:szCs w:val="20"/>
                <w:lang w:eastAsia="zh-CN"/>
              </w:rPr>
              <w:t>(3.</w:t>
            </w:r>
            <w:r>
              <w:rPr>
                <w:rFonts w:hint="eastAsia"/>
                <w:b/>
                <w:sz w:val="20"/>
                <w:szCs w:val="20"/>
                <w:lang w:eastAsia="zh-CN"/>
              </w:rPr>
              <w:t>5</w:t>
            </w:r>
            <w:r>
              <w:rPr>
                <w:b/>
                <w:sz w:val="20"/>
                <w:szCs w:val="20"/>
                <w:lang w:eastAsia="zh-CN"/>
              </w:rPr>
              <w:t>分)</w:t>
            </w: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C19.校舍面积(2分)</w:t>
            </w:r>
          </w:p>
          <w:p>
            <w:pPr>
              <w:pStyle w:val="26"/>
              <w:ind w:left="240" w:leftChars="100"/>
              <w:rPr>
                <w:lang w:eastAsia="zh-CN"/>
              </w:rPr>
            </w:pPr>
            <w:r>
              <w:rPr>
                <w:lang w:eastAsia="zh-CN"/>
              </w:rPr>
              <w:t>各级各类学校的生均校园面积和生均校舍</w:t>
            </w:r>
            <w:r>
              <w:rPr>
                <w:rFonts w:hint="eastAsia"/>
                <w:lang w:eastAsia="zh-CN"/>
              </w:rPr>
              <w:t>面</w:t>
            </w:r>
            <w:r>
              <w:rPr>
                <w:lang w:eastAsia="zh-CN"/>
              </w:rPr>
              <w:t>积达省定要求(2分)。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生均校园面积</w:t>
            </w:r>
            <w:r>
              <w:rPr>
                <w:rFonts w:hint="eastAsia"/>
                <w:lang w:eastAsia="zh-CN"/>
              </w:rPr>
              <w:t>评估</w:t>
            </w:r>
            <w:r>
              <w:rPr>
                <w:lang w:eastAsia="zh-CN"/>
              </w:rPr>
              <w:t>参照闽国土资综〔2007〕316号</w:t>
            </w:r>
            <w:r>
              <w:rPr>
                <w:rFonts w:hint="eastAsia"/>
                <w:lang w:eastAsia="zh-CN"/>
              </w:rPr>
              <w:t>文件要求；</w:t>
            </w:r>
            <w:r>
              <w:rPr>
                <w:lang w:eastAsia="zh-CN"/>
              </w:rPr>
              <w:t>生均校舍城市、农村</w:t>
            </w:r>
            <w:r>
              <w:rPr>
                <w:rFonts w:hint="eastAsia"/>
                <w:lang w:eastAsia="zh-CN"/>
              </w:rPr>
              <w:t>评估</w:t>
            </w:r>
            <w:r>
              <w:rPr>
                <w:lang w:eastAsia="zh-CN"/>
              </w:rPr>
              <w:t>分别参照(国家)建标(2002) 102号、(国家)建标〔2008) 159号</w:t>
            </w:r>
            <w:r>
              <w:rPr>
                <w:rFonts w:hint="eastAsia"/>
                <w:lang w:eastAsia="zh-CN"/>
              </w:rPr>
              <w:t>文件要求</w:t>
            </w:r>
            <w:r>
              <w:rPr>
                <w:lang w:eastAsia="zh-CN"/>
              </w:rPr>
              <w:t>。</w:t>
            </w:r>
          </w:p>
          <w:p>
            <w:pPr>
              <w:pStyle w:val="26"/>
              <w:ind w:left="120" w:leftChars="50" w:firstLine="440" w:firstLineChars="200"/>
              <w:rPr>
                <w:lang w:eastAsia="zh-CN"/>
              </w:rPr>
            </w:pPr>
            <w:r>
              <w:rPr>
                <w:lang w:eastAsia="zh-CN"/>
              </w:rPr>
              <w:t>①生均校园面积</w:t>
            </w:r>
            <w:r>
              <w:rPr>
                <w:rFonts w:hint="eastAsia"/>
                <w:lang w:eastAsia="zh-CN"/>
              </w:rPr>
              <w:t>1分。</w:t>
            </w:r>
            <w:r>
              <w:rPr>
                <w:lang w:eastAsia="zh-CN"/>
              </w:rPr>
              <w:t>80%以上的各级各类学校生均校园面积达到省定标准得1分，低于80%高于75%的学校达标的得0.8分，低于75%高于70%的学校达标的得</w:t>
            </w:r>
            <w:r>
              <w:rPr>
                <w:rFonts w:hint="eastAsia"/>
                <w:lang w:eastAsia="zh-CN"/>
              </w:rPr>
              <w:t>0.6</w:t>
            </w:r>
            <w:r>
              <w:rPr>
                <w:lang w:eastAsia="zh-CN"/>
              </w:rPr>
              <w:t>分，低于70%的学校达标的不得分。②生均校舍面积1分。90%以上的学校生均校舍面积达省定标准得1分，低于90%高于80%的学校达标的得0.8分，低于80%高70%的学校达标的得0.6分，低于70%的学校达标的不得分。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67" w:hRule="atLeas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b/>
                <w:sz w:val="20"/>
                <w:szCs w:val="20"/>
                <w:lang w:eastAsia="zh-CN"/>
              </w:rPr>
              <w:br w:type="page"/>
            </w:r>
            <w:r>
              <w:rPr>
                <w:b/>
                <w:sz w:val="20"/>
                <w:szCs w:val="20"/>
                <w:lang w:eastAsia="zh-CN"/>
              </w:rPr>
              <w:t>A2.</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条件</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保障</w:t>
            </w:r>
          </w:p>
          <w:p>
            <w:pPr>
              <w:pStyle w:val="26"/>
              <w:jc w:val="center"/>
              <w:rPr>
                <w:b/>
                <w:color w:val="auto"/>
                <w:sz w:val="20"/>
                <w:szCs w:val="20"/>
                <w:lang w:eastAsia="zh-CN"/>
              </w:rPr>
            </w:pPr>
            <w:r>
              <w:rPr>
                <w:b/>
                <w:color w:val="auto"/>
                <w:sz w:val="20"/>
                <w:szCs w:val="20"/>
                <w:lang w:eastAsia="zh-CN" w:bidi="en-US"/>
              </w:rPr>
              <w:t>（</w:t>
            </w:r>
            <w:r>
              <w:rPr>
                <w:rFonts w:hint="eastAsia" w:ascii="Times New Roman" w:hAnsi="Times New Roman" w:eastAsia="Times New Roman" w:cs="Times New Roman"/>
                <w:b/>
                <w:color w:val="auto"/>
                <w:sz w:val="20"/>
                <w:szCs w:val="20"/>
                <w:lang w:eastAsia="zh-CN" w:bidi="en-US"/>
              </w:rPr>
              <w:t>34</w:t>
            </w:r>
            <w:r>
              <w:rPr>
                <w:rFonts w:ascii="Times New Roman" w:hAnsi="Times New Roman" w:eastAsia="Times New Roman" w:cs="Times New Roman"/>
                <w:b/>
                <w:color w:val="auto"/>
                <w:sz w:val="20"/>
                <w:szCs w:val="20"/>
                <w:lang w:eastAsia="zh-CN" w:bidi="en-US"/>
              </w:rPr>
              <w:t xml:space="preserve"> </w:t>
            </w:r>
            <w:r>
              <w:rPr>
                <w:b/>
                <w:color w:val="auto"/>
                <w:sz w:val="20"/>
                <w:szCs w:val="20"/>
                <w:lang w:eastAsia="zh-CN" w:bidi="en-US"/>
              </w:rPr>
              <w:t>分）</w:t>
            </w: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tc>
        <w:tc>
          <w:tcPr>
            <w:tcW w:w="384" w:type="pct"/>
            <w:tcBorders>
              <w:tl2br w:val="nil"/>
              <w:tr2bl w:val="nil"/>
            </w:tcBorders>
            <w:shd w:val="clear" w:color="auto" w:fill="FFFFFF"/>
            <w:vAlign w:val="center"/>
          </w:tcPr>
          <w:p>
            <w:pPr>
              <w:pStyle w:val="26"/>
              <w:jc w:val="center"/>
              <w:rPr>
                <w:b/>
                <w:sz w:val="20"/>
                <w:szCs w:val="20"/>
                <w:lang w:eastAsia="zh-CN"/>
              </w:rPr>
            </w:pPr>
          </w:p>
          <w:p>
            <w:pPr>
              <w:pStyle w:val="26"/>
              <w:rPr>
                <w:b/>
                <w:sz w:val="20"/>
                <w:szCs w:val="20"/>
                <w:lang w:eastAsia="zh-CN"/>
              </w:rPr>
            </w:pPr>
          </w:p>
          <w:p>
            <w:pPr>
              <w:pStyle w:val="26"/>
              <w:jc w:val="center"/>
              <w:rPr>
                <w:b/>
                <w:sz w:val="20"/>
                <w:szCs w:val="20"/>
                <w:lang w:eastAsia="zh-CN"/>
              </w:rPr>
            </w:pPr>
            <w:r>
              <w:rPr>
                <w:b/>
                <w:sz w:val="20"/>
                <w:szCs w:val="20"/>
                <w:lang w:eastAsia="zh-CN"/>
              </w:rPr>
              <w:t>B9.</w:t>
            </w:r>
          </w:p>
          <w:p>
            <w:pPr>
              <w:pStyle w:val="26"/>
              <w:jc w:val="center"/>
              <w:rPr>
                <w:b/>
                <w:sz w:val="20"/>
                <w:szCs w:val="20"/>
                <w:lang w:eastAsia="zh-CN"/>
              </w:rPr>
            </w:pPr>
            <w:r>
              <w:rPr>
                <w:b/>
                <w:sz w:val="20"/>
                <w:szCs w:val="20"/>
                <w:lang w:eastAsia="zh-CN"/>
              </w:rPr>
              <w:t>校园</w:t>
            </w:r>
          </w:p>
          <w:p>
            <w:pPr>
              <w:pStyle w:val="26"/>
              <w:jc w:val="center"/>
              <w:rPr>
                <w:b/>
                <w:sz w:val="20"/>
                <w:szCs w:val="20"/>
                <w:lang w:eastAsia="zh-CN"/>
              </w:rPr>
            </w:pPr>
            <w:r>
              <w:rPr>
                <w:b/>
                <w:sz w:val="20"/>
                <w:szCs w:val="20"/>
                <w:lang w:eastAsia="zh-CN"/>
              </w:rPr>
              <w:t>校舍</w:t>
            </w:r>
          </w:p>
          <w:p>
            <w:pPr>
              <w:pStyle w:val="26"/>
              <w:jc w:val="center"/>
              <w:rPr>
                <w:b/>
                <w:sz w:val="20"/>
                <w:szCs w:val="20"/>
                <w:lang w:eastAsia="zh-CN"/>
              </w:rPr>
            </w:pPr>
            <w:r>
              <w:rPr>
                <w:b/>
                <w:sz w:val="20"/>
                <w:szCs w:val="20"/>
                <w:lang w:eastAsia="zh-CN"/>
              </w:rPr>
              <w:t>(3.</w:t>
            </w:r>
            <w:r>
              <w:rPr>
                <w:rFonts w:hint="eastAsia"/>
                <w:b/>
                <w:sz w:val="20"/>
                <w:szCs w:val="20"/>
                <w:lang w:eastAsia="zh-CN"/>
              </w:rPr>
              <w:t>5</w:t>
            </w:r>
            <w:r>
              <w:rPr>
                <w:b/>
                <w:sz w:val="20"/>
                <w:szCs w:val="20"/>
                <w:lang w:eastAsia="zh-CN"/>
              </w:rPr>
              <w:t>分)</w:t>
            </w: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b/>
                <w:bCs w:val="0"/>
                <w:lang w:eastAsia="zh-CN"/>
              </w:rPr>
            </w:pPr>
            <w:r>
              <w:rPr>
                <w:b/>
                <w:bCs w:val="0"/>
                <w:lang w:eastAsia="zh-CN"/>
              </w:rPr>
              <w:t>C20.设施配置(1.5分)</w:t>
            </w:r>
          </w:p>
          <w:p>
            <w:pPr>
              <w:pStyle w:val="26"/>
              <w:ind w:left="240" w:leftChars="100"/>
              <w:rPr>
                <w:lang w:eastAsia="zh-CN"/>
              </w:rPr>
            </w:pPr>
            <w:r>
              <w:rPr>
                <w:rFonts w:hint="eastAsia"/>
                <w:lang w:eastAsia="zh-CN"/>
              </w:rPr>
              <w:t>（1）</w:t>
            </w:r>
            <w:r>
              <w:rPr>
                <w:lang w:eastAsia="zh-CN"/>
              </w:rPr>
              <w:t>建立校舍安全检查与维修长效机制，全面、及时消除D级危房和有重大安全隐患的校舍及设施(0.3分)。</w:t>
            </w:r>
          </w:p>
          <w:p>
            <w:pPr>
              <w:pStyle w:val="26"/>
              <w:ind w:left="240" w:leftChars="100"/>
              <w:rPr>
                <w:lang w:eastAsia="zh-CN"/>
              </w:rPr>
            </w:pPr>
            <w:r>
              <w:rPr>
                <w:rFonts w:hint="eastAsia"/>
                <w:lang w:eastAsia="zh-CN"/>
              </w:rPr>
              <w:t>（2）</w:t>
            </w:r>
            <w:r>
              <w:rPr>
                <w:lang w:eastAsia="zh-CN"/>
              </w:rPr>
              <w:t>科学制定校舍安全改造计划，并逐年完成对抗震设防不达标和超使用年限校舍的改造(0.3分)。</w:t>
            </w:r>
          </w:p>
          <w:p>
            <w:pPr>
              <w:pStyle w:val="26"/>
              <w:ind w:left="240" w:leftChars="100"/>
              <w:rPr>
                <w:lang w:eastAsia="zh-CN"/>
              </w:rPr>
            </w:pPr>
            <w:r>
              <w:rPr>
                <w:rFonts w:hint="eastAsia"/>
                <w:lang w:eastAsia="zh-CN"/>
              </w:rPr>
              <w:t>（3）</w:t>
            </w:r>
            <w:r>
              <w:rPr>
                <w:lang w:eastAsia="zh-CN"/>
              </w:rPr>
              <w:t>积极推进乡村教师周转宿舍建设，将符合条件的乡村学校教师纳入政府住房保障体系(0.3分)。</w:t>
            </w:r>
          </w:p>
          <w:p>
            <w:pPr>
              <w:pStyle w:val="26"/>
              <w:ind w:left="240" w:leftChars="100"/>
              <w:rPr>
                <w:lang w:eastAsia="zh-CN"/>
              </w:rPr>
            </w:pPr>
            <w:r>
              <w:rPr>
                <w:rFonts w:hint="eastAsia"/>
                <w:lang w:eastAsia="zh-CN"/>
              </w:rPr>
              <w:t>（4）</w:t>
            </w:r>
            <w:r>
              <w:rPr>
                <w:lang w:eastAsia="zh-CN"/>
              </w:rPr>
              <w:t>学生宿舍、学生食堂符合标准(0.3分)。</w:t>
            </w:r>
          </w:p>
          <w:p>
            <w:pPr>
              <w:pStyle w:val="26"/>
              <w:ind w:left="240" w:leftChars="100"/>
              <w:rPr>
                <w:lang w:eastAsia="zh-CN"/>
              </w:rPr>
            </w:pPr>
            <w:r>
              <w:rPr>
                <w:rFonts w:hint="eastAsia"/>
                <w:lang w:eastAsia="zh-CN"/>
              </w:rPr>
              <w:t>（5）</w:t>
            </w:r>
            <w:r>
              <w:rPr>
                <w:lang w:eastAsia="zh-CN"/>
              </w:rPr>
              <w:t>按规定配置学校卫生(保健)室和心理辅导室(0.3分)。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(1)(2) (3) (4) (5)均按满分</w:t>
            </w:r>
            <w:r>
              <w:rPr>
                <w:rFonts w:hint="eastAsia"/>
                <w:lang w:eastAsia="zh-CN"/>
              </w:rPr>
              <w:t>或</w:t>
            </w:r>
            <w:r>
              <w:rPr>
                <w:lang w:eastAsia="zh-CN"/>
              </w:rPr>
              <w:t>依次以0.1分递减计分</w:t>
            </w:r>
            <w:r>
              <w:rPr>
                <w:rFonts w:hint="eastAsia"/>
                <w:lang w:eastAsia="zh-CN"/>
              </w:rPr>
              <w:t>。</w:t>
            </w:r>
          </w:p>
          <w:p>
            <w:pPr>
              <w:pStyle w:val="26"/>
              <w:ind w:left="120" w:leftChars="50" w:firstLine="440" w:firstLineChars="200"/>
              <w:rPr>
                <w:lang w:eastAsia="zh-CN"/>
              </w:rPr>
            </w:pPr>
            <w:r>
              <w:rPr>
                <w:lang w:eastAsia="zh-CN"/>
              </w:rPr>
              <w:t>(1)</w:t>
            </w:r>
            <w:r>
              <w:rPr>
                <w:rFonts w:hint="eastAsia"/>
                <w:lang w:eastAsia="zh-CN"/>
              </w:rPr>
              <w:t>存在</w:t>
            </w:r>
            <w:r>
              <w:rPr>
                <w:lang w:eastAsia="zh-CN"/>
              </w:rPr>
              <w:t>D级危房</w:t>
            </w:r>
            <w:r>
              <w:rPr>
                <w:rFonts w:hint="eastAsia"/>
                <w:lang w:eastAsia="zh-CN"/>
              </w:rPr>
              <w:t>或C级</w:t>
            </w:r>
            <w:r>
              <w:rPr>
                <w:lang w:eastAsia="zh-CN"/>
              </w:rPr>
              <w:t>危房</w:t>
            </w:r>
            <w:r>
              <w:rPr>
                <w:rFonts w:hint="eastAsia"/>
                <w:lang w:eastAsia="zh-CN"/>
              </w:rPr>
              <w:t>等</w:t>
            </w:r>
            <w:r>
              <w:rPr>
                <w:lang w:eastAsia="zh-CN"/>
              </w:rPr>
              <w:t>有重大安全隐患的校舍及设施</w:t>
            </w:r>
            <w:r>
              <w:rPr>
                <w:rFonts w:hint="eastAsia"/>
                <w:lang w:eastAsia="zh-CN"/>
              </w:rPr>
              <w:t>未得到及时鉴定加固及修缮维护的，</w:t>
            </w:r>
            <w:r>
              <w:rPr>
                <w:lang w:eastAsia="zh-CN"/>
              </w:rPr>
              <w:t>C20</w:t>
            </w:r>
            <w:r>
              <w:rPr>
                <w:rFonts w:hint="eastAsia"/>
                <w:lang w:eastAsia="zh-CN"/>
              </w:rPr>
              <w:t>项“设施配置”不得分。</w:t>
            </w:r>
          </w:p>
          <w:p>
            <w:pPr>
              <w:pStyle w:val="26"/>
              <w:ind w:left="120" w:leftChars="50" w:firstLine="440" w:firstLineChars="200"/>
              <w:rPr>
                <w:lang w:eastAsia="zh-CN"/>
              </w:rPr>
            </w:pPr>
            <w:r>
              <w:rPr>
                <w:rFonts w:hint="eastAsia"/>
                <w:lang w:eastAsia="zh-CN"/>
              </w:rPr>
              <w:t>（4）</w:t>
            </w:r>
            <w:r>
              <w:rPr>
                <w:lang w:eastAsia="zh-CN"/>
              </w:rPr>
              <w:t>义务教育学校</w:t>
            </w:r>
            <w:r>
              <w:rPr>
                <w:rFonts w:hint="eastAsia"/>
                <w:lang w:eastAsia="zh-CN"/>
              </w:rPr>
              <w:t>和</w:t>
            </w:r>
            <w:r>
              <w:rPr>
                <w:lang w:eastAsia="zh-CN"/>
              </w:rPr>
              <w:t>高中学校</w:t>
            </w:r>
            <w:r>
              <w:rPr>
                <w:rFonts w:hint="eastAsia"/>
                <w:lang w:eastAsia="zh-CN"/>
              </w:rPr>
              <w:t>评估分别</w:t>
            </w:r>
            <w:r>
              <w:rPr>
                <w:lang w:eastAsia="zh-CN"/>
              </w:rPr>
              <w:t>参照闽教发(2007) 113号</w:t>
            </w:r>
            <w:r>
              <w:rPr>
                <w:rFonts w:hint="eastAsia"/>
                <w:lang w:eastAsia="zh-CN"/>
              </w:rPr>
              <w:t>、</w:t>
            </w:r>
            <w:r>
              <w:rPr>
                <w:lang w:eastAsia="zh-CN"/>
              </w:rPr>
              <w:t>闽教基(2017) 35号文件</w:t>
            </w:r>
            <w:r>
              <w:rPr>
                <w:rFonts w:hint="eastAsia"/>
                <w:lang w:eastAsia="zh-CN"/>
              </w:rPr>
              <w:t>要求</w:t>
            </w:r>
            <w:r>
              <w:rPr>
                <w:lang w:eastAsia="zh-CN"/>
              </w:rPr>
              <w:t>。</w:t>
            </w:r>
          </w:p>
          <w:p>
            <w:pPr>
              <w:pStyle w:val="26"/>
              <w:ind w:left="120" w:leftChars="50" w:firstLine="440" w:firstLineChars="200"/>
              <w:rPr>
                <w:lang w:eastAsia="zh-CN"/>
              </w:rPr>
            </w:pPr>
            <w:r>
              <w:rPr>
                <w:rFonts w:hint="eastAsia"/>
                <w:lang w:eastAsia="zh-CN"/>
              </w:rPr>
              <w:t>（5）</w:t>
            </w:r>
            <w:r>
              <w:rPr>
                <w:lang w:eastAsia="zh-CN"/>
              </w:rPr>
              <w:t>卫生保健室</w:t>
            </w:r>
            <w:r>
              <w:rPr>
                <w:rFonts w:hint="eastAsia"/>
                <w:lang w:eastAsia="zh-CN"/>
              </w:rPr>
              <w:t>和</w:t>
            </w:r>
            <w:r>
              <w:rPr>
                <w:lang w:eastAsia="zh-CN"/>
              </w:rPr>
              <w:t>心理辅导室</w:t>
            </w:r>
            <w:r>
              <w:rPr>
                <w:rFonts w:hint="eastAsia"/>
                <w:lang w:eastAsia="zh-CN"/>
              </w:rPr>
              <w:t>评估分别</w:t>
            </w:r>
            <w:r>
              <w:rPr>
                <w:lang w:eastAsia="zh-CN"/>
              </w:rPr>
              <w:t>参照教体艺〔2008) 5号</w:t>
            </w:r>
            <w:r>
              <w:rPr>
                <w:rFonts w:hint="eastAsia"/>
                <w:lang w:eastAsia="zh-CN"/>
              </w:rPr>
              <w:t>、</w:t>
            </w:r>
            <w:r>
              <w:rPr>
                <w:lang w:eastAsia="zh-CN"/>
              </w:rPr>
              <w:t>教基一厅函〔2015) 36号文件</w:t>
            </w:r>
            <w:r>
              <w:rPr>
                <w:rFonts w:hint="eastAsia"/>
                <w:lang w:eastAsia="zh-CN"/>
              </w:rPr>
              <w:t>要求</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6"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tcBorders>
              <w:tl2br w:val="nil"/>
              <w:tr2bl w:val="nil"/>
            </w:tcBorders>
            <w:shd w:val="clear" w:color="auto" w:fill="FFFFFF"/>
            <w:vAlign w:val="center"/>
          </w:tcPr>
          <w:p>
            <w:pPr>
              <w:spacing w:line="300" w:lineRule="exact"/>
              <w:jc w:val="center"/>
              <w:rPr>
                <w:rFonts w:ascii="宋体" w:hAnsi="宋体" w:eastAsia="宋体" w:cs="宋体"/>
                <w:b/>
                <w:bCs/>
                <w:sz w:val="20"/>
                <w:szCs w:val="20"/>
                <w:lang w:eastAsia="zh-CN" w:bidi="zh-TW"/>
              </w:rPr>
            </w:pPr>
          </w:p>
          <w:p>
            <w:pPr>
              <w:spacing w:line="300" w:lineRule="exact"/>
              <w:jc w:val="center"/>
              <w:rPr>
                <w:rFonts w:ascii="宋体" w:hAnsi="宋体" w:eastAsia="宋体" w:cs="宋体"/>
                <w:b/>
                <w:bCs/>
                <w:sz w:val="20"/>
                <w:szCs w:val="20"/>
                <w:lang w:eastAsia="zh-CN" w:bidi="zh-TW"/>
              </w:rPr>
            </w:pPr>
            <w:r>
              <w:rPr>
                <w:rFonts w:hint="eastAsia" w:ascii="宋体" w:hAnsi="宋体" w:eastAsia="宋体" w:cs="宋体"/>
                <w:b/>
                <w:bCs/>
                <w:sz w:val="20"/>
                <w:szCs w:val="20"/>
                <w:lang w:eastAsia="zh-CN" w:bidi="zh-TW"/>
              </w:rPr>
              <w:t>B</w:t>
            </w:r>
            <w:r>
              <w:rPr>
                <w:rFonts w:ascii="宋体" w:hAnsi="宋体" w:eastAsia="宋体" w:cs="宋体"/>
                <w:b/>
                <w:bCs/>
                <w:sz w:val="20"/>
                <w:szCs w:val="20"/>
                <w:lang w:eastAsia="zh-CN" w:bidi="zh-TW"/>
              </w:rPr>
              <w:t>1</w:t>
            </w:r>
            <w:r>
              <w:rPr>
                <w:rFonts w:hint="eastAsia" w:ascii="宋体" w:hAnsi="宋体" w:eastAsia="宋体" w:cs="宋体"/>
                <w:b/>
                <w:bCs/>
                <w:sz w:val="20"/>
                <w:szCs w:val="20"/>
                <w:lang w:eastAsia="zh-CN" w:bidi="zh-TW"/>
              </w:rPr>
              <w:t>O</w:t>
            </w:r>
            <w:r>
              <w:rPr>
                <w:rFonts w:ascii="宋体" w:hAnsi="宋体" w:eastAsia="宋体" w:cs="宋体"/>
                <w:b/>
                <w:bCs/>
                <w:sz w:val="20"/>
                <w:szCs w:val="20"/>
                <w:lang w:eastAsia="zh-CN" w:bidi="zh-TW"/>
              </w:rPr>
              <w:t>.</w:t>
            </w:r>
          </w:p>
          <w:p>
            <w:pPr>
              <w:spacing w:line="300" w:lineRule="exact"/>
              <w:jc w:val="center"/>
              <w:rPr>
                <w:rFonts w:ascii="宋体" w:hAnsi="宋体" w:eastAsia="宋体" w:cs="宋体"/>
                <w:b/>
                <w:bCs/>
                <w:sz w:val="20"/>
                <w:szCs w:val="20"/>
                <w:lang w:eastAsia="zh-CN" w:bidi="zh-TW"/>
              </w:rPr>
            </w:pPr>
            <w:r>
              <w:rPr>
                <w:rFonts w:hint="eastAsia" w:ascii="宋体" w:hAnsi="宋体" w:eastAsia="宋体" w:cs="宋体"/>
                <w:b/>
                <w:bCs/>
                <w:sz w:val="20"/>
                <w:szCs w:val="20"/>
                <w:lang w:eastAsia="zh-CN" w:bidi="zh-TW"/>
              </w:rPr>
              <w:t>教学</w:t>
            </w:r>
          </w:p>
          <w:p>
            <w:pPr>
              <w:spacing w:line="300" w:lineRule="exact"/>
              <w:jc w:val="center"/>
              <w:rPr>
                <w:rFonts w:ascii="宋体" w:hAnsi="宋体" w:eastAsia="宋体" w:cs="宋体"/>
                <w:b/>
                <w:bCs/>
                <w:sz w:val="20"/>
                <w:szCs w:val="20"/>
                <w:lang w:eastAsia="zh-CN" w:bidi="zh-TW"/>
              </w:rPr>
            </w:pPr>
            <w:r>
              <w:rPr>
                <w:rFonts w:hint="eastAsia" w:ascii="宋体" w:hAnsi="宋体" w:eastAsia="宋体" w:cs="宋体"/>
                <w:b/>
                <w:bCs/>
                <w:sz w:val="20"/>
                <w:szCs w:val="20"/>
                <w:lang w:eastAsia="zh-CN" w:bidi="zh-TW"/>
              </w:rPr>
              <w:t>装备</w:t>
            </w:r>
          </w:p>
          <w:p>
            <w:pPr>
              <w:pStyle w:val="26"/>
              <w:jc w:val="center"/>
              <w:rPr>
                <w:b/>
                <w:sz w:val="20"/>
                <w:szCs w:val="20"/>
                <w:lang w:eastAsia="zh-CN" w:bidi="en-US"/>
              </w:rPr>
            </w:pPr>
            <w:r>
              <w:rPr>
                <w:rFonts w:hint="eastAsia"/>
                <w:b/>
                <w:sz w:val="20"/>
                <w:szCs w:val="20"/>
                <w:lang w:eastAsia="zh-CN" w:bidi="en-US"/>
              </w:rPr>
              <w:t>（5分）</w:t>
            </w: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C21.装备配备（</w:t>
            </w:r>
            <w:r>
              <w:rPr>
                <w:rFonts w:hint="eastAsia"/>
                <w:b/>
                <w:bCs w:val="0"/>
                <w:lang w:eastAsia="zh-CN"/>
              </w:rPr>
              <w:t>3</w:t>
            </w:r>
            <w:r>
              <w:rPr>
                <w:b/>
                <w:bCs w:val="0"/>
                <w:lang w:eastAsia="zh-CN"/>
              </w:rPr>
              <w:t>分）</w:t>
            </w:r>
          </w:p>
          <w:p>
            <w:pPr>
              <w:pStyle w:val="26"/>
              <w:ind w:left="240" w:leftChars="100"/>
              <w:rPr>
                <w:lang w:eastAsia="zh-CN"/>
              </w:rPr>
            </w:pPr>
            <w:r>
              <w:rPr>
                <w:rFonts w:hint="eastAsia"/>
                <w:lang w:eastAsia="zh-CN"/>
              </w:rPr>
              <w:t>（1）</w:t>
            </w:r>
            <w:r>
              <w:rPr>
                <w:lang w:eastAsia="zh-CN"/>
              </w:rPr>
              <w:t>中小学专用教室（功能室）齐全，体育场地达标（1分）。</w:t>
            </w:r>
          </w:p>
          <w:p>
            <w:pPr>
              <w:pStyle w:val="26"/>
              <w:ind w:left="240" w:leftChars="100"/>
              <w:rPr>
                <w:lang w:eastAsia="zh-CN"/>
              </w:rPr>
            </w:pPr>
            <w:r>
              <w:rPr>
                <w:rFonts w:hint="eastAsia"/>
                <w:lang w:eastAsia="zh-CN"/>
              </w:rPr>
              <w:t>（2）</w:t>
            </w:r>
            <w:r>
              <w:rPr>
                <w:lang w:eastAsia="zh-CN"/>
              </w:rPr>
              <w:t>中小学实验教学条件、教学仪器（含体育、</w:t>
            </w:r>
            <w:r>
              <w:rPr>
                <w:rFonts w:hint="eastAsia"/>
                <w:lang w:eastAsia="zh-CN"/>
              </w:rPr>
              <w:t>音</w:t>
            </w:r>
            <w:r>
              <w:rPr>
                <w:lang w:eastAsia="zh-CN"/>
              </w:rPr>
              <w:t>乐、美术、 劳动等器材）、图书配备达省定要求（</w:t>
            </w:r>
            <w:r>
              <w:rPr>
                <w:rFonts w:hint="eastAsia"/>
                <w:lang w:eastAsia="zh-CN"/>
              </w:rPr>
              <w:t>2</w:t>
            </w:r>
            <w:r>
              <w:rPr>
                <w:lang w:eastAsia="zh-CN"/>
              </w:rPr>
              <w:t>分）。</w:t>
            </w:r>
          </w:p>
        </w:tc>
        <w:tc>
          <w:tcPr>
            <w:tcW w:w="2674" w:type="pct"/>
            <w:tcBorders>
              <w:tl2br w:val="nil"/>
              <w:tr2bl w:val="nil"/>
            </w:tcBorders>
            <w:shd w:val="clear" w:color="auto" w:fill="FFFFFF"/>
            <w:vAlign w:val="center"/>
          </w:tcPr>
          <w:p>
            <w:pPr>
              <w:pStyle w:val="26"/>
              <w:spacing w:line="260" w:lineRule="exact"/>
              <w:ind w:left="120" w:leftChars="50" w:firstLine="440" w:firstLineChars="200"/>
              <w:rPr>
                <w:lang w:eastAsia="zh-CN"/>
              </w:rPr>
            </w:pPr>
            <w:r>
              <w:rPr>
                <w:rFonts w:hint="eastAsia"/>
                <w:lang w:eastAsia="zh-CN"/>
              </w:rPr>
              <w:t>评估</w:t>
            </w:r>
            <w:r>
              <w:rPr>
                <w:lang w:eastAsia="zh-CN"/>
              </w:rPr>
              <w:t>参照</w:t>
            </w:r>
            <w:r>
              <w:rPr>
                <w:rFonts w:hint="eastAsia"/>
                <w:lang w:eastAsia="zh-CN"/>
              </w:rPr>
              <w:t>：</w:t>
            </w:r>
            <w:r>
              <w:rPr>
                <w:lang w:eastAsia="zh-CN"/>
              </w:rPr>
              <w:t>闽教基（2005） 31号、闽教基〔2007） 24号、43号、56号、 57号、81</w:t>
            </w:r>
            <w:r>
              <w:rPr>
                <w:rFonts w:hint="eastAsia"/>
                <w:lang w:eastAsia="zh-CN"/>
              </w:rPr>
              <w:t>号</w:t>
            </w:r>
            <w:r>
              <w:rPr>
                <w:lang w:eastAsia="zh-CN"/>
              </w:rPr>
              <w:t>等文件</w:t>
            </w:r>
            <w:r>
              <w:rPr>
                <w:rFonts w:hint="eastAsia"/>
                <w:lang w:eastAsia="zh-CN"/>
              </w:rPr>
              <w:t>。</w:t>
            </w:r>
          </w:p>
          <w:p>
            <w:pPr>
              <w:pStyle w:val="26"/>
              <w:spacing w:line="260" w:lineRule="exact"/>
              <w:ind w:left="120" w:leftChars="50" w:firstLine="440" w:firstLineChars="200"/>
              <w:rPr>
                <w:lang w:eastAsia="zh-CN"/>
              </w:rPr>
            </w:pPr>
            <w:r>
              <w:rPr>
                <w:lang w:eastAsia="zh-CN"/>
              </w:rPr>
              <w:t>（</w:t>
            </w:r>
            <w:r>
              <w:rPr>
                <w:rFonts w:hint="eastAsia"/>
                <w:lang w:eastAsia="zh-CN"/>
              </w:rPr>
              <w:t>1</w:t>
            </w:r>
            <w:r>
              <w:rPr>
                <w:lang w:eastAsia="zh-CN"/>
              </w:rPr>
              <w:t>）90%以上的学校</w:t>
            </w:r>
            <w:r>
              <w:rPr>
                <w:rFonts w:hint="eastAsia"/>
                <w:lang w:eastAsia="zh-CN"/>
              </w:rPr>
              <w:t>达</w:t>
            </w:r>
            <w:r>
              <w:rPr>
                <w:lang w:eastAsia="zh-CN"/>
              </w:rPr>
              <w:t>标得1分，低于90%高于80%的学校达标得0.8分，低于80%高于70%的学校达标得0.6分，低于70%的学校达标不得分。</w:t>
            </w:r>
          </w:p>
          <w:p>
            <w:pPr>
              <w:pStyle w:val="26"/>
              <w:spacing w:line="260" w:lineRule="exact"/>
              <w:ind w:left="120" w:leftChars="50" w:firstLine="440" w:firstLineChars="200"/>
              <w:rPr>
                <w:lang w:eastAsia="zh-CN"/>
              </w:rPr>
            </w:pPr>
            <w:r>
              <w:rPr>
                <w:rFonts w:hint="eastAsia"/>
                <w:lang w:eastAsia="zh-CN"/>
              </w:rPr>
              <w:t>（2）</w:t>
            </w:r>
            <w:r>
              <w:rPr>
                <w:lang w:eastAsia="zh-CN"/>
              </w:rPr>
              <w:t>①</w:t>
            </w:r>
            <w:r>
              <w:rPr>
                <w:rFonts w:hint="eastAsia"/>
                <w:lang w:eastAsia="zh-CN"/>
              </w:rPr>
              <w:t>实验教学条件0.5分。</w:t>
            </w:r>
            <w:r>
              <w:rPr>
                <w:lang w:eastAsia="zh-CN"/>
              </w:rPr>
              <w:t>90%以上的中小学校实验教学条件达省定基本要求得0.5 分，低于90%高于80%的学校达标得0.4分，低于80%高于70% 的学校</w:t>
            </w:r>
            <w:r>
              <w:rPr>
                <w:rFonts w:hint="eastAsia"/>
                <w:lang w:eastAsia="zh-CN"/>
              </w:rPr>
              <w:t>达</w:t>
            </w:r>
            <w:r>
              <w:rPr>
                <w:lang w:eastAsia="zh-CN"/>
              </w:rPr>
              <w:t>标得0.3分，低于70%的学校</w:t>
            </w:r>
            <w:r>
              <w:rPr>
                <w:rFonts w:hint="eastAsia"/>
                <w:lang w:eastAsia="zh-CN"/>
              </w:rPr>
              <w:t>达</w:t>
            </w:r>
            <w:r>
              <w:rPr>
                <w:lang w:eastAsia="zh-CN"/>
              </w:rPr>
              <w:t>标不得分；②</w:t>
            </w:r>
            <w:r>
              <w:rPr>
                <w:rFonts w:hint="eastAsia"/>
                <w:lang w:eastAsia="zh-CN"/>
              </w:rPr>
              <w:t>教学仪器和图书配备1.5分。1</w:t>
            </w:r>
            <w:r>
              <w:rPr>
                <w:lang w:eastAsia="zh-CN"/>
              </w:rPr>
              <w:t>00%以上的中小学教学仪器、图书配备达省定II类标准</w:t>
            </w:r>
            <w:r>
              <w:rPr>
                <w:rFonts w:hint="eastAsia"/>
                <w:lang w:eastAsia="zh-CN"/>
              </w:rPr>
              <w:t>且</w:t>
            </w:r>
            <w:r>
              <w:rPr>
                <w:lang w:eastAsia="zh-CN"/>
              </w:rPr>
              <w:t>70%以上达省定I类标准得</w:t>
            </w:r>
            <w:r>
              <w:rPr>
                <w:rFonts w:hint="eastAsia"/>
                <w:lang w:eastAsia="zh-CN"/>
              </w:rPr>
              <w:t>1.5</w:t>
            </w:r>
            <w:r>
              <w:rPr>
                <w:lang w:eastAsia="zh-CN"/>
              </w:rPr>
              <w:t>分，低于70%高于60%的学校达标得</w:t>
            </w:r>
            <w:r>
              <w:rPr>
                <w:rFonts w:hint="eastAsia"/>
                <w:lang w:eastAsia="zh-CN"/>
              </w:rPr>
              <w:t>1</w:t>
            </w:r>
            <w:r>
              <w:rPr>
                <w:lang w:eastAsia="zh-CN"/>
              </w:rPr>
              <w:t>分，低于60% 高于50%的学校达标得0.6分，低于50%的学校达标不得分。</w:t>
            </w:r>
          </w:p>
          <w:p>
            <w:pPr>
              <w:pStyle w:val="26"/>
              <w:spacing w:line="260" w:lineRule="exact"/>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1" w:hRule="atLeast"/>
          <w:jc w:val="center"/>
        </w:trPr>
        <w:tc>
          <w:tcPr>
            <w:tcW w:w="241" w:type="pct"/>
            <w:vMerge w:val="restart"/>
            <w:tcBorders>
              <w:tl2br w:val="nil"/>
              <w:tr2bl w:val="nil"/>
            </w:tcBorders>
            <w:shd w:val="clear" w:color="auto" w:fill="FFFFFF"/>
            <w:vAlign w:val="center"/>
          </w:tcPr>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r>
              <w:rPr>
                <w:b/>
                <w:color w:val="auto"/>
                <w:sz w:val="20"/>
                <w:szCs w:val="20"/>
                <w:lang w:eastAsia="zh-CN"/>
              </w:rPr>
              <w:br w:type="page"/>
            </w:r>
            <w:r>
              <w:rPr>
                <w:b/>
                <w:color w:val="auto"/>
                <w:sz w:val="20"/>
                <w:szCs w:val="20"/>
                <w:lang w:eastAsia="zh-CN"/>
              </w:rPr>
              <w:t>A2.</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条件</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与</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保障</w:t>
            </w:r>
          </w:p>
          <w:p>
            <w:pPr>
              <w:pStyle w:val="26"/>
              <w:jc w:val="center"/>
              <w:rPr>
                <w:b/>
                <w:color w:val="auto"/>
                <w:sz w:val="20"/>
                <w:szCs w:val="20"/>
                <w:lang w:eastAsia="zh-CN"/>
              </w:rPr>
            </w:pPr>
            <w:r>
              <w:rPr>
                <w:rFonts w:hint="eastAsia"/>
                <w:b/>
                <w:color w:val="auto"/>
                <w:sz w:val="20"/>
                <w:szCs w:val="20"/>
                <w:lang w:eastAsia="zh-CN" w:bidi="en-US"/>
              </w:rPr>
              <w:t>（34</w:t>
            </w:r>
            <w:r>
              <w:rPr>
                <w:rFonts w:ascii="Times New Roman" w:hAnsi="Times New Roman" w:eastAsia="Times New Roman" w:cs="Times New Roman"/>
                <w:b/>
                <w:color w:val="auto"/>
                <w:sz w:val="20"/>
                <w:szCs w:val="20"/>
                <w:lang w:eastAsia="zh-CN" w:bidi="en-US"/>
              </w:rPr>
              <w:t xml:space="preserve"> </w:t>
            </w:r>
            <w:r>
              <w:rPr>
                <w:b/>
                <w:color w:val="auto"/>
                <w:sz w:val="20"/>
                <w:szCs w:val="20"/>
                <w:lang w:eastAsia="zh-CN" w:bidi="en-US"/>
              </w:rPr>
              <w:t>分）</w:t>
            </w: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p>
          <w:p>
            <w:pPr>
              <w:pStyle w:val="26"/>
              <w:jc w:val="center"/>
              <w:rPr>
                <w:b/>
                <w:color w:val="auto"/>
                <w:sz w:val="20"/>
                <w:szCs w:val="20"/>
                <w:lang w:eastAsia="zh-CN"/>
              </w:rPr>
            </w:pPr>
            <w:r>
              <w:rPr>
                <w:b/>
                <w:color w:val="auto"/>
                <w:sz w:val="20"/>
                <w:szCs w:val="20"/>
                <w:lang w:eastAsia="zh-CN"/>
              </w:rPr>
              <w:br w:type="page"/>
            </w:r>
            <w:r>
              <w:rPr>
                <w:b/>
                <w:color w:val="auto"/>
                <w:sz w:val="20"/>
                <w:szCs w:val="20"/>
                <w:lang w:eastAsia="zh-CN"/>
              </w:rPr>
              <w:t>A2.</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条件</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与</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保障</w:t>
            </w:r>
          </w:p>
          <w:p>
            <w:pPr>
              <w:pStyle w:val="26"/>
              <w:jc w:val="center"/>
              <w:rPr>
                <w:b/>
                <w:color w:val="auto"/>
                <w:sz w:val="20"/>
                <w:szCs w:val="20"/>
                <w:lang w:eastAsia="zh-CN"/>
              </w:rPr>
            </w:pPr>
            <w:r>
              <w:rPr>
                <w:b/>
                <w:color w:val="auto"/>
                <w:sz w:val="20"/>
                <w:szCs w:val="20"/>
                <w:lang w:eastAsia="zh-CN" w:bidi="en-US"/>
              </w:rPr>
              <w:t>（</w:t>
            </w:r>
            <w:r>
              <w:rPr>
                <w:rFonts w:ascii="Times New Roman" w:hAnsi="Times New Roman" w:eastAsia="Times New Roman" w:cs="Times New Roman"/>
                <w:b/>
                <w:color w:val="auto"/>
                <w:sz w:val="20"/>
                <w:szCs w:val="20"/>
                <w:lang w:eastAsia="zh-CN" w:bidi="en-US"/>
              </w:rPr>
              <w:t>3</w:t>
            </w:r>
            <w:r>
              <w:rPr>
                <w:rFonts w:hint="eastAsia" w:ascii="Times New Roman" w:hAnsi="Times New Roman" w:eastAsia="Times New Roman" w:cs="Times New Roman"/>
                <w:b/>
                <w:color w:val="auto"/>
                <w:sz w:val="20"/>
                <w:szCs w:val="20"/>
                <w:lang w:eastAsia="zh-CN" w:bidi="en-US"/>
              </w:rPr>
              <w:t>4</w:t>
            </w:r>
            <w:r>
              <w:rPr>
                <w:rFonts w:ascii="Times New Roman" w:hAnsi="Times New Roman" w:eastAsia="Times New Roman" w:cs="Times New Roman"/>
                <w:b/>
                <w:color w:val="auto"/>
                <w:sz w:val="20"/>
                <w:szCs w:val="20"/>
                <w:lang w:eastAsia="zh-CN" w:bidi="en-US"/>
              </w:rPr>
              <w:t xml:space="preserve"> </w:t>
            </w:r>
            <w:r>
              <w:rPr>
                <w:b/>
                <w:color w:val="auto"/>
                <w:sz w:val="20"/>
                <w:szCs w:val="20"/>
                <w:lang w:eastAsia="zh-CN" w:bidi="en-US"/>
              </w:rPr>
              <w:t>分）</w:t>
            </w:r>
          </w:p>
          <w:p>
            <w:pPr>
              <w:pStyle w:val="26"/>
              <w:jc w:val="center"/>
              <w:rPr>
                <w:b/>
                <w:color w:val="auto"/>
                <w:sz w:val="20"/>
                <w:szCs w:val="20"/>
                <w:lang w:eastAsia="zh-CN"/>
              </w:rPr>
            </w:pPr>
          </w:p>
        </w:tc>
        <w:tc>
          <w:tcPr>
            <w:tcW w:w="384" w:type="pct"/>
            <w:vMerge w:val="restart"/>
            <w:tcBorders>
              <w:tl2br w:val="nil"/>
              <w:tr2bl w:val="nil"/>
            </w:tcBorders>
            <w:shd w:val="clear" w:color="auto" w:fill="FFFFFF"/>
            <w:vAlign w:val="center"/>
          </w:tcPr>
          <w:p>
            <w:pPr>
              <w:pStyle w:val="26"/>
              <w:jc w:val="center"/>
              <w:rPr>
                <w:b/>
                <w:color w:val="auto"/>
                <w:sz w:val="20"/>
                <w:szCs w:val="20"/>
                <w:lang w:eastAsia="zh-CN"/>
              </w:rPr>
            </w:pPr>
          </w:p>
        </w:tc>
        <w:tc>
          <w:tcPr>
            <w:tcW w:w="1699" w:type="pct"/>
            <w:tcBorders>
              <w:tl2br w:val="nil"/>
              <w:tr2bl w:val="nil"/>
            </w:tcBorders>
            <w:shd w:val="clear" w:color="auto" w:fill="FFFFFF"/>
            <w:vAlign w:val="center"/>
          </w:tcPr>
          <w:p>
            <w:pPr>
              <w:pStyle w:val="26"/>
              <w:ind w:left="240" w:leftChars="100"/>
              <w:rPr>
                <w:b/>
                <w:bCs w:val="0"/>
                <w:color w:val="auto"/>
                <w:lang w:eastAsia="zh-CN"/>
              </w:rPr>
            </w:pPr>
            <w:r>
              <w:rPr>
                <w:b/>
                <w:bCs w:val="0"/>
                <w:color w:val="auto"/>
                <w:lang w:eastAsia="zh-CN"/>
              </w:rPr>
              <w:t>C22.管理使用（</w:t>
            </w:r>
            <w:r>
              <w:rPr>
                <w:rFonts w:hint="eastAsia"/>
                <w:b/>
                <w:bCs w:val="0"/>
                <w:color w:val="auto"/>
                <w:lang w:eastAsia="zh-CN"/>
              </w:rPr>
              <w:t>1</w:t>
            </w:r>
            <w:r>
              <w:rPr>
                <w:b/>
                <w:bCs w:val="0"/>
                <w:color w:val="auto"/>
                <w:lang w:eastAsia="zh-CN"/>
              </w:rPr>
              <w:t>分）</w:t>
            </w:r>
          </w:p>
          <w:p>
            <w:pPr>
              <w:pStyle w:val="26"/>
              <w:ind w:left="240" w:leftChars="100"/>
              <w:rPr>
                <w:b/>
                <w:bCs w:val="0"/>
                <w:color w:val="auto"/>
                <w:lang w:eastAsia="zh-CN"/>
              </w:rPr>
            </w:pPr>
            <w:r>
              <w:rPr>
                <w:color w:val="auto"/>
                <w:lang w:eastAsia="zh-CN"/>
              </w:rPr>
              <w:t>建立健全教学仪器设备</w:t>
            </w:r>
            <w:r>
              <w:rPr>
                <w:rFonts w:hint="eastAsia"/>
                <w:color w:val="auto"/>
                <w:lang w:eastAsia="zh-CN"/>
              </w:rPr>
              <w:t>更</w:t>
            </w:r>
            <w:r>
              <w:rPr>
                <w:color w:val="auto"/>
                <w:lang w:eastAsia="zh-CN"/>
              </w:rPr>
              <w:t>新补充、使用、管理维护机制（0.5 分），落实成效好（</w:t>
            </w:r>
            <w:r>
              <w:rPr>
                <w:rFonts w:hint="eastAsia"/>
                <w:color w:val="auto"/>
                <w:lang w:eastAsia="zh-CN"/>
              </w:rPr>
              <w:t>0.5</w:t>
            </w:r>
            <w:r>
              <w:rPr>
                <w:color w:val="auto"/>
                <w:lang w:eastAsia="zh-CN"/>
              </w:rPr>
              <w:t>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①按满分</w:t>
            </w:r>
            <w:r>
              <w:rPr>
                <w:rFonts w:hint="eastAsia"/>
                <w:lang w:eastAsia="zh-CN"/>
              </w:rPr>
              <w:t>或</w:t>
            </w:r>
            <w:r>
              <w:rPr>
                <w:lang w:eastAsia="zh-CN"/>
              </w:rPr>
              <w:t>依次以0.1分递减计分。</w:t>
            </w:r>
            <w:r>
              <w:rPr>
                <w:rFonts w:hint="eastAsia"/>
                <w:lang w:eastAsia="zh-CN"/>
              </w:rPr>
              <w:t>评估建立健全</w:t>
            </w:r>
            <w:r>
              <w:rPr>
                <w:lang w:eastAsia="zh-CN"/>
              </w:rPr>
              <w:t>教学仪器设备补充更新、</w:t>
            </w:r>
            <w:r>
              <w:rPr>
                <w:rFonts w:hint="eastAsia"/>
                <w:lang w:eastAsia="zh-CN"/>
              </w:rPr>
              <w:t>使用</w:t>
            </w:r>
            <w:r>
              <w:rPr>
                <w:lang w:eastAsia="zh-CN"/>
              </w:rPr>
              <w:t>管理</w:t>
            </w:r>
            <w:r>
              <w:rPr>
                <w:rFonts w:hint="eastAsia"/>
                <w:lang w:eastAsia="zh-CN"/>
              </w:rPr>
              <w:t>和修缮</w:t>
            </w:r>
            <w:r>
              <w:rPr>
                <w:lang w:eastAsia="zh-CN"/>
              </w:rPr>
              <w:t>维护机制</w:t>
            </w:r>
            <w:r>
              <w:rPr>
                <w:rFonts w:hint="eastAsia"/>
                <w:lang w:eastAsia="zh-CN"/>
              </w:rPr>
              <w:t>。</w:t>
            </w:r>
            <w:r>
              <w:rPr>
                <w:lang w:eastAsia="zh-CN"/>
              </w:rPr>
              <w:t>参照教基二〔2009〕11号文件</w:t>
            </w:r>
            <w:r>
              <w:rPr>
                <w:rFonts w:hint="eastAsia"/>
                <w:lang w:eastAsia="zh-CN"/>
              </w:rPr>
              <w:t>要求。</w:t>
            </w:r>
          </w:p>
          <w:p>
            <w:pPr>
              <w:pStyle w:val="26"/>
              <w:spacing w:line="260" w:lineRule="exact"/>
              <w:ind w:left="120" w:leftChars="50" w:firstLine="440" w:firstLineChars="200"/>
              <w:rPr>
                <w:lang w:eastAsia="zh-CN"/>
              </w:rPr>
            </w:pPr>
            <w:r>
              <w:rPr>
                <w:lang w:eastAsia="zh-CN"/>
              </w:rPr>
              <w:t>②按满分</w:t>
            </w:r>
            <w:r>
              <w:rPr>
                <w:rFonts w:hint="eastAsia"/>
                <w:lang w:eastAsia="zh-CN"/>
              </w:rPr>
              <w:t>或</w:t>
            </w:r>
            <w:r>
              <w:rPr>
                <w:lang w:eastAsia="zh-CN"/>
              </w:rPr>
              <w:t>依次以0.</w:t>
            </w:r>
            <w:r>
              <w:rPr>
                <w:rFonts w:hint="eastAsia"/>
                <w:lang w:eastAsia="zh-CN"/>
              </w:rPr>
              <w:t>1</w:t>
            </w:r>
            <w:r>
              <w:rPr>
                <w:lang w:eastAsia="zh-CN"/>
              </w:rPr>
              <w:t>分递减</w:t>
            </w:r>
            <w:r>
              <w:rPr>
                <w:rFonts w:hint="eastAsia"/>
                <w:lang w:eastAsia="zh-CN"/>
              </w:rPr>
              <w:t>计</w:t>
            </w:r>
            <w:r>
              <w:rPr>
                <w:lang w:eastAsia="zh-CN"/>
              </w:rPr>
              <w:t>分。</w:t>
            </w:r>
            <w:r>
              <w:rPr>
                <w:rFonts w:hint="eastAsia"/>
                <w:lang w:eastAsia="zh-CN"/>
              </w:rPr>
              <w:t>重</w:t>
            </w:r>
            <w:r>
              <w:rPr>
                <w:lang w:eastAsia="zh-CN"/>
              </w:rPr>
              <w:t>点评估实验教学</w:t>
            </w:r>
            <w:r>
              <w:rPr>
                <w:rFonts w:hint="eastAsia"/>
                <w:lang w:eastAsia="zh-CN"/>
              </w:rPr>
              <w:t>课程</w:t>
            </w:r>
            <w:r>
              <w:rPr>
                <w:lang w:eastAsia="zh-CN"/>
              </w:rPr>
              <w:t>是否</w:t>
            </w:r>
            <w:r>
              <w:rPr>
                <w:rFonts w:hint="eastAsia"/>
                <w:lang w:eastAsia="zh-CN"/>
              </w:rPr>
              <w:t>开齐</w:t>
            </w:r>
            <w:r>
              <w:rPr>
                <w:lang w:eastAsia="zh-CN"/>
              </w:rPr>
              <w:t>开足</w:t>
            </w:r>
            <w:r>
              <w:rPr>
                <w:rFonts w:hint="eastAsia"/>
                <w:lang w:eastAsia="zh-CN"/>
              </w:rPr>
              <w:t>，</w:t>
            </w:r>
            <w:r>
              <w:rPr>
                <w:lang w:eastAsia="zh-CN"/>
              </w:rPr>
              <w:t>仪器设备补充、使用</w:t>
            </w:r>
            <w:r>
              <w:rPr>
                <w:rFonts w:hint="eastAsia"/>
                <w:lang w:eastAsia="zh-CN"/>
              </w:rPr>
              <w:t>和</w:t>
            </w:r>
            <w:r>
              <w:rPr>
                <w:lang w:eastAsia="zh-CN"/>
              </w:rPr>
              <w:t>管理</w:t>
            </w:r>
            <w:r>
              <w:rPr>
                <w:rFonts w:hint="eastAsia"/>
                <w:lang w:eastAsia="zh-CN"/>
              </w:rPr>
              <w:t>是否满足教学需要，</w:t>
            </w:r>
            <w:r>
              <w:rPr>
                <w:lang w:eastAsia="zh-CN"/>
              </w:rPr>
              <w:t>成效好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1699" w:type="pct"/>
            <w:tcBorders>
              <w:tl2br w:val="nil"/>
              <w:tr2bl w:val="nil"/>
            </w:tcBorders>
            <w:shd w:val="clear" w:color="auto" w:fill="FFFFFF"/>
            <w:vAlign w:val="center"/>
          </w:tcPr>
          <w:p>
            <w:pPr>
              <w:pStyle w:val="26"/>
              <w:ind w:left="240" w:leftChars="100"/>
              <w:rPr>
                <w:b/>
                <w:bCs w:val="0"/>
                <w:color w:val="auto"/>
                <w:lang w:eastAsia="zh-CN"/>
              </w:rPr>
            </w:pPr>
            <w:r>
              <w:rPr>
                <w:b/>
                <w:bCs w:val="0"/>
                <w:color w:val="auto"/>
                <w:lang w:eastAsia="zh-CN"/>
              </w:rPr>
              <w:t>C23.改薄工作（1分）</w:t>
            </w:r>
          </w:p>
          <w:p>
            <w:pPr>
              <w:pStyle w:val="26"/>
              <w:ind w:left="240" w:leftChars="100"/>
              <w:rPr>
                <w:color w:val="auto"/>
                <w:lang w:eastAsia="zh-CN"/>
              </w:rPr>
            </w:pPr>
            <w:r>
              <w:rPr>
                <w:color w:val="auto"/>
                <w:lang w:eastAsia="zh-CN"/>
              </w:rPr>
              <w:t>义务教育薄弱环节改善与能力提升工作、中小学校舍安全保障</w:t>
            </w:r>
            <w:r>
              <w:rPr>
                <w:rFonts w:hint="eastAsia"/>
                <w:color w:val="auto"/>
                <w:lang w:eastAsia="zh-CN"/>
              </w:rPr>
              <w:t>长</w:t>
            </w:r>
            <w:r>
              <w:rPr>
                <w:color w:val="auto"/>
                <w:lang w:eastAsia="zh-CN"/>
              </w:rPr>
              <w:t>效机制建设按省定要求完成（1分）。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p>
          <w:p>
            <w:pPr>
              <w:pStyle w:val="26"/>
              <w:ind w:left="120" w:leftChars="50" w:firstLine="440" w:firstLineChars="200"/>
              <w:rPr>
                <w:lang w:eastAsia="zh-CN"/>
              </w:rPr>
            </w:pPr>
            <w:r>
              <w:rPr>
                <w:lang w:eastAsia="zh-CN"/>
              </w:rPr>
              <w:t>①义务教育薄弱环节改善与能力提升</w:t>
            </w:r>
            <w:r>
              <w:rPr>
                <w:rFonts w:hint="eastAsia"/>
                <w:lang w:eastAsia="zh-CN"/>
              </w:rPr>
              <w:t>0.5分；</w:t>
            </w:r>
            <w:r>
              <w:rPr>
                <w:lang w:eastAsia="zh-CN"/>
              </w:rPr>
              <w:t>②中小学校舍安全保障</w:t>
            </w:r>
            <w:r>
              <w:rPr>
                <w:rFonts w:hint="eastAsia"/>
                <w:lang w:eastAsia="zh-CN"/>
              </w:rPr>
              <w:t>长</w:t>
            </w:r>
            <w:r>
              <w:rPr>
                <w:lang w:eastAsia="zh-CN"/>
              </w:rPr>
              <w:t>效机制</w:t>
            </w:r>
            <w:r>
              <w:rPr>
                <w:rFonts w:hint="eastAsia"/>
                <w:lang w:eastAsia="zh-CN"/>
              </w:rPr>
              <w:t>0.5分。</w:t>
            </w:r>
            <w:r>
              <w:rPr>
                <w:lang w:eastAsia="zh-CN"/>
              </w:rPr>
              <w:t>①②</w:t>
            </w:r>
            <w:r>
              <w:rPr>
                <w:rFonts w:hint="eastAsia"/>
                <w:lang w:eastAsia="zh-CN"/>
              </w:rPr>
              <w:t>视县域</w:t>
            </w:r>
            <w:r>
              <w:rPr>
                <w:lang w:eastAsia="zh-CN"/>
              </w:rPr>
              <w:t>完成</w:t>
            </w:r>
            <w:r>
              <w:rPr>
                <w:rFonts w:hint="eastAsia"/>
                <w:lang w:eastAsia="zh-CN"/>
              </w:rPr>
              <w:t>计划</w:t>
            </w:r>
            <w:r>
              <w:rPr>
                <w:lang w:eastAsia="zh-CN"/>
              </w:rPr>
              <w:t>的实际比例</w:t>
            </w:r>
            <w:r>
              <w:rPr>
                <w:rFonts w:hint="eastAsia"/>
                <w:lang w:eastAsia="zh-CN"/>
              </w:rPr>
              <w:t>和全市排名情况</w:t>
            </w:r>
            <w:r>
              <w:rPr>
                <w:lang w:eastAsia="zh-CN"/>
              </w:rPr>
              <w:t>按满分</w:t>
            </w:r>
            <w:r>
              <w:rPr>
                <w:rFonts w:hint="eastAsia"/>
                <w:lang w:eastAsia="zh-CN"/>
              </w:rPr>
              <w:t>或</w:t>
            </w:r>
            <w:r>
              <w:rPr>
                <w:lang w:eastAsia="zh-CN"/>
              </w:rPr>
              <w:t>依次以0.1分递减计分。</w:t>
            </w:r>
          </w:p>
          <w:p>
            <w:pPr>
              <w:pStyle w:val="26"/>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vMerge w:val="restart"/>
            <w:tcBorders>
              <w:tl2br w:val="nil"/>
              <w:tr2bl w:val="nil"/>
            </w:tcBorders>
            <w:shd w:val="clear" w:color="auto" w:fill="FFFFFF"/>
            <w:vAlign w:val="center"/>
          </w:tcPr>
          <w:p>
            <w:pPr>
              <w:pStyle w:val="26"/>
              <w:jc w:val="center"/>
              <w:rPr>
                <w:b/>
                <w:color w:val="auto"/>
                <w:sz w:val="20"/>
                <w:szCs w:val="20"/>
                <w:lang w:eastAsia="zh-CN"/>
              </w:rPr>
            </w:pPr>
          </w:p>
          <w:p>
            <w:pPr>
              <w:pStyle w:val="26"/>
              <w:ind w:firstLine="200" w:firstLineChars="100"/>
              <w:rPr>
                <w:b/>
                <w:color w:val="auto"/>
                <w:sz w:val="20"/>
                <w:szCs w:val="20"/>
                <w:lang w:eastAsia="zh-CN"/>
              </w:rPr>
            </w:pPr>
            <w:r>
              <w:rPr>
                <w:b/>
                <w:color w:val="auto"/>
                <w:sz w:val="20"/>
                <w:szCs w:val="20"/>
                <w:lang w:eastAsia="zh-CN"/>
              </w:rPr>
              <w:t>Bll.教育</w:t>
            </w:r>
          </w:p>
          <w:p>
            <w:pPr>
              <w:pStyle w:val="26"/>
              <w:jc w:val="center"/>
              <w:rPr>
                <w:b/>
                <w:color w:val="auto"/>
                <w:sz w:val="20"/>
                <w:szCs w:val="20"/>
                <w:lang w:eastAsia="zh-CN"/>
              </w:rPr>
            </w:pPr>
            <w:r>
              <w:rPr>
                <w:b/>
                <w:color w:val="auto"/>
                <w:sz w:val="20"/>
                <w:szCs w:val="20"/>
                <w:lang w:eastAsia="zh-CN"/>
              </w:rPr>
              <w:t>信息</w:t>
            </w:r>
          </w:p>
          <w:p>
            <w:pPr>
              <w:pStyle w:val="26"/>
              <w:jc w:val="center"/>
              <w:rPr>
                <w:b/>
                <w:color w:val="auto"/>
                <w:sz w:val="20"/>
                <w:szCs w:val="20"/>
                <w:lang w:eastAsia="zh-CN"/>
              </w:rPr>
            </w:pPr>
            <w:r>
              <w:rPr>
                <w:b/>
                <w:color w:val="auto"/>
                <w:sz w:val="20"/>
                <w:szCs w:val="20"/>
                <w:lang w:eastAsia="zh-CN"/>
              </w:rPr>
              <w:t>化</w:t>
            </w:r>
          </w:p>
          <w:p>
            <w:pPr>
              <w:pStyle w:val="26"/>
              <w:jc w:val="center"/>
              <w:rPr>
                <w:b/>
                <w:color w:val="auto"/>
                <w:sz w:val="20"/>
                <w:szCs w:val="20"/>
                <w:lang w:eastAsia="zh-CN"/>
              </w:rPr>
            </w:pPr>
            <w:r>
              <w:rPr>
                <w:b/>
                <w:color w:val="auto"/>
                <w:sz w:val="20"/>
                <w:szCs w:val="20"/>
                <w:lang w:eastAsia="zh-CN"/>
              </w:rPr>
              <w:t>（3分）</w:t>
            </w:r>
          </w:p>
        </w:tc>
        <w:tc>
          <w:tcPr>
            <w:tcW w:w="1699" w:type="pct"/>
            <w:tcBorders>
              <w:tl2br w:val="nil"/>
              <w:tr2bl w:val="nil"/>
            </w:tcBorders>
            <w:shd w:val="clear" w:color="auto" w:fill="FFFFFF"/>
            <w:vAlign w:val="center"/>
          </w:tcPr>
          <w:p>
            <w:pPr>
              <w:pStyle w:val="26"/>
              <w:ind w:left="240" w:leftChars="100"/>
              <w:rPr>
                <w:b/>
                <w:bCs w:val="0"/>
                <w:color w:val="auto"/>
                <w:lang w:eastAsia="zh-CN"/>
              </w:rPr>
            </w:pPr>
          </w:p>
          <w:p>
            <w:pPr>
              <w:pStyle w:val="26"/>
              <w:ind w:left="240" w:leftChars="100"/>
              <w:rPr>
                <w:b/>
                <w:bCs w:val="0"/>
                <w:color w:val="auto"/>
                <w:lang w:eastAsia="zh-CN"/>
              </w:rPr>
            </w:pPr>
            <w:r>
              <w:rPr>
                <w:b/>
                <w:bCs w:val="0"/>
                <w:color w:val="auto"/>
                <w:lang w:eastAsia="zh-CN"/>
              </w:rPr>
              <w:t>C24.信息化基础（2分）</w:t>
            </w:r>
          </w:p>
          <w:p>
            <w:pPr>
              <w:pStyle w:val="26"/>
              <w:ind w:left="240" w:leftChars="100"/>
              <w:rPr>
                <w:color w:val="auto"/>
                <w:lang w:eastAsia="zh-CN"/>
              </w:rPr>
            </w:pPr>
            <w:r>
              <w:rPr>
                <w:rFonts w:hint="eastAsia"/>
                <w:color w:val="auto"/>
                <w:lang w:eastAsia="zh-CN"/>
              </w:rPr>
              <w:t>（1）</w:t>
            </w:r>
            <w:r>
              <w:rPr>
                <w:color w:val="auto"/>
                <w:lang w:eastAsia="zh-CN"/>
              </w:rPr>
              <w:t>完小以上学校全面实现“宽带网络校校通”，城镇、农村学校班均出口带宽分别不小于10M、5M （0.</w:t>
            </w:r>
            <w:r>
              <w:rPr>
                <w:rFonts w:hint="eastAsia"/>
                <w:color w:val="auto"/>
                <w:lang w:eastAsia="zh-CN"/>
              </w:rPr>
              <w:t>5</w:t>
            </w:r>
            <w:r>
              <w:rPr>
                <w:color w:val="auto"/>
                <w:lang w:eastAsia="zh-CN"/>
              </w:rPr>
              <w:t>分）。</w:t>
            </w:r>
          </w:p>
          <w:p>
            <w:pPr>
              <w:pStyle w:val="26"/>
              <w:ind w:left="240" w:leftChars="100"/>
              <w:rPr>
                <w:color w:val="auto"/>
                <w:u w:val="single"/>
                <w:lang w:eastAsia="zh-CN"/>
              </w:rPr>
            </w:pPr>
            <w:r>
              <w:rPr>
                <w:rFonts w:hint="eastAsia"/>
                <w:color w:val="auto"/>
                <w:lang w:eastAsia="zh-CN"/>
              </w:rPr>
              <w:t>（2）</w:t>
            </w:r>
            <w:r>
              <w:rPr>
                <w:color w:val="auto"/>
                <w:u w:val="single"/>
                <w:lang w:eastAsia="zh-CN"/>
              </w:rPr>
              <w:t>加强智慧校园建设，普通教室实现多媒体教学设备全覆盖并接入网络（0.</w:t>
            </w:r>
            <w:r>
              <w:rPr>
                <w:rFonts w:hint="eastAsia"/>
                <w:color w:val="auto"/>
                <w:u w:val="single"/>
                <w:lang w:eastAsia="zh-CN"/>
              </w:rPr>
              <w:t>6</w:t>
            </w:r>
            <w:r>
              <w:rPr>
                <w:color w:val="auto"/>
                <w:u w:val="single"/>
                <w:lang w:eastAsia="zh-CN"/>
              </w:rPr>
              <w:t>分），所有教师和初中以上学生拥有网络学习空间（0.5分）。</w:t>
            </w:r>
          </w:p>
          <w:p>
            <w:pPr>
              <w:pStyle w:val="26"/>
              <w:ind w:left="240" w:leftChars="100"/>
              <w:rPr>
                <w:color w:val="auto"/>
                <w:lang w:eastAsia="zh-CN"/>
              </w:rPr>
            </w:pPr>
            <w:r>
              <w:rPr>
                <w:rFonts w:hint="eastAsia"/>
                <w:color w:val="auto"/>
                <w:lang w:eastAsia="zh-CN"/>
              </w:rPr>
              <w:t>（3）</w:t>
            </w:r>
            <w:r>
              <w:rPr>
                <w:color w:val="auto"/>
                <w:lang w:eastAsia="zh-CN"/>
              </w:rPr>
              <w:t>中职学校落实《职业院校数字校园建设规范》（0.</w:t>
            </w:r>
            <w:r>
              <w:rPr>
                <w:rFonts w:hint="eastAsia"/>
                <w:color w:val="auto"/>
                <w:lang w:eastAsia="zh-CN"/>
              </w:rPr>
              <w:t>4</w:t>
            </w:r>
            <w:r>
              <w:rPr>
                <w:color w:val="auto"/>
                <w:lang w:eastAsia="zh-CN"/>
              </w:rPr>
              <w:t>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w:t>
            </w:r>
            <w:r>
              <w:rPr>
                <w:rFonts w:hint="eastAsia"/>
                <w:lang w:eastAsia="zh-CN"/>
              </w:rPr>
              <w:t>）</w:t>
            </w:r>
            <w:r>
              <w:rPr>
                <w:lang w:eastAsia="zh-CN"/>
              </w:rPr>
              <w:t>达到要求得</w:t>
            </w:r>
            <w:r>
              <w:rPr>
                <w:rFonts w:hint="eastAsia"/>
                <w:lang w:eastAsia="zh-CN"/>
              </w:rPr>
              <w:t>0.5分</w:t>
            </w:r>
            <w:r>
              <w:rPr>
                <w:lang w:eastAsia="zh-CN"/>
              </w:rPr>
              <w:t>，未达到不得分。</w:t>
            </w:r>
          </w:p>
          <w:p>
            <w:pPr>
              <w:pStyle w:val="26"/>
              <w:ind w:left="120" w:leftChars="50" w:firstLine="440" w:firstLineChars="200"/>
              <w:rPr>
                <w:lang w:eastAsia="zh-CN"/>
              </w:rPr>
            </w:pPr>
            <w:r>
              <w:rPr>
                <w:lang w:eastAsia="zh-CN"/>
              </w:rPr>
              <w:t>（2）①按满分</w:t>
            </w:r>
            <w:r>
              <w:rPr>
                <w:rFonts w:hint="eastAsia"/>
                <w:lang w:eastAsia="zh-CN"/>
              </w:rPr>
              <w:t>或</w:t>
            </w:r>
            <w:r>
              <w:rPr>
                <w:lang w:eastAsia="zh-CN"/>
              </w:rPr>
              <w:t>依次以0.</w:t>
            </w:r>
            <w:r>
              <w:rPr>
                <w:rFonts w:hint="eastAsia"/>
                <w:lang w:eastAsia="zh-CN"/>
              </w:rPr>
              <w:t>2</w:t>
            </w:r>
            <w:r>
              <w:rPr>
                <w:lang w:eastAsia="zh-CN"/>
              </w:rPr>
              <w:t>分递减计分</w:t>
            </w:r>
            <w:r>
              <w:rPr>
                <w:rFonts w:hint="eastAsia"/>
                <w:lang w:eastAsia="zh-CN"/>
              </w:rPr>
              <w:t>。</w:t>
            </w:r>
            <w:r>
              <w:rPr>
                <w:rFonts w:hint="eastAsia"/>
                <w:u w:val="single"/>
                <w:lang w:eastAsia="zh-CN"/>
              </w:rPr>
              <w:t>评估</w:t>
            </w:r>
            <w:r>
              <w:rPr>
                <w:u w:val="single"/>
                <w:lang w:eastAsia="zh-CN"/>
              </w:rPr>
              <w:t>普通教室实现多媒体教学设备全覆盖并接入网络达到要求</w:t>
            </w:r>
            <w:r>
              <w:rPr>
                <w:rFonts w:hint="eastAsia"/>
                <w:u w:val="single"/>
                <w:lang w:eastAsia="zh-CN"/>
              </w:rPr>
              <w:t>以及</w:t>
            </w:r>
            <w:r>
              <w:rPr>
                <w:u w:val="single"/>
                <w:lang w:eastAsia="zh-CN"/>
              </w:rPr>
              <w:t>中小学教师数与教师使用终端的比例达到1：1</w:t>
            </w:r>
            <w:r>
              <w:rPr>
                <w:rFonts w:hint="eastAsia"/>
                <w:u w:val="single"/>
                <w:lang w:eastAsia="zh-CN"/>
              </w:rPr>
              <w:t>情况</w:t>
            </w:r>
            <w:r>
              <w:rPr>
                <w:rFonts w:hint="eastAsia"/>
                <w:lang w:eastAsia="zh-CN"/>
              </w:rPr>
              <w:t>；</w:t>
            </w:r>
            <w:r>
              <w:rPr>
                <w:lang w:eastAsia="zh-CN"/>
              </w:rPr>
              <w:t>②按满分或依次以 0.1分递减计分</w:t>
            </w:r>
            <w:r>
              <w:rPr>
                <w:rFonts w:hint="eastAsia"/>
                <w:lang w:eastAsia="zh-CN"/>
              </w:rPr>
              <w:t>，发现一所学校</w:t>
            </w:r>
            <w:r>
              <w:rPr>
                <w:lang w:eastAsia="zh-CN"/>
              </w:rPr>
              <w:t>所有教师和初中以上学生</w:t>
            </w:r>
            <w:r>
              <w:rPr>
                <w:rFonts w:hint="eastAsia"/>
                <w:lang w:eastAsia="zh-CN"/>
              </w:rPr>
              <w:t>未</w:t>
            </w:r>
            <w:r>
              <w:rPr>
                <w:lang w:eastAsia="zh-CN"/>
              </w:rPr>
              <w:t>拥有网络学习空间</w:t>
            </w:r>
            <w:r>
              <w:rPr>
                <w:rFonts w:hint="eastAsia"/>
                <w:lang w:eastAsia="zh-CN"/>
              </w:rPr>
              <w:t>的扣0.1分，扣完为止。</w:t>
            </w:r>
          </w:p>
          <w:p>
            <w:pPr>
              <w:pStyle w:val="26"/>
              <w:ind w:left="120" w:leftChars="50" w:firstLine="440" w:firstLineChars="200"/>
              <w:rPr>
                <w:lang w:eastAsia="zh-CN"/>
              </w:rPr>
            </w:pPr>
            <w:r>
              <w:rPr>
                <w:lang w:eastAsia="zh-CN"/>
              </w:rPr>
              <w:t>（3）按满分或依次以0.1分递减计分。</w:t>
            </w:r>
            <w:r>
              <w:rPr>
                <w:rFonts w:hint="eastAsia"/>
                <w:lang w:eastAsia="zh-CN"/>
              </w:rPr>
              <w:t>评估</w:t>
            </w:r>
            <w:r>
              <w:rPr>
                <w:lang w:eastAsia="zh-CN"/>
              </w:rPr>
              <w:t>职业院校数字校园建设规范</w:t>
            </w:r>
            <w:r>
              <w:rPr>
                <w:rFonts w:hint="eastAsia"/>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0" w:hRule="atLeast"/>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1699" w:type="pct"/>
            <w:tcBorders>
              <w:tl2br w:val="nil"/>
              <w:tr2bl w:val="nil"/>
            </w:tcBorders>
            <w:shd w:val="clear" w:color="auto" w:fill="FFFFFF"/>
            <w:vAlign w:val="center"/>
          </w:tcPr>
          <w:p>
            <w:pPr>
              <w:pStyle w:val="26"/>
              <w:ind w:left="240" w:leftChars="100"/>
              <w:rPr>
                <w:b/>
                <w:bCs w:val="0"/>
                <w:color w:val="auto"/>
                <w:lang w:eastAsia="zh-CN"/>
              </w:rPr>
            </w:pPr>
          </w:p>
          <w:p>
            <w:pPr>
              <w:pStyle w:val="26"/>
              <w:ind w:left="240" w:leftChars="100"/>
              <w:rPr>
                <w:color w:val="auto"/>
                <w:lang w:eastAsia="zh-CN"/>
              </w:rPr>
            </w:pPr>
            <w:r>
              <w:rPr>
                <w:b/>
                <w:bCs w:val="0"/>
                <w:color w:val="auto"/>
                <w:lang w:eastAsia="zh-CN"/>
              </w:rPr>
              <w:t>C25.信息化应用（1分）</w:t>
            </w:r>
          </w:p>
          <w:p>
            <w:pPr>
              <w:pStyle w:val="26"/>
              <w:ind w:left="240" w:leftChars="100"/>
              <w:rPr>
                <w:color w:val="auto"/>
                <w:lang w:eastAsia="zh-CN"/>
              </w:rPr>
            </w:pPr>
            <w:r>
              <w:rPr>
                <w:color w:val="auto"/>
                <w:lang w:eastAsia="zh-CN"/>
              </w:rPr>
              <w:t>实现教育教学与信息技术深度融合，充分利用信息技术，促进教育教学模式创新（0.5分），推进优质教育资源开放共享，培育建设一批中小学和中职学校信息化示范校（0.5 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①按满分</w:t>
            </w:r>
            <w:r>
              <w:rPr>
                <w:rFonts w:hint="eastAsia"/>
                <w:lang w:eastAsia="zh-CN"/>
              </w:rPr>
              <w:t>或</w:t>
            </w:r>
            <w:r>
              <w:rPr>
                <w:lang w:eastAsia="zh-CN"/>
              </w:rPr>
              <w:t>依次以0.1分递减计分。</w:t>
            </w:r>
            <w:r>
              <w:rPr>
                <w:rFonts w:hint="eastAsia"/>
                <w:lang w:eastAsia="zh-CN"/>
              </w:rPr>
              <w:t>评估</w:t>
            </w:r>
            <w:r>
              <w:rPr>
                <w:lang w:eastAsia="zh-CN"/>
              </w:rPr>
              <w:t>信息技术在学校教育、科研、服务与管理等方面广泛应用， 创新教育教学模式</w:t>
            </w:r>
            <w:r>
              <w:rPr>
                <w:rFonts w:hint="eastAsia"/>
                <w:lang w:eastAsia="zh-CN"/>
              </w:rPr>
              <w:t>、</w:t>
            </w:r>
            <w:r>
              <w:rPr>
                <w:lang w:eastAsia="zh-CN"/>
              </w:rPr>
              <w:t>备课授课、家校互动、网络研修、指导学生学习</w:t>
            </w:r>
            <w:r>
              <w:rPr>
                <w:rFonts w:hint="eastAsia"/>
                <w:lang w:eastAsia="zh-CN"/>
              </w:rPr>
              <w:t>，</w:t>
            </w:r>
            <w:r>
              <w:rPr>
                <w:lang w:eastAsia="zh-CN"/>
              </w:rPr>
              <w:t>信息技术与教育教学深度融合</w:t>
            </w:r>
            <w:r>
              <w:rPr>
                <w:rFonts w:hint="eastAsia"/>
                <w:lang w:eastAsia="zh-CN"/>
              </w:rPr>
              <w:t>情况</w:t>
            </w:r>
            <w:r>
              <w:rPr>
                <w:lang w:eastAsia="zh-CN"/>
              </w:rPr>
              <w:t>。</w:t>
            </w:r>
          </w:p>
          <w:p>
            <w:pPr>
              <w:pStyle w:val="26"/>
              <w:ind w:firstLine="660" w:firstLineChars="300"/>
              <w:rPr>
                <w:lang w:eastAsia="zh-CN"/>
              </w:rPr>
            </w:pPr>
            <w:r>
              <w:rPr>
                <w:lang w:eastAsia="zh-CN"/>
              </w:rPr>
              <w:t>②按满分</w:t>
            </w:r>
            <w:r>
              <w:rPr>
                <w:rFonts w:hint="eastAsia"/>
                <w:lang w:eastAsia="zh-CN"/>
              </w:rPr>
              <w:t>或</w:t>
            </w:r>
            <w:r>
              <w:rPr>
                <w:lang w:eastAsia="zh-CN"/>
              </w:rPr>
              <w:t>依次以0.1分递减计分。</w:t>
            </w:r>
            <w:r>
              <w:rPr>
                <w:rFonts w:hint="eastAsia"/>
                <w:lang w:eastAsia="zh-CN"/>
              </w:rPr>
              <w:t>评估</w:t>
            </w:r>
            <w:r>
              <w:rPr>
                <w:lang w:eastAsia="zh-CN"/>
              </w:rPr>
              <w:t>建成优质教育资源共享平台</w:t>
            </w:r>
            <w:r>
              <w:rPr>
                <w:rFonts w:hint="eastAsia"/>
                <w:lang w:eastAsia="zh-CN"/>
              </w:rPr>
              <w:t>情况</w:t>
            </w:r>
            <w:r>
              <w:rPr>
                <w:lang w:eastAsia="zh-CN"/>
              </w:rPr>
              <w:t>，建成中小学和中职学校信息化示范校总数比例或近</w:t>
            </w:r>
            <w:r>
              <w:rPr>
                <w:rFonts w:hint="eastAsia"/>
                <w:lang w:eastAsia="zh-CN"/>
              </w:rPr>
              <w:t>三</w:t>
            </w:r>
            <w:r>
              <w:rPr>
                <w:lang w:eastAsia="zh-CN"/>
              </w:rPr>
              <w:t>年来新增比例情况</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tcBorders>
              <w:tl2br w:val="nil"/>
              <w:tr2bl w:val="nil"/>
            </w:tcBorders>
            <w:shd w:val="clear" w:color="auto" w:fill="FFFFFF"/>
            <w:vAlign w:val="center"/>
          </w:tcPr>
          <w:p>
            <w:pPr>
              <w:pStyle w:val="26"/>
              <w:ind w:firstLine="401" w:firstLineChars="200"/>
              <w:jc w:val="both"/>
              <w:rPr>
                <w:b/>
                <w:color w:val="auto"/>
                <w:sz w:val="20"/>
                <w:szCs w:val="20"/>
                <w:lang w:eastAsia="zh-CN"/>
              </w:rPr>
            </w:pPr>
            <w:r>
              <w:rPr>
                <w:rFonts w:hint="eastAsia"/>
                <w:b/>
                <w:color w:val="auto"/>
                <w:sz w:val="20"/>
                <w:szCs w:val="20"/>
                <w:lang w:eastAsia="zh-CN"/>
              </w:rPr>
              <w:t>B12</w:t>
            </w:r>
            <w:r>
              <w:rPr>
                <w:b/>
                <w:color w:val="auto"/>
                <w:sz w:val="20"/>
                <w:szCs w:val="20"/>
                <w:lang w:eastAsia="zh-CN"/>
              </w:rPr>
              <w:t>.</w:t>
            </w:r>
          </w:p>
          <w:p>
            <w:pPr>
              <w:pStyle w:val="26"/>
              <w:ind w:firstLine="200" w:firstLineChars="100"/>
              <w:jc w:val="both"/>
              <w:rPr>
                <w:b/>
                <w:color w:val="auto"/>
                <w:sz w:val="20"/>
                <w:szCs w:val="20"/>
                <w:lang w:eastAsia="zh-CN"/>
              </w:rPr>
            </w:pPr>
            <w:r>
              <w:rPr>
                <w:rFonts w:hint="eastAsia"/>
                <w:b/>
                <w:color w:val="auto"/>
                <w:sz w:val="20"/>
                <w:szCs w:val="20"/>
                <w:lang w:eastAsia="zh-CN"/>
              </w:rPr>
              <w:t>师资配备</w:t>
            </w:r>
          </w:p>
          <w:p>
            <w:pPr>
              <w:pStyle w:val="26"/>
              <w:jc w:val="both"/>
              <w:rPr>
                <w:rFonts w:hint="eastAsia"/>
                <w:b/>
                <w:color w:val="auto"/>
                <w:sz w:val="20"/>
                <w:szCs w:val="20"/>
                <w:lang w:eastAsia="zh-CN"/>
              </w:rPr>
            </w:pPr>
            <w:r>
              <w:rPr>
                <w:rFonts w:hint="eastAsia"/>
                <w:b/>
                <w:color w:val="auto"/>
                <w:sz w:val="20"/>
                <w:szCs w:val="20"/>
                <w:lang w:eastAsia="zh-CN"/>
              </w:rPr>
              <w:t>（4.5分）</w:t>
            </w: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jc w:val="both"/>
              <w:rPr>
                <w:rFonts w:hint="eastAsia"/>
                <w:b/>
                <w:color w:val="auto"/>
                <w:sz w:val="20"/>
                <w:szCs w:val="20"/>
                <w:lang w:eastAsia="zh-CN"/>
              </w:rPr>
            </w:pPr>
          </w:p>
          <w:p>
            <w:pPr>
              <w:pStyle w:val="26"/>
              <w:ind w:firstLine="401" w:firstLineChars="200"/>
              <w:jc w:val="both"/>
              <w:rPr>
                <w:b/>
                <w:color w:val="auto"/>
                <w:sz w:val="20"/>
                <w:szCs w:val="20"/>
                <w:lang w:eastAsia="zh-CN"/>
              </w:rPr>
            </w:pPr>
            <w:r>
              <w:rPr>
                <w:rFonts w:hint="eastAsia"/>
                <w:b/>
                <w:color w:val="auto"/>
                <w:sz w:val="20"/>
                <w:szCs w:val="20"/>
                <w:lang w:eastAsia="zh-CN"/>
              </w:rPr>
              <w:t>B12</w:t>
            </w:r>
            <w:r>
              <w:rPr>
                <w:b/>
                <w:color w:val="auto"/>
                <w:sz w:val="20"/>
                <w:szCs w:val="20"/>
                <w:lang w:eastAsia="zh-CN"/>
              </w:rPr>
              <w:t>.</w:t>
            </w:r>
          </w:p>
          <w:p>
            <w:pPr>
              <w:pStyle w:val="26"/>
              <w:ind w:firstLine="200" w:firstLineChars="100"/>
              <w:jc w:val="both"/>
              <w:rPr>
                <w:b/>
                <w:color w:val="auto"/>
                <w:sz w:val="20"/>
                <w:szCs w:val="20"/>
                <w:lang w:eastAsia="zh-CN"/>
              </w:rPr>
            </w:pPr>
            <w:r>
              <w:rPr>
                <w:rFonts w:hint="eastAsia"/>
                <w:b/>
                <w:color w:val="auto"/>
                <w:sz w:val="20"/>
                <w:szCs w:val="20"/>
                <w:lang w:eastAsia="zh-CN"/>
              </w:rPr>
              <w:t>师资配备</w:t>
            </w:r>
          </w:p>
          <w:p>
            <w:pPr>
              <w:pStyle w:val="26"/>
              <w:jc w:val="center"/>
              <w:rPr>
                <w:b/>
                <w:color w:val="auto"/>
                <w:sz w:val="20"/>
                <w:szCs w:val="20"/>
                <w:lang w:eastAsia="zh-CN"/>
              </w:rPr>
            </w:pPr>
            <w:r>
              <w:rPr>
                <w:rFonts w:hint="eastAsia"/>
                <w:b/>
                <w:color w:val="auto"/>
                <w:sz w:val="20"/>
                <w:szCs w:val="20"/>
                <w:lang w:eastAsia="zh-CN"/>
              </w:rPr>
              <w:t>（4.5分）</w:t>
            </w:r>
          </w:p>
        </w:tc>
        <w:tc>
          <w:tcPr>
            <w:tcW w:w="1699" w:type="pct"/>
            <w:tcBorders>
              <w:tl2br w:val="nil"/>
              <w:tr2bl w:val="nil"/>
            </w:tcBorders>
            <w:shd w:val="clear" w:color="auto" w:fill="FFFFFF"/>
            <w:vAlign w:val="center"/>
          </w:tcPr>
          <w:p>
            <w:pPr>
              <w:pStyle w:val="26"/>
              <w:ind w:firstLine="220" w:firstLineChars="100"/>
              <w:rPr>
                <w:b/>
                <w:bCs w:val="0"/>
                <w:lang w:eastAsia="zh-CN"/>
              </w:rPr>
            </w:pPr>
          </w:p>
          <w:p>
            <w:pPr>
              <w:pStyle w:val="26"/>
              <w:ind w:firstLine="220" w:firstLineChars="100"/>
              <w:rPr>
                <w:b/>
                <w:bCs w:val="0"/>
                <w:lang w:eastAsia="zh-CN"/>
              </w:rPr>
            </w:pPr>
            <w:r>
              <w:rPr>
                <w:b/>
                <w:bCs w:val="0"/>
                <w:lang w:eastAsia="zh-CN"/>
              </w:rPr>
              <w:t>C26</w:t>
            </w:r>
            <w:r>
              <w:rPr>
                <w:rFonts w:hint="eastAsia"/>
                <w:b/>
                <w:bCs w:val="0"/>
                <w:lang w:eastAsia="zh-CN"/>
              </w:rPr>
              <w:t>.</w:t>
            </w:r>
            <w:r>
              <w:rPr>
                <w:b/>
                <w:bCs w:val="0"/>
                <w:lang w:eastAsia="zh-CN"/>
              </w:rPr>
              <w:t>队伍结构（3.5分）</w:t>
            </w:r>
          </w:p>
          <w:p>
            <w:pPr>
              <w:pStyle w:val="26"/>
              <w:ind w:left="240" w:leftChars="100"/>
              <w:rPr>
                <w:lang w:eastAsia="zh-CN"/>
              </w:rPr>
            </w:pPr>
            <w:r>
              <w:rPr>
                <w:rFonts w:hint="eastAsia"/>
                <w:u w:val="single"/>
                <w:lang w:eastAsia="zh-CN"/>
              </w:rPr>
              <w:t>（1）</w:t>
            </w:r>
            <w:r>
              <w:rPr>
                <w:u w:val="single"/>
                <w:lang w:eastAsia="zh-CN"/>
              </w:rPr>
              <w:t>各类学校教职工按省定编制标准配足，建立学校教职工编制统筹配置机制</w:t>
            </w:r>
            <w:r>
              <w:rPr>
                <w:lang w:eastAsia="zh-CN"/>
              </w:rPr>
              <w:t>（2分）。</w:t>
            </w:r>
          </w:p>
          <w:p>
            <w:pPr>
              <w:pStyle w:val="26"/>
              <w:ind w:left="240" w:leftChars="100"/>
              <w:rPr>
                <w:lang w:eastAsia="zh-CN"/>
              </w:rPr>
            </w:pPr>
            <w:r>
              <w:rPr>
                <w:rFonts w:hint="eastAsia"/>
                <w:lang w:eastAsia="zh-CN"/>
              </w:rPr>
              <w:t>（2）</w:t>
            </w:r>
            <w:r>
              <w:rPr>
                <w:lang w:eastAsia="zh-CN"/>
              </w:rPr>
              <w:t>配齐各学科教师，不断完善教师学科结构，满足开足开齐开好课程需要（0.5分）。</w:t>
            </w:r>
          </w:p>
          <w:p>
            <w:pPr>
              <w:pStyle w:val="26"/>
              <w:ind w:left="240" w:leftChars="100"/>
              <w:rPr>
                <w:u w:val="single"/>
                <w:lang w:eastAsia="zh-CN"/>
              </w:rPr>
            </w:pPr>
            <w:r>
              <w:rPr>
                <w:rFonts w:hint="eastAsia"/>
                <w:u w:val="single"/>
                <w:lang w:eastAsia="zh-CN"/>
              </w:rPr>
              <w:t>（3）</w:t>
            </w:r>
            <w:r>
              <w:rPr>
                <w:u w:val="single"/>
                <w:lang w:eastAsia="zh-CN"/>
              </w:rPr>
              <w:t>中职学校“双师型”教师比例逐年提高（0.5分）。</w:t>
            </w:r>
          </w:p>
          <w:p>
            <w:pPr>
              <w:pStyle w:val="26"/>
              <w:ind w:left="240" w:leftChars="100"/>
              <w:rPr>
                <w:b/>
                <w:bCs w:val="0"/>
                <w:lang w:eastAsia="zh-CN"/>
              </w:rPr>
            </w:pPr>
            <w:r>
              <w:rPr>
                <w:rFonts w:hint="eastAsia"/>
                <w:u w:val="single"/>
                <w:lang w:eastAsia="zh-CN"/>
              </w:rPr>
              <w:t>（4）</w:t>
            </w:r>
            <w:r>
              <w:rPr>
                <w:u w:val="single"/>
                <w:lang w:eastAsia="zh-CN"/>
              </w:rPr>
              <w:t>按规定配备专职心理健康教师、校医</w:t>
            </w:r>
            <w:r>
              <w:rPr>
                <w:lang w:eastAsia="zh-CN"/>
              </w:rPr>
              <w:t>（0.5分）。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p>
          <w:p>
            <w:pPr>
              <w:pStyle w:val="26"/>
              <w:ind w:left="120" w:leftChars="50" w:firstLine="440" w:firstLineChars="200"/>
              <w:rPr>
                <w:lang w:eastAsia="zh-CN"/>
              </w:rPr>
            </w:pPr>
            <w:r>
              <w:rPr>
                <w:rFonts w:hint="eastAsia"/>
                <w:lang w:eastAsia="zh-CN"/>
              </w:rPr>
              <w:t>（1）</w:t>
            </w:r>
            <w:r>
              <w:rPr>
                <w:lang w:eastAsia="zh-CN"/>
              </w:rPr>
              <w:t>公办幼儿园</w:t>
            </w:r>
            <w:r>
              <w:rPr>
                <w:rFonts w:hint="eastAsia"/>
                <w:lang w:eastAsia="zh-CN"/>
              </w:rPr>
              <w:t>、</w:t>
            </w:r>
            <w:r>
              <w:rPr>
                <w:lang w:eastAsia="zh-CN"/>
              </w:rPr>
              <w:t>小学、初中、高中教职工按省定编制标准</w:t>
            </w:r>
            <w:r>
              <w:rPr>
                <w:rFonts w:hint="eastAsia"/>
                <w:lang w:eastAsia="zh-CN"/>
              </w:rPr>
              <w:t>配置各0.5分。评估</w:t>
            </w:r>
            <w:r>
              <w:rPr>
                <w:lang w:eastAsia="zh-CN"/>
              </w:rPr>
              <w:t>各类学校教职工定编数或人员控制数</w:t>
            </w:r>
            <w:r>
              <w:rPr>
                <w:rFonts w:hint="eastAsia"/>
                <w:lang w:eastAsia="zh-CN"/>
              </w:rPr>
              <w:t>符合文件精神情况，其中</w:t>
            </w:r>
            <w:r>
              <w:rPr>
                <w:lang w:eastAsia="zh-CN"/>
              </w:rPr>
              <w:t>编制控制数内</w:t>
            </w:r>
            <w:r>
              <w:rPr>
                <w:rFonts w:hint="eastAsia"/>
                <w:lang w:eastAsia="zh-CN"/>
              </w:rPr>
              <w:t>的</w:t>
            </w:r>
            <w:r>
              <w:rPr>
                <w:lang w:eastAsia="zh-CN"/>
              </w:rPr>
              <w:t>中小学、幼儿园</w:t>
            </w:r>
            <w:r>
              <w:rPr>
                <w:rFonts w:hint="eastAsia"/>
                <w:lang w:eastAsia="zh-CN"/>
              </w:rPr>
              <w:t>的</w:t>
            </w:r>
            <w:r>
              <w:rPr>
                <w:lang w:eastAsia="zh-CN"/>
              </w:rPr>
              <w:t>编外合同教职工的</w:t>
            </w:r>
            <w:r>
              <w:rPr>
                <w:rFonts w:hint="eastAsia"/>
                <w:lang w:eastAsia="zh-CN"/>
              </w:rPr>
              <w:t>工</w:t>
            </w:r>
            <w:r>
              <w:rPr>
                <w:lang w:eastAsia="zh-CN"/>
              </w:rPr>
              <w:t>资水平</w:t>
            </w:r>
            <w:r>
              <w:rPr>
                <w:rFonts w:hint="eastAsia"/>
                <w:lang w:eastAsia="zh-CN"/>
              </w:rPr>
              <w:t>达</w:t>
            </w:r>
            <w:r>
              <w:rPr>
                <w:lang w:eastAsia="zh-CN"/>
              </w:rPr>
              <w:t>到同期初任公办教职工</w:t>
            </w:r>
            <w:r>
              <w:rPr>
                <w:rFonts w:hint="eastAsia"/>
                <w:lang w:eastAsia="zh-CN"/>
              </w:rPr>
              <w:t>工</w:t>
            </w:r>
            <w:r>
              <w:rPr>
                <w:lang w:eastAsia="zh-CN"/>
              </w:rPr>
              <w:t>资水平90%及以上的，可纳入配齐率统计。</w:t>
            </w:r>
          </w:p>
          <w:p>
            <w:pPr>
              <w:pStyle w:val="26"/>
              <w:ind w:left="120" w:leftChars="50" w:firstLine="440" w:firstLineChars="200"/>
              <w:rPr>
                <w:lang w:eastAsia="zh-CN"/>
              </w:rPr>
            </w:pPr>
            <w:r>
              <w:rPr>
                <w:lang w:eastAsia="zh-CN"/>
              </w:rPr>
              <w:t>①公办幼儿园教职工编制</w:t>
            </w:r>
            <w:r>
              <w:rPr>
                <w:rFonts w:hint="eastAsia"/>
                <w:lang w:eastAsia="zh-CN"/>
              </w:rPr>
              <w:t>评估</w:t>
            </w:r>
            <w:r>
              <w:rPr>
                <w:lang w:eastAsia="zh-CN"/>
              </w:rPr>
              <w:t>参照闽委编办（2011）84号</w:t>
            </w:r>
            <w:r>
              <w:rPr>
                <w:rFonts w:hint="eastAsia"/>
                <w:lang w:eastAsia="zh-CN"/>
              </w:rPr>
              <w:t>要求。</w:t>
            </w:r>
            <w:r>
              <w:rPr>
                <w:lang w:eastAsia="zh-CN"/>
              </w:rPr>
              <w:t>实验幼儿园</w:t>
            </w:r>
            <w:r>
              <w:rPr>
                <w:rFonts w:hint="eastAsia"/>
                <w:lang w:eastAsia="zh-CN"/>
              </w:rPr>
              <w:t>和</w:t>
            </w:r>
            <w:r>
              <w:rPr>
                <w:lang w:eastAsia="zh-CN"/>
              </w:rPr>
              <w:t>全日制幼儿园编制生师比</w:t>
            </w:r>
            <w:r>
              <w:rPr>
                <w:rFonts w:hint="eastAsia"/>
                <w:lang w:eastAsia="zh-CN"/>
              </w:rPr>
              <w:t>分别按</w:t>
            </w:r>
            <w:r>
              <w:rPr>
                <w:lang w:eastAsia="zh-CN"/>
              </w:rPr>
              <w:t>1:7</w:t>
            </w:r>
            <w:r>
              <w:rPr>
                <w:rFonts w:hint="eastAsia"/>
                <w:lang w:eastAsia="zh-CN"/>
              </w:rPr>
              <w:t>和</w:t>
            </w:r>
            <w:r>
              <w:rPr>
                <w:lang w:eastAsia="zh-CN"/>
              </w:rPr>
              <w:t>1:8-9</w:t>
            </w:r>
            <w:r>
              <w:rPr>
                <w:rFonts w:hint="eastAsia"/>
                <w:lang w:eastAsia="zh-CN"/>
              </w:rPr>
              <w:t>计算</w:t>
            </w:r>
            <w:r>
              <w:rPr>
                <w:lang w:eastAsia="zh-CN"/>
              </w:rPr>
              <w:t>, 其中在编教师占比</w:t>
            </w:r>
            <w:r>
              <w:rPr>
                <w:rFonts w:hint="eastAsia"/>
                <w:lang w:eastAsia="zh-CN"/>
              </w:rPr>
              <w:t>大于</w:t>
            </w:r>
            <w:r>
              <w:rPr>
                <w:lang w:eastAsia="zh-CN"/>
              </w:rPr>
              <w:t>60%得0.5分，在编教师占比</w:t>
            </w:r>
            <w:r>
              <w:rPr>
                <w:rFonts w:hint="eastAsia"/>
                <w:lang w:eastAsia="zh-CN"/>
              </w:rPr>
              <w:t>大于</w:t>
            </w:r>
            <w:r>
              <w:rPr>
                <w:lang w:eastAsia="zh-CN"/>
              </w:rPr>
              <w:t>50%</w:t>
            </w:r>
            <w:r>
              <w:rPr>
                <w:rFonts w:hint="eastAsia"/>
                <w:lang w:eastAsia="zh-CN"/>
              </w:rPr>
              <w:t>小于</w:t>
            </w:r>
            <w:r>
              <w:rPr>
                <w:lang w:eastAsia="zh-CN"/>
              </w:rPr>
              <w:t>60%得 0.3分，在编教师占比</w:t>
            </w:r>
            <w:r>
              <w:rPr>
                <w:rFonts w:hint="eastAsia"/>
                <w:lang w:eastAsia="zh-CN"/>
              </w:rPr>
              <w:t>小于</w:t>
            </w:r>
            <w:r>
              <w:rPr>
                <w:lang w:eastAsia="zh-CN"/>
              </w:rPr>
              <w:t>50%不得分。</w:t>
            </w:r>
          </w:p>
          <w:p>
            <w:pPr>
              <w:pStyle w:val="26"/>
              <w:ind w:left="120" w:leftChars="50" w:firstLine="440" w:firstLineChars="200"/>
              <w:rPr>
                <w:lang w:eastAsia="zh-CN"/>
              </w:rPr>
            </w:pPr>
            <w:r>
              <w:rPr>
                <w:lang w:eastAsia="zh-CN"/>
              </w:rPr>
              <w:t>②小学、初中、高中编制</w:t>
            </w:r>
            <w:r>
              <w:rPr>
                <w:rFonts w:hint="eastAsia"/>
                <w:lang w:eastAsia="zh-CN"/>
              </w:rPr>
              <w:t>评估</w:t>
            </w:r>
            <w:r>
              <w:rPr>
                <w:lang w:eastAsia="zh-CN"/>
              </w:rPr>
              <w:t>参照闽政办〔2002） 121号文件要求</w:t>
            </w:r>
            <w:r>
              <w:rPr>
                <w:rFonts w:hint="eastAsia"/>
                <w:lang w:eastAsia="zh-CN"/>
              </w:rPr>
              <w:t>。</w:t>
            </w:r>
            <w:r>
              <w:rPr>
                <w:u w:val="single"/>
                <w:lang w:eastAsia="zh-CN"/>
              </w:rPr>
              <w:t>小学、初中、高中</w:t>
            </w:r>
            <w:r>
              <w:rPr>
                <w:rFonts w:hint="eastAsia"/>
                <w:u w:val="single"/>
                <w:lang w:eastAsia="zh-CN"/>
              </w:rPr>
              <w:t>编制</w:t>
            </w:r>
            <w:r>
              <w:rPr>
                <w:u w:val="single"/>
                <w:lang w:eastAsia="zh-CN"/>
              </w:rPr>
              <w:t>生师比分别</w:t>
            </w:r>
            <w:r>
              <w:rPr>
                <w:rFonts w:hint="eastAsia"/>
                <w:u w:val="single"/>
                <w:lang w:eastAsia="zh-CN"/>
              </w:rPr>
              <w:t>按</w:t>
            </w:r>
            <w:r>
              <w:rPr>
                <w:u w:val="single"/>
                <w:lang w:eastAsia="zh-CN"/>
              </w:rPr>
              <w:t>19 : 1、13.5 ： 1、12. 5 ： 1计算</w:t>
            </w:r>
            <w:r>
              <w:rPr>
                <w:rFonts w:hint="eastAsia"/>
                <w:u w:val="single"/>
                <w:lang w:eastAsia="zh-CN"/>
              </w:rPr>
              <w:t>。</w:t>
            </w:r>
            <w:r>
              <w:rPr>
                <w:lang w:eastAsia="zh-CN"/>
              </w:rPr>
              <w:t xml:space="preserve"> 小学、初中、高中的配齐率</w:t>
            </w:r>
            <w:r>
              <w:rPr>
                <w:rFonts w:hint="eastAsia"/>
                <w:lang w:eastAsia="zh-CN"/>
              </w:rPr>
              <w:t>大于</w:t>
            </w:r>
            <w:r>
              <w:rPr>
                <w:lang w:eastAsia="zh-CN"/>
              </w:rPr>
              <w:t>97%,分别得0.5、0.5、0.5分，配齐率</w:t>
            </w:r>
            <w:r>
              <w:rPr>
                <w:rFonts w:hint="eastAsia"/>
                <w:lang w:eastAsia="zh-CN"/>
              </w:rPr>
              <w:t>大于</w:t>
            </w:r>
            <w:r>
              <w:rPr>
                <w:lang w:eastAsia="zh-CN"/>
              </w:rPr>
              <w:t>94%</w:t>
            </w:r>
            <w:r>
              <w:rPr>
                <w:rFonts w:hint="eastAsia"/>
                <w:lang w:eastAsia="zh-CN"/>
              </w:rPr>
              <w:t>小于</w:t>
            </w:r>
            <w:r>
              <w:rPr>
                <w:lang w:eastAsia="zh-CN"/>
              </w:rPr>
              <w:t>97%分别得0.4、0.4、0.4分，配齐率</w:t>
            </w:r>
            <w:r>
              <w:rPr>
                <w:rFonts w:hint="eastAsia"/>
                <w:lang w:eastAsia="zh-CN"/>
              </w:rPr>
              <w:t>小于</w:t>
            </w:r>
            <w:r>
              <w:rPr>
                <w:lang w:eastAsia="zh-CN"/>
              </w:rPr>
              <w:t>94%不得分</w:t>
            </w:r>
            <w:r>
              <w:rPr>
                <w:rFonts w:hint="eastAsia"/>
                <w:lang w:eastAsia="zh-CN"/>
              </w:rPr>
              <w:t>，其中</w:t>
            </w:r>
            <w:r>
              <w:rPr>
                <w:lang w:eastAsia="zh-CN"/>
              </w:rPr>
              <w:t>高中师生比配齐率</w:t>
            </w:r>
            <w:r>
              <w:rPr>
                <w:rFonts w:hint="eastAsia"/>
                <w:lang w:eastAsia="zh-CN"/>
              </w:rPr>
              <w:t>要能</w:t>
            </w:r>
            <w:r>
              <w:rPr>
                <w:lang w:eastAsia="zh-CN"/>
              </w:rPr>
              <w:t>适应高考</w:t>
            </w:r>
            <w:r>
              <w:rPr>
                <w:rFonts w:hint="eastAsia"/>
                <w:lang w:eastAsia="zh-CN"/>
              </w:rPr>
              <w:t>综合</w:t>
            </w:r>
            <w:r>
              <w:rPr>
                <w:lang w:eastAsia="zh-CN"/>
              </w:rPr>
              <w:t>改革选课走班、分层教学需要</w:t>
            </w:r>
            <w:r>
              <w:rPr>
                <w:rFonts w:hint="eastAsia"/>
                <w:lang w:eastAsia="zh-CN"/>
              </w:rPr>
              <w:t>的</w:t>
            </w:r>
            <w:r>
              <w:rPr>
                <w:lang w:eastAsia="zh-CN"/>
              </w:rPr>
              <w:t>得0.5分</w:t>
            </w:r>
            <w:r>
              <w:rPr>
                <w:rFonts w:hint="eastAsia"/>
                <w:lang w:eastAsia="zh-CN"/>
              </w:rPr>
              <w:t>，</w:t>
            </w:r>
            <w:r>
              <w:rPr>
                <w:lang w:eastAsia="zh-CN"/>
              </w:rPr>
              <w:t>未</w:t>
            </w:r>
            <w:r>
              <w:rPr>
                <w:rFonts w:hint="eastAsia"/>
                <w:lang w:eastAsia="zh-CN"/>
              </w:rPr>
              <w:t>酌</w:t>
            </w:r>
            <w:r>
              <w:rPr>
                <w:lang w:eastAsia="zh-CN"/>
              </w:rPr>
              <w:t>情提</w:t>
            </w:r>
            <w:r>
              <w:rPr>
                <w:rFonts w:hint="eastAsia"/>
                <w:lang w:eastAsia="zh-CN"/>
              </w:rPr>
              <w:t>高</w:t>
            </w:r>
            <w:r>
              <w:rPr>
                <w:lang w:eastAsia="zh-CN"/>
              </w:rPr>
              <w:t>高中师生比的扣0.1分。</w:t>
            </w:r>
          </w:p>
          <w:p>
            <w:pPr>
              <w:pStyle w:val="26"/>
              <w:ind w:left="120" w:leftChars="50" w:firstLine="440" w:firstLineChars="200"/>
              <w:rPr>
                <w:lang w:eastAsia="zh-CN"/>
              </w:rPr>
            </w:pPr>
            <w:r>
              <w:rPr>
                <w:lang w:eastAsia="zh-CN"/>
              </w:rPr>
              <w:t>（2）</w:t>
            </w:r>
            <w:r>
              <w:rPr>
                <w:rFonts w:hint="eastAsia"/>
                <w:lang w:eastAsia="zh-CN"/>
              </w:rPr>
              <w:t>视落实情况</w:t>
            </w:r>
            <w:r>
              <w:rPr>
                <w:lang w:eastAsia="zh-CN"/>
              </w:rPr>
              <w:t>按满分</w:t>
            </w:r>
            <w:r>
              <w:rPr>
                <w:rFonts w:hint="eastAsia"/>
                <w:lang w:eastAsia="zh-CN"/>
              </w:rPr>
              <w:t>或</w:t>
            </w:r>
            <w:r>
              <w:rPr>
                <w:lang w:eastAsia="zh-CN"/>
              </w:rPr>
              <w:t>依次以0.1分递减计分。</w:t>
            </w:r>
          </w:p>
          <w:p>
            <w:pPr>
              <w:pStyle w:val="26"/>
              <w:ind w:left="120" w:leftChars="50" w:firstLine="440" w:firstLineChars="200"/>
              <w:rPr>
                <w:lang w:eastAsia="zh-CN"/>
              </w:rPr>
            </w:pPr>
            <w:r>
              <w:rPr>
                <w:lang w:eastAsia="zh-CN"/>
              </w:rPr>
              <w:t>（3）</w:t>
            </w:r>
            <w:r>
              <w:rPr>
                <w:u w:val="single"/>
                <w:lang w:eastAsia="zh-CN"/>
              </w:rPr>
              <w:t>2021年起“双师型”教师比达到75%</w:t>
            </w:r>
            <w:r>
              <w:rPr>
                <w:rFonts w:hint="eastAsia"/>
                <w:u w:val="single"/>
                <w:lang w:eastAsia="zh-CN"/>
              </w:rPr>
              <w:t>并</w:t>
            </w:r>
            <w:r>
              <w:rPr>
                <w:u w:val="single"/>
                <w:lang w:eastAsia="zh-CN"/>
              </w:rPr>
              <w:t>逐年提高得0.5分</w:t>
            </w:r>
            <w:r>
              <w:rPr>
                <w:rFonts w:hint="eastAsia"/>
                <w:u w:val="single"/>
                <w:lang w:eastAsia="zh-CN"/>
              </w:rPr>
              <w:t>，“双师型”教师比例大于50</w:t>
            </w:r>
            <w:r>
              <w:rPr>
                <w:u w:val="single"/>
                <w:lang w:eastAsia="zh-CN"/>
              </w:rPr>
              <w:t>%</w:t>
            </w:r>
            <w:r>
              <w:rPr>
                <w:rFonts w:hint="eastAsia"/>
                <w:u w:val="single"/>
                <w:lang w:eastAsia="zh-CN"/>
              </w:rPr>
              <w:t>小于</w:t>
            </w:r>
            <w:r>
              <w:rPr>
                <w:u w:val="single"/>
                <w:lang w:eastAsia="zh-CN"/>
              </w:rPr>
              <w:t>75% 得0.</w:t>
            </w:r>
            <w:r>
              <w:rPr>
                <w:rFonts w:hint="eastAsia"/>
                <w:u w:val="single"/>
                <w:lang w:eastAsia="zh-CN"/>
              </w:rPr>
              <w:t>4</w:t>
            </w:r>
            <w:r>
              <w:rPr>
                <w:u w:val="single"/>
                <w:lang w:eastAsia="zh-CN"/>
              </w:rPr>
              <w:t>分</w:t>
            </w:r>
            <w:r>
              <w:rPr>
                <w:rFonts w:hint="eastAsia"/>
                <w:u w:val="single"/>
                <w:lang w:eastAsia="zh-CN"/>
              </w:rPr>
              <w:t>, 大于40</w:t>
            </w:r>
            <w:r>
              <w:rPr>
                <w:u w:val="single"/>
                <w:lang w:eastAsia="zh-CN"/>
              </w:rPr>
              <w:t>%</w:t>
            </w:r>
            <w:r>
              <w:rPr>
                <w:rFonts w:hint="eastAsia"/>
                <w:u w:val="single"/>
                <w:lang w:eastAsia="zh-CN"/>
              </w:rPr>
              <w:t>小于5</w:t>
            </w:r>
            <w:r>
              <w:rPr>
                <w:u w:val="single"/>
                <w:lang w:eastAsia="zh-CN"/>
              </w:rPr>
              <w:t>0%得0.</w:t>
            </w:r>
            <w:r>
              <w:rPr>
                <w:rFonts w:hint="eastAsia"/>
                <w:u w:val="single"/>
                <w:lang w:eastAsia="zh-CN"/>
              </w:rPr>
              <w:t>2</w:t>
            </w:r>
            <w:r>
              <w:rPr>
                <w:u w:val="single"/>
                <w:lang w:eastAsia="zh-CN"/>
              </w:rPr>
              <w:t>分</w:t>
            </w:r>
            <w:r>
              <w:rPr>
                <w:rFonts w:hint="eastAsia"/>
                <w:u w:val="single"/>
                <w:lang w:eastAsia="zh-CN"/>
              </w:rPr>
              <w:t>，小于40</w:t>
            </w:r>
            <w:r>
              <w:rPr>
                <w:u w:val="single"/>
                <w:lang w:eastAsia="zh-CN"/>
              </w:rPr>
              <w:t>%</w:t>
            </w:r>
            <w:r>
              <w:rPr>
                <w:rFonts w:hint="eastAsia"/>
                <w:u w:val="single"/>
                <w:lang w:eastAsia="zh-CN"/>
              </w:rPr>
              <w:t>的</w:t>
            </w:r>
            <w:r>
              <w:rPr>
                <w:u w:val="single"/>
                <w:lang w:eastAsia="zh-CN"/>
              </w:rPr>
              <w:t>不得分</w:t>
            </w:r>
            <w:r>
              <w:rPr>
                <w:lang w:eastAsia="zh-CN"/>
              </w:rPr>
              <w:t>。</w:t>
            </w:r>
          </w:p>
          <w:p>
            <w:pPr>
              <w:pStyle w:val="26"/>
              <w:ind w:firstLine="660" w:firstLineChars="300"/>
              <w:rPr>
                <w:lang w:eastAsia="zh-CN"/>
              </w:rPr>
            </w:pPr>
            <w:r>
              <w:rPr>
                <w:lang w:eastAsia="zh-CN"/>
              </w:rPr>
              <w:t>（4）</w:t>
            </w:r>
            <w:r>
              <w:rPr>
                <w:rFonts w:hint="eastAsia"/>
                <w:lang w:eastAsia="zh-CN"/>
              </w:rPr>
              <w:t>参照教育部等五部门《关于全面加强和改进新时代学校卫生与健康教育工作的意见》（教体艺〔2021〕7号）</w:t>
            </w:r>
            <w:r>
              <w:rPr>
                <w:lang w:eastAsia="zh-CN"/>
              </w:rPr>
              <w:t>。①专职心理健康教师配备0.25分</w:t>
            </w:r>
            <w:r>
              <w:rPr>
                <w:rFonts w:hint="eastAsia"/>
                <w:lang w:eastAsia="zh-CN"/>
              </w:rPr>
              <w:t>。</w:t>
            </w:r>
            <w:r>
              <w:rPr>
                <w:rFonts w:hint="eastAsia"/>
                <w:u w:val="single"/>
                <w:lang w:eastAsia="zh-CN"/>
              </w:rPr>
              <w:t>学校</w:t>
            </w:r>
            <w:r>
              <w:rPr>
                <w:u w:val="single"/>
                <w:lang w:eastAsia="zh-CN"/>
              </w:rPr>
              <w:t>按师生比1：1000配备专职心理健康教师</w:t>
            </w:r>
            <w:r>
              <w:rPr>
                <w:rFonts w:hint="eastAsia"/>
                <w:color w:val="auto"/>
                <w:u w:val="single"/>
                <w:lang w:eastAsia="zh-CN"/>
              </w:rPr>
              <w:t>，规模不足600人的学校至少配备兼</w:t>
            </w:r>
            <w:r>
              <w:rPr>
                <w:color w:val="auto"/>
                <w:u w:val="single"/>
                <w:lang w:eastAsia="zh-CN"/>
              </w:rPr>
              <w:t>职心理健康教师</w:t>
            </w:r>
            <w:r>
              <w:rPr>
                <w:rFonts w:hint="eastAsia"/>
                <w:color w:val="auto"/>
                <w:u w:val="single"/>
                <w:lang w:eastAsia="zh-CN"/>
              </w:rPr>
              <w:t>1人。</w:t>
            </w:r>
            <w:r>
              <w:rPr>
                <w:rFonts w:hint="eastAsia"/>
                <w:lang w:eastAsia="zh-CN"/>
              </w:rPr>
              <w:t>2022年配备专（兼）职心理健康工作人员的中小学校比例达到80%，2030年达到90%。</w:t>
            </w:r>
          </w:p>
          <w:p>
            <w:pPr>
              <w:pStyle w:val="26"/>
              <w:ind w:firstLine="660" w:firstLineChars="300"/>
              <w:rPr>
                <w:lang w:eastAsia="zh-CN"/>
              </w:rPr>
            </w:pPr>
            <w:r>
              <w:rPr>
                <w:lang w:eastAsia="zh-CN"/>
              </w:rPr>
              <w:t>②校医配备0.25分</w:t>
            </w:r>
            <w:r>
              <w:rPr>
                <w:rFonts w:hint="eastAsia"/>
                <w:lang w:eastAsia="zh-CN"/>
              </w:rPr>
              <w:t>。</w:t>
            </w:r>
            <w:r>
              <w:rPr>
                <w:u w:val="single"/>
                <w:lang w:eastAsia="zh-CN"/>
              </w:rPr>
              <w:t>规模600人以上</w:t>
            </w:r>
            <w:r>
              <w:rPr>
                <w:rFonts w:hint="eastAsia"/>
                <w:u w:val="single"/>
                <w:lang w:eastAsia="zh-CN"/>
              </w:rPr>
              <w:t>的</w:t>
            </w:r>
            <w:r>
              <w:rPr>
                <w:u w:val="single"/>
                <w:lang w:eastAsia="zh-CN"/>
              </w:rPr>
              <w:t>学校需配备专职校医，</w:t>
            </w:r>
            <w:r>
              <w:rPr>
                <w:rFonts w:hint="eastAsia"/>
                <w:lang w:eastAsia="zh-CN"/>
              </w:rPr>
              <w:t>2022年，中小学配备专职卫生技术人员、专（兼）职保健教师或卫生专业技术人员比例达到70%， 2030年达到90%。</w:t>
            </w:r>
          </w:p>
          <w:p>
            <w:pPr>
              <w:pStyle w:val="26"/>
              <w:ind w:firstLine="440" w:firstLineChars="200"/>
              <w:rPr>
                <w:lang w:eastAsia="zh-CN"/>
              </w:rPr>
            </w:pPr>
            <w:r>
              <w:rPr>
                <w:lang w:eastAsia="zh-CN"/>
              </w:rPr>
              <w:t>专职心理健康教师</w:t>
            </w:r>
            <w:r>
              <w:rPr>
                <w:rFonts w:hint="eastAsia"/>
                <w:lang w:eastAsia="zh-CN"/>
              </w:rPr>
              <w:t>和</w:t>
            </w:r>
            <w:r>
              <w:rPr>
                <w:lang w:eastAsia="zh-CN"/>
              </w:rPr>
              <w:t>校医配备率100%</w:t>
            </w:r>
            <w:r>
              <w:rPr>
                <w:rFonts w:hint="eastAsia"/>
                <w:lang w:eastAsia="zh-CN"/>
              </w:rPr>
              <w:t>的各</w:t>
            </w:r>
            <w:r>
              <w:rPr>
                <w:lang w:eastAsia="zh-CN"/>
              </w:rPr>
              <w:t>得0.25分，配备率</w:t>
            </w:r>
            <w:r>
              <w:rPr>
                <w:rFonts w:hint="eastAsia"/>
                <w:lang w:eastAsia="zh-CN"/>
              </w:rPr>
              <w:t>大于</w:t>
            </w:r>
            <w:r>
              <w:rPr>
                <w:lang w:eastAsia="zh-CN"/>
              </w:rPr>
              <w:t>90%</w:t>
            </w:r>
            <w:r>
              <w:rPr>
                <w:rFonts w:hint="eastAsia"/>
                <w:lang w:eastAsia="zh-CN"/>
              </w:rPr>
              <w:t>小于</w:t>
            </w:r>
            <w:r>
              <w:rPr>
                <w:lang w:eastAsia="zh-CN"/>
              </w:rPr>
              <w:t>100%</w:t>
            </w:r>
            <w:r>
              <w:rPr>
                <w:rFonts w:hint="eastAsia"/>
                <w:lang w:eastAsia="zh-CN"/>
              </w:rPr>
              <w:t>的</w:t>
            </w:r>
            <w:r>
              <w:rPr>
                <w:lang w:eastAsia="zh-CN"/>
              </w:rPr>
              <w:t>得0.2分，配备率</w:t>
            </w:r>
            <w:r>
              <w:rPr>
                <w:rFonts w:hint="eastAsia"/>
                <w:lang w:eastAsia="zh-CN"/>
              </w:rPr>
              <w:t>大于</w:t>
            </w:r>
            <w:r>
              <w:rPr>
                <w:lang w:eastAsia="zh-CN"/>
              </w:rPr>
              <w:t>80%</w:t>
            </w:r>
            <w:r>
              <w:rPr>
                <w:rFonts w:hint="eastAsia"/>
                <w:lang w:eastAsia="zh-CN"/>
              </w:rPr>
              <w:t>小于</w:t>
            </w:r>
            <w:r>
              <w:rPr>
                <w:lang w:eastAsia="zh-CN"/>
              </w:rPr>
              <w:t>90%</w:t>
            </w:r>
            <w:r>
              <w:rPr>
                <w:rFonts w:hint="eastAsia"/>
                <w:lang w:eastAsia="zh-CN"/>
              </w:rPr>
              <w:t>的</w:t>
            </w:r>
            <w:r>
              <w:rPr>
                <w:lang w:eastAsia="zh-CN"/>
              </w:rPr>
              <w:t>得0.1分，配备率</w:t>
            </w:r>
            <w:r>
              <w:rPr>
                <w:rFonts w:hint="eastAsia"/>
                <w:lang w:eastAsia="zh-CN"/>
              </w:rPr>
              <w:t>小于</w:t>
            </w:r>
            <w:r>
              <w:rPr>
                <w:lang w:eastAsia="zh-CN"/>
              </w:rPr>
              <w:t>80%</w:t>
            </w:r>
            <w:r>
              <w:rPr>
                <w:rFonts w:hint="eastAsia"/>
                <w:lang w:eastAsia="zh-CN"/>
              </w:rPr>
              <w:t>的</w:t>
            </w:r>
            <w:r>
              <w:rPr>
                <w:lang w:eastAsia="zh-CN"/>
              </w:rPr>
              <w:t>不得分</w:t>
            </w:r>
            <w:r>
              <w:rPr>
                <w:rFonts w:hint="eastAsia"/>
                <w:lang w:eastAsia="zh-CN"/>
              </w:rPr>
              <w:t>。若</w:t>
            </w:r>
            <w:r>
              <w:rPr>
                <w:lang w:eastAsia="zh-CN"/>
              </w:rPr>
              <w:t>专职心健教师</w:t>
            </w:r>
            <w:r>
              <w:rPr>
                <w:rFonts w:hint="eastAsia"/>
                <w:lang w:eastAsia="zh-CN"/>
              </w:rPr>
              <w:t>和</w:t>
            </w:r>
            <w:r>
              <w:rPr>
                <w:lang w:eastAsia="zh-CN"/>
              </w:rPr>
              <w:t>校医</w:t>
            </w:r>
            <w:r>
              <w:rPr>
                <w:rFonts w:hint="eastAsia"/>
                <w:lang w:eastAsia="zh-CN"/>
              </w:rPr>
              <w:t>配备以</w:t>
            </w:r>
            <w:r>
              <w:rPr>
                <w:lang w:eastAsia="zh-CN"/>
              </w:rPr>
              <w:t>兼职</w:t>
            </w:r>
            <w:r>
              <w:rPr>
                <w:rFonts w:hint="eastAsia"/>
                <w:lang w:eastAsia="zh-CN"/>
              </w:rPr>
              <w:t>为主的分别按50%扣分。</w:t>
            </w:r>
          </w:p>
          <w:p>
            <w:pPr>
              <w:pStyle w:val="26"/>
              <w:ind w:firstLine="660" w:firstLineChars="300"/>
              <w:rPr>
                <w:lang w:eastAsia="zh-CN"/>
              </w:rPr>
            </w:pPr>
          </w:p>
          <w:p>
            <w:pPr>
              <w:pStyle w:val="2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6" w:hRule="atLeast"/>
          <w:jc w:val="center"/>
        </w:trPr>
        <w:tc>
          <w:tcPr>
            <w:tcW w:w="241" w:type="pct"/>
            <w:vMerge w:val="restart"/>
            <w:tcBorders>
              <w:tl2br w:val="nil"/>
              <w:tr2bl w:val="nil"/>
            </w:tcBorders>
            <w:shd w:val="clear" w:color="auto" w:fill="FFFFFF"/>
            <w:vAlign w:val="center"/>
          </w:tcPr>
          <w:p>
            <w:pPr>
              <w:pStyle w:val="26"/>
              <w:ind w:firstLine="220" w:firstLineChars="100"/>
              <w:rPr>
                <w:rStyle w:val="14"/>
                <w:lang w:eastAsia="zh-CN"/>
              </w:rPr>
            </w:pPr>
            <w:r>
              <w:rPr>
                <w:rStyle w:val="14"/>
                <w:lang w:eastAsia="zh-CN"/>
              </w:rPr>
              <w:br w:type="page"/>
            </w:r>
            <w:r>
              <w:rPr>
                <w:rStyle w:val="14"/>
                <w:lang w:eastAsia="zh-CN"/>
              </w:rPr>
              <w:t>A2.</w:t>
            </w:r>
          </w:p>
          <w:p>
            <w:pPr>
              <w:spacing w:line="300" w:lineRule="exact"/>
              <w:jc w:val="center"/>
              <w:rPr>
                <w:rStyle w:val="14"/>
                <w:lang w:eastAsia="zh-CN"/>
              </w:rPr>
            </w:pPr>
            <w:r>
              <w:rPr>
                <w:rStyle w:val="14"/>
                <w:lang w:eastAsia="zh-CN"/>
              </w:rPr>
              <w:t>条件</w:t>
            </w:r>
          </w:p>
          <w:p>
            <w:pPr>
              <w:spacing w:line="300" w:lineRule="exact"/>
              <w:jc w:val="center"/>
              <w:rPr>
                <w:rStyle w:val="14"/>
                <w:lang w:eastAsia="zh-CN"/>
              </w:rPr>
            </w:pPr>
            <w:r>
              <w:rPr>
                <w:rStyle w:val="14"/>
                <w:lang w:eastAsia="zh-CN"/>
              </w:rPr>
              <w:t>与</w:t>
            </w:r>
          </w:p>
          <w:p>
            <w:pPr>
              <w:spacing w:line="300" w:lineRule="exact"/>
              <w:jc w:val="center"/>
              <w:rPr>
                <w:rStyle w:val="14"/>
                <w:lang w:eastAsia="zh-CN"/>
              </w:rPr>
            </w:pPr>
            <w:r>
              <w:rPr>
                <w:rStyle w:val="14"/>
                <w:lang w:eastAsia="zh-CN"/>
              </w:rPr>
              <w:t>保障</w:t>
            </w:r>
          </w:p>
          <w:p>
            <w:pPr>
              <w:pStyle w:val="26"/>
              <w:jc w:val="center"/>
              <w:rPr>
                <w:rStyle w:val="14"/>
                <w:lang w:eastAsia="zh-CN"/>
              </w:rPr>
            </w:pPr>
            <w:r>
              <w:rPr>
                <w:rStyle w:val="14"/>
                <w:lang w:eastAsia="zh-CN"/>
              </w:rPr>
              <w:t>（</w:t>
            </w:r>
            <w:r>
              <w:rPr>
                <w:rStyle w:val="14"/>
                <w:rFonts w:hint="eastAsia"/>
                <w:lang w:eastAsia="zh-CN"/>
              </w:rPr>
              <w:t>34</w:t>
            </w:r>
            <w:r>
              <w:rPr>
                <w:rStyle w:val="14"/>
                <w:lang w:eastAsia="zh-CN"/>
              </w:rPr>
              <w:t xml:space="preserve"> 分）</w:t>
            </w:r>
          </w:p>
          <w:p>
            <w:pPr>
              <w:pStyle w:val="26"/>
              <w:jc w:val="center"/>
              <w:rPr>
                <w:rStyle w:val="14"/>
                <w:lang w:eastAsia="zh-CN"/>
              </w:rPr>
            </w:pPr>
            <w:r>
              <w:rPr>
                <w:rStyle w:val="14"/>
                <w:lang w:eastAsia="zh-CN"/>
              </w:rPr>
              <w:br w:type="page"/>
            </w:r>
          </w:p>
        </w:tc>
        <w:tc>
          <w:tcPr>
            <w:tcW w:w="384" w:type="pct"/>
            <w:tcBorders>
              <w:tl2br w:val="nil"/>
              <w:tr2bl w:val="nil"/>
            </w:tcBorders>
            <w:shd w:val="clear" w:color="auto" w:fill="FFFFFF"/>
            <w:vAlign w:val="center"/>
          </w:tcPr>
          <w:p>
            <w:pPr>
              <w:pStyle w:val="26"/>
              <w:ind w:firstLine="401" w:firstLineChars="200"/>
              <w:jc w:val="both"/>
              <w:rPr>
                <w:b/>
                <w:color w:val="auto"/>
                <w:sz w:val="20"/>
                <w:szCs w:val="20"/>
                <w:lang w:eastAsia="zh-CN"/>
              </w:rPr>
            </w:pPr>
            <w:r>
              <w:rPr>
                <w:rFonts w:hint="eastAsia"/>
                <w:b/>
                <w:color w:val="auto"/>
                <w:sz w:val="20"/>
                <w:szCs w:val="20"/>
                <w:lang w:eastAsia="zh-CN"/>
              </w:rPr>
              <w:t>B12</w:t>
            </w:r>
            <w:r>
              <w:rPr>
                <w:b/>
                <w:color w:val="auto"/>
                <w:sz w:val="20"/>
                <w:szCs w:val="20"/>
                <w:lang w:eastAsia="zh-CN"/>
              </w:rPr>
              <w:t>.</w:t>
            </w:r>
          </w:p>
          <w:p>
            <w:pPr>
              <w:pStyle w:val="26"/>
              <w:ind w:firstLine="200" w:firstLineChars="100"/>
              <w:jc w:val="both"/>
              <w:rPr>
                <w:b/>
                <w:color w:val="auto"/>
                <w:sz w:val="20"/>
                <w:szCs w:val="20"/>
                <w:lang w:eastAsia="zh-CN"/>
              </w:rPr>
            </w:pPr>
            <w:r>
              <w:rPr>
                <w:rFonts w:hint="eastAsia"/>
                <w:b/>
                <w:color w:val="auto"/>
                <w:sz w:val="20"/>
                <w:szCs w:val="20"/>
                <w:lang w:eastAsia="zh-CN"/>
              </w:rPr>
              <w:t>师资配备</w:t>
            </w:r>
          </w:p>
          <w:p>
            <w:pPr>
              <w:pStyle w:val="26"/>
              <w:jc w:val="center"/>
              <w:rPr>
                <w:rStyle w:val="14"/>
                <w:lang w:eastAsia="zh-CN"/>
              </w:rPr>
            </w:pPr>
            <w:r>
              <w:rPr>
                <w:rFonts w:hint="eastAsia"/>
                <w:b/>
                <w:color w:val="auto"/>
                <w:sz w:val="20"/>
                <w:szCs w:val="20"/>
                <w:lang w:eastAsia="zh-CN"/>
              </w:rPr>
              <w:t>（4.5分）</w:t>
            </w:r>
          </w:p>
        </w:tc>
        <w:tc>
          <w:tcPr>
            <w:tcW w:w="1699" w:type="pct"/>
            <w:tcBorders>
              <w:tl2br w:val="nil"/>
              <w:tr2bl w:val="nil"/>
            </w:tcBorders>
            <w:shd w:val="clear" w:color="auto" w:fill="FFFFFF"/>
            <w:vAlign w:val="center"/>
          </w:tcPr>
          <w:p>
            <w:pPr>
              <w:pStyle w:val="26"/>
              <w:ind w:left="240" w:leftChars="100"/>
              <w:rPr>
                <w:rStyle w:val="14"/>
                <w:lang w:eastAsia="zh-CN"/>
              </w:rPr>
            </w:pPr>
            <w:r>
              <w:rPr>
                <w:rStyle w:val="14"/>
                <w:lang w:eastAsia="zh-CN"/>
              </w:rPr>
              <w:t>C27.教师资格（1分）</w:t>
            </w:r>
          </w:p>
          <w:p>
            <w:pPr>
              <w:pStyle w:val="26"/>
              <w:ind w:left="240" w:leftChars="100"/>
              <w:rPr>
                <w:rStyle w:val="14"/>
                <w:lang w:eastAsia="zh-CN"/>
              </w:rPr>
            </w:pPr>
            <w:r>
              <w:rPr>
                <w:rStyle w:val="14"/>
                <w:lang w:eastAsia="zh-CN"/>
              </w:rPr>
              <w:t>中小学、幼儿园专任教师具有相应教师资格证比率达100%（</w:t>
            </w:r>
            <w:r>
              <w:rPr>
                <w:rStyle w:val="14"/>
                <w:rFonts w:hint="eastAsia"/>
                <w:lang w:eastAsia="zh-CN"/>
              </w:rPr>
              <w:t>0.6</w:t>
            </w:r>
            <w:r>
              <w:rPr>
                <w:rStyle w:val="14"/>
                <w:lang w:eastAsia="zh-CN"/>
              </w:rPr>
              <w:t>分）,并完成五年一周期定期注册工作（0.</w:t>
            </w:r>
            <w:r>
              <w:rPr>
                <w:rStyle w:val="14"/>
                <w:rFonts w:hint="eastAsia"/>
                <w:lang w:eastAsia="zh-CN"/>
              </w:rPr>
              <w:t>4</w:t>
            </w:r>
            <w:r>
              <w:rPr>
                <w:rStyle w:val="14"/>
                <w:lang w:eastAsia="zh-CN"/>
              </w:rPr>
              <w:t>分）。</w:t>
            </w:r>
          </w:p>
        </w:tc>
        <w:tc>
          <w:tcPr>
            <w:tcW w:w="2674" w:type="pct"/>
            <w:tcBorders>
              <w:tl2br w:val="nil"/>
              <w:tr2bl w:val="nil"/>
            </w:tcBorders>
            <w:shd w:val="clear" w:color="auto" w:fill="FFFFFF"/>
            <w:vAlign w:val="center"/>
          </w:tcPr>
          <w:p>
            <w:pPr>
              <w:pStyle w:val="26"/>
              <w:ind w:left="120" w:leftChars="50" w:firstLine="440" w:firstLineChars="200"/>
              <w:rPr>
                <w:rStyle w:val="14"/>
                <w:lang w:eastAsia="zh-CN"/>
              </w:rPr>
            </w:pPr>
            <w:r>
              <w:rPr>
                <w:rStyle w:val="14"/>
                <w:lang w:eastAsia="zh-CN"/>
              </w:rPr>
              <w:t>①中学、小学、幼儿园教师资格证比率各0.</w:t>
            </w:r>
            <w:r>
              <w:rPr>
                <w:rStyle w:val="14"/>
                <w:rFonts w:hint="eastAsia"/>
                <w:lang w:eastAsia="zh-CN"/>
              </w:rPr>
              <w:t>2</w:t>
            </w:r>
            <w:r>
              <w:rPr>
                <w:rStyle w:val="14"/>
                <w:lang w:eastAsia="zh-CN"/>
              </w:rPr>
              <w:t>分</w:t>
            </w:r>
            <w:r>
              <w:rPr>
                <w:rStyle w:val="14"/>
                <w:rFonts w:hint="eastAsia"/>
                <w:lang w:eastAsia="zh-CN"/>
              </w:rPr>
              <w:t>，评估</w:t>
            </w:r>
            <w:r>
              <w:rPr>
                <w:rStyle w:val="14"/>
                <w:lang w:eastAsia="zh-CN"/>
              </w:rPr>
              <w:t>参照闽教师〔2017）</w:t>
            </w:r>
            <w:r>
              <w:rPr>
                <w:rStyle w:val="14"/>
                <w:rFonts w:hint="eastAsia"/>
                <w:lang w:eastAsia="zh-CN"/>
              </w:rPr>
              <w:t>100</w:t>
            </w:r>
            <w:r>
              <w:rPr>
                <w:rStyle w:val="14"/>
                <w:lang w:eastAsia="zh-CN"/>
              </w:rPr>
              <w:t>号、闽教人〔2014）90号文件</w:t>
            </w:r>
            <w:r>
              <w:rPr>
                <w:rStyle w:val="14"/>
                <w:rFonts w:hint="eastAsia"/>
                <w:lang w:eastAsia="zh-CN"/>
              </w:rPr>
              <w:t>要求。</w:t>
            </w:r>
            <w:r>
              <w:rPr>
                <w:rStyle w:val="14"/>
                <w:lang w:eastAsia="zh-CN"/>
              </w:rPr>
              <w:t>持证率达</w:t>
            </w:r>
            <w:r>
              <w:rPr>
                <w:rStyle w:val="14"/>
                <w:rFonts w:hint="eastAsia"/>
                <w:lang w:eastAsia="zh-CN"/>
              </w:rPr>
              <w:t>到得满分</w:t>
            </w:r>
            <w:r>
              <w:rPr>
                <w:rStyle w:val="14"/>
                <w:lang w:eastAsia="zh-CN"/>
              </w:rPr>
              <w:t>，未</w:t>
            </w:r>
            <w:r>
              <w:rPr>
                <w:rStyle w:val="14"/>
                <w:rFonts w:hint="eastAsia"/>
                <w:lang w:eastAsia="zh-CN"/>
              </w:rPr>
              <w:t>达</w:t>
            </w:r>
            <w:r>
              <w:rPr>
                <w:rStyle w:val="14"/>
                <w:lang w:eastAsia="zh-CN"/>
              </w:rPr>
              <w:t>到不得分。</w:t>
            </w:r>
          </w:p>
          <w:p>
            <w:pPr>
              <w:pStyle w:val="26"/>
              <w:ind w:left="120" w:leftChars="50" w:firstLine="440" w:firstLineChars="200"/>
              <w:rPr>
                <w:rStyle w:val="14"/>
                <w:lang w:eastAsia="zh-CN"/>
              </w:rPr>
            </w:pPr>
            <w:r>
              <w:rPr>
                <w:rStyle w:val="14"/>
                <w:lang w:eastAsia="zh-CN"/>
              </w:rPr>
              <w:t>②按满分</w:t>
            </w:r>
            <w:r>
              <w:rPr>
                <w:rStyle w:val="14"/>
                <w:rFonts w:hint="eastAsia"/>
                <w:lang w:eastAsia="zh-CN"/>
              </w:rPr>
              <w:t>或</w:t>
            </w:r>
            <w:r>
              <w:rPr>
                <w:rStyle w:val="14"/>
                <w:lang w:eastAsia="zh-CN"/>
              </w:rPr>
              <w:t>依次以0.1分递减计分。</w:t>
            </w:r>
            <w:r>
              <w:rPr>
                <w:rStyle w:val="14"/>
                <w:rFonts w:hint="eastAsia"/>
                <w:lang w:eastAsia="zh-CN"/>
              </w:rPr>
              <w:t>评估</w:t>
            </w:r>
            <w:r>
              <w:rPr>
                <w:rStyle w:val="14"/>
                <w:lang w:eastAsia="zh-CN"/>
              </w:rPr>
              <w:t>五年</w:t>
            </w:r>
            <w:r>
              <w:rPr>
                <w:rStyle w:val="14"/>
                <w:rFonts w:hint="eastAsia"/>
                <w:lang w:eastAsia="zh-CN"/>
              </w:rPr>
              <w:t>一</w:t>
            </w:r>
            <w:r>
              <w:rPr>
                <w:rStyle w:val="14"/>
                <w:lang w:eastAsia="zh-CN"/>
              </w:rPr>
              <w:t>周期</w:t>
            </w:r>
            <w:r>
              <w:rPr>
                <w:rStyle w:val="14"/>
                <w:rFonts w:hint="eastAsia"/>
                <w:lang w:eastAsia="zh-CN"/>
              </w:rPr>
              <w:t>组织</w:t>
            </w:r>
            <w:r>
              <w:rPr>
                <w:rStyle w:val="14"/>
                <w:lang w:eastAsia="zh-CN"/>
              </w:rPr>
              <w:t>教师资格证定期注册工作完成情况</w:t>
            </w:r>
            <w:r>
              <w:rPr>
                <w:rStyle w:val="14"/>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61" w:hRule="atLeast"/>
          <w:jc w:val="center"/>
        </w:trPr>
        <w:tc>
          <w:tcPr>
            <w:tcW w:w="241" w:type="pct"/>
            <w:vMerge w:val="continue"/>
            <w:tcBorders>
              <w:tl2br w:val="nil"/>
              <w:tr2bl w:val="nil"/>
            </w:tcBorders>
            <w:shd w:val="clear" w:color="auto" w:fill="FFFFFF"/>
            <w:vAlign w:val="center"/>
          </w:tcPr>
          <w:p>
            <w:pPr>
              <w:pStyle w:val="26"/>
              <w:jc w:val="center"/>
              <w:rPr>
                <w:b/>
                <w:color w:val="auto"/>
                <w:sz w:val="20"/>
                <w:szCs w:val="20"/>
                <w:lang w:eastAsia="zh-CN"/>
              </w:rPr>
            </w:pPr>
          </w:p>
        </w:tc>
        <w:tc>
          <w:tcPr>
            <w:tcW w:w="384" w:type="pct"/>
            <w:tcBorders>
              <w:tl2br w:val="nil"/>
              <w:tr2bl w:val="nil"/>
            </w:tcBorders>
            <w:shd w:val="clear" w:color="auto" w:fill="FFFFFF"/>
            <w:vAlign w:val="center"/>
          </w:tcPr>
          <w:p>
            <w:pPr>
              <w:pStyle w:val="26"/>
              <w:jc w:val="center"/>
              <w:rPr>
                <w:b/>
                <w:color w:val="auto"/>
                <w:sz w:val="20"/>
                <w:szCs w:val="20"/>
                <w:lang w:eastAsia="zh-CN"/>
              </w:rPr>
            </w:pPr>
            <w:r>
              <w:rPr>
                <w:rFonts w:hint="eastAsia"/>
                <w:b/>
                <w:color w:val="auto"/>
                <w:sz w:val="20"/>
                <w:szCs w:val="20"/>
                <w:lang w:eastAsia="zh-CN"/>
              </w:rPr>
              <w:t>B13</w:t>
            </w:r>
          </w:p>
          <w:p>
            <w:pPr>
              <w:pStyle w:val="26"/>
              <w:jc w:val="center"/>
              <w:rPr>
                <w:b/>
                <w:color w:val="auto"/>
                <w:sz w:val="20"/>
                <w:szCs w:val="20"/>
                <w:lang w:eastAsia="zh-CN"/>
              </w:rPr>
            </w:pPr>
            <w:r>
              <w:rPr>
                <w:rFonts w:hint="eastAsia"/>
                <w:b/>
                <w:color w:val="auto"/>
                <w:sz w:val="20"/>
                <w:szCs w:val="20"/>
                <w:lang w:eastAsia="zh-CN"/>
              </w:rPr>
              <w:t>队伍</w:t>
            </w:r>
          </w:p>
          <w:p>
            <w:pPr>
              <w:pStyle w:val="26"/>
              <w:jc w:val="center"/>
              <w:rPr>
                <w:b/>
                <w:color w:val="auto"/>
                <w:sz w:val="20"/>
                <w:szCs w:val="20"/>
                <w:lang w:eastAsia="zh-CN"/>
              </w:rPr>
            </w:pPr>
            <w:r>
              <w:rPr>
                <w:rFonts w:hint="eastAsia"/>
                <w:b/>
                <w:color w:val="auto"/>
                <w:sz w:val="20"/>
                <w:szCs w:val="20"/>
                <w:lang w:eastAsia="zh-CN"/>
              </w:rPr>
              <w:t>管理</w:t>
            </w:r>
          </w:p>
          <w:p>
            <w:pPr>
              <w:pStyle w:val="26"/>
              <w:jc w:val="center"/>
              <w:rPr>
                <w:b/>
                <w:color w:val="auto"/>
                <w:sz w:val="20"/>
                <w:szCs w:val="20"/>
                <w:lang w:eastAsia="zh-CN"/>
              </w:rPr>
            </w:pPr>
            <w:r>
              <w:rPr>
                <w:rFonts w:hint="eastAsia"/>
                <w:b/>
                <w:color w:val="auto"/>
                <w:sz w:val="20"/>
                <w:szCs w:val="20"/>
                <w:lang w:eastAsia="zh-CN"/>
              </w:rPr>
              <w:t>（4分）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C28.管</w:t>
            </w:r>
            <w:r>
              <w:rPr>
                <w:b/>
                <w:bCs w:val="0"/>
                <w:color w:val="auto"/>
                <w:lang w:eastAsia="zh-CN"/>
              </w:rPr>
              <w:t>理制度（3分）</w:t>
            </w:r>
          </w:p>
          <w:p>
            <w:pPr>
              <w:pStyle w:val="26"/>
              <w:ind w:left="240" w:leftChars="100"/>
              <w:rPr>
                <w:lang w:eastAsia="zh-CN"/>
              </w:rPr>
            </w:pPr>
            <w:r>
              <w:rPr>
                <w:rFonts w:hint="eastAsia"/>
                <w:lang w:eastAsia="zh-CN"/>
              </w:rPr>
              <w:t>（1）推进“县管校聘”改革，建立健全县级教育行政部门在核定的教职工编制总额和岗位总量内，统筹分配各校教职工编制和岗位数量制度（1.5分）。</w:t>
            </w:r>
          </w:p>
          <w:p>
            <w:pPr>
              <w:pStyle w:val="26"/>
              <w:ind w:left="240" w:leftChars="100"/>
              <w:rPr>
                <w:lang w:eastAsia="zh-CN"/>
              </w:rPr>
            </w:pPr>
            <w:r>
              <w:rPr>
                <w:rFonts w:hint="eastAsia"/>
                <w:lang w:eastAsia="zh-CN"/>
              </w:rPr>
              <w:t>（2）落实乡村教师支持计划，职称评聘向乡村学校倾斜，统一城市、县镇、农村中小学校教职工编制标准（0.5分）。</w:t>
            </w:r>
          </w:p>
          <w:p>
            <w:pPr>
              <w:pStyle w:val="26"/>
              <w:ind w:left="240" w:leftChars="100"/>
              <w:rPr>
                <w:lang w:eastAsia="zh-CN"/>
              </w:rPr>
            </w:pPr>
            <w:r>
              <w:rPr>
                <w:rFonts w:hint="eastAsia"/>
                <w:lang w:eastAsia="zh-CN"/>
              </w:rPr>
              <w:t>（3）落实中小学教师按岗聘用制度（0.2分）、考核制度（0.2分），实行师德失范行为“一票否决"（0.2分）。</w:t>
            </w:r>
          </w:p>
          <w:p>
            <w:pPr>
              <w:pStyle w:val="26"/>
              <w:ind w:left="240" w:leftChars="100"/>
              <w:rPr>
                <w:color w:val="auto"/>
                <w:lang w:eastAsia="zh-CN"/>
              </w:rPr>
            </w:pPr>
            <w:r>
              <w:rPr>
                <w:rFonts w:hint="eastAsia"/>
                <w:lang w:eastAsia="zh-CN"/>
              </w:rPr>
              <w:t>（4）健全教师激励机制和表彰</w:t>
            </w:r>
            <w:r>
              <w:rPr>
                <w:rFonts w:hint="eastAsia"/>
                <w:color w:val="auto"/>
                <w:lang w:eastAsia="zh-CN"/>
              </w:rPr>
              <w:t>制度（0.2分）。</w:t>
            </w:r>
          </w:p>
          <w:p>
            <w:pPr>
              <w:pStyle w:val="26"/>
              <w:ind w:left="240" w:leftChars="100"/>
              <w:rPr>
                <w:lang w:eastAsia="zh-CN"/>
              </w:rPr>
            </w:pPr>
            <w:r>
              <w:rPr>
                <w:rFonts w:hint="eastAsia"/>
                <w:color w:val="auto"/>
                <w:lang w:eastAsia="zh-CN"/>
              </w:rPr>
              <w:t>（5）落实福建省中小学教师减负清单（0.2分）</w:t>
            </w:r>
            <w:r>
              <w:rPr>
                <w:rFonts w:hint="eastAsia"/>
                <w:lang w:eastAsia="zh-CN"/>
              </w:rPr>
              <w:t>。</w:t>
            </w:r>
          </w:p>
          <w:p>
            <w:pPr>
              <w:pStyle w:val="26"/>
              <w:ind w:left="240" w:leftChars="100"/>
              <w:rPr>
                <w:lang w:eastAsia="zh-CN"/>
              </w:rPr>
            </w:pPr>
          </w:p>
          <w:p>
            <w:pPr>
              <w:pStyle w:val="26"/>
              <w:ind w:left="240" w:leftChars="100"/>
              <w:rPr>
                <w:lang w:eastAsia="zh-CN"/>
              </w:rPr>
            </w:pPr>
          </w:p>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w:t>
            </w:r>
            <w:r>
              <w:rPr>
                <w:rFonts w:hint="eastAsia"/>
                <w:lang w:eastAsia="zh-CN"/>
              </w:rPr>
              <w:t>县委</w:t>
            </w:r>
            <w:r>
              <w:rPr>
                <w:lang w:eastAsia="zh-CN"/>
              </w:rPr>
              <w:t>编办“县管校聘”改革落实情况</w:t>
            </w:r>
            <w:r>
              <w:rPr>
                <w:rFonts w:hint="eastAsia"/>
                <w:lang w:eastAsia="zh-CN"/>
              </w:rPr>
              <w:t>0.5分，</w:t>
            </w:r>
            <w:r>
              <w:rPr>
                <w:lang w:eastAsia="zh-CN"/>
              </w:rPr>
              <w:t xml:space="preserve"> 人社</w:t>
            </w:r>
            <w:r>
              <w:rPr>
                <w:rFonts w:hint="eastAsia"/>
                <w:lang w:eastAsia="zh-CN"/>
              </w:rPr>
              <w:t>局</w:t>
            </w:r>
            <w:r>
              <w:rPr>
                <w:lang w:eastAsia="zh-CN"/>
              </w:rPr>
              <w:t>“县管校聘”改革落实情况</w:t>
            </w:r>
            <w:r>
              <w:rPr>
                <w:rFonts w:hint="eastAsia"/>
                <w:lang w:eastAsia="zh-CN"/>
              </w:rPr>
              <w:t>0.5分，</w:t>
            </w:r>
            <w:r>
              <w:rPr>
                <w:lang w:eastAsia="zh-CN"/>
              </w:rPr>
              <w:t>教育局“县管校聘”改革落实情况</w:t>
            </w:r>
            <w:r>
              <w:rPr>
                <w:rFonts w:hint="eastAsia"/>
                <w:lang w:eastAsia="zh-CN"/>
              </w:rPr>
              <w:t>0.5分，均按满分或</w:t>
            </w:r>
            <w:r>
              <w:rPr>
                <w:lang w:eastAsia="zh-CN"/>
              </w:rPr>
              <w:t>0.</w:t>
            </w:r>
            <w:r>
              <w:rPr>
                <w:rFonts w:hint="eastAsia"/>
                <w:lang w:eastAsia="zh-CN"/>
              </w:rPr>
              <w:t>1</w:t>
            </w:r>
            <w:r>
              <w:rPr>
                <w:lang w:eastAsia="zh-CN"/>
              </w:rPr>
              <w:t>分递减计分</w:t>
            </w:r>
            <w:r>
              <w:rPr>
                <w:rFonts w:hint="eastAsia"/>
                <w:lang w:eastAsia="zh-CN"/>
              </w:rPr>
              <w:t>。</w:t>
            </w:r>
            <w:r>
              <w:rPr>
                <w:lang w:eastAsia="zh-CN"/>
              </w:rPr>
              <w:t>评估</w:t>
            </w:r>
            <w:r>
              <w:rPr>
                <w:rFonts w:hint="eastAsia"/>
                <w:lang w:eastAsia="zh-CN"/>
              </w:rPr>
              <w:t>县委</w:t>
            </w:r>
            <w:r>
              <w:rPr>
                <w:lang w:eastAsia="zh-CN"/>
              </w:rPr>
              <w:t>编办、人社局</w:t>
            </w:r>
            <w:r>
              <w:rPr>
                <w:rFonts w:hint="eastAsia"/>
                <w:lang w:eastAsia="zh-CN"/>
              </w:rPr>
              <w:t>和</w:t>
            </w:r>
            <w:r>
              <w:rPr>
                <w:lang w:eastAsia="zh-CN"/>
              </w:rPr>
              <w:t>教育局联合或分别制定“县管校聘”文件及落实到位情况</w:t>
            </w:r>
            <w:r>
              <w:rPr>
                <w:rFonts w:hint="eastAsia"/>
                <w:lang w:eastAsia="zh-CN"/>
              </w:rPr>
              <w:t>，其中三部门</w:t>
            </w:r>
            <w:r>
              <w:rPr>
                <w:lang w:eastAsia="zh-CN"/>
              </w:rPr>
              <w:t>无联合或分别</w:t>
            </w:r>
            <w:r>
              <w:rPr>
                <w:rFonts w:hint="eastAsia"/>
                <w:lang w:eastAsia="zh-CN"/>
              </w:rPr>
              <w:t>制定</w:t>
            </w:r>
            <w:r>
              <w:rPr>
                <w:lang w:eastAsia="zh-CN"/>
              </w:rPr>
              <w:t>“县管校聘”相应文件</w:t>
            </w:r>
            <w:r>
              <w:rPr>
                <w:rFonts w:hint="eastAsia"/>
                <w:lang w:eastAsia="zh-CN"/>
              </w:rPr>
              <w:t>，此项</w:t>
            </w:r>
            <w:r>
              <w:rPr>
                <w:lang w:eastAsia="zh-CN"/>
              </w:rPr>
              <w:t>不得分。参照闽政文（2008） 344号、闽政办〔2015） 155号、闽教师（2017） 85号文件</w:t>
            </w:r>
            <w:r>
              <w:rPr>
                <w:rFonts w:hint="eastAsia"/>
                <w:lang w:eastAsia="zh-CN"/>
              </w:rPr>
              <w:t>要求。</w:t>
            </w:r>
          </w:p>
          <w:p>
            <w:pPr>
              <w:pStyle w:val="26"/>
              <w:ind w:left="120" w:leftChars="50" w:firstLine="440" w:firstLineChars="200"/>
              <w:rPr>
                <w:lang w:eastAsia="zh-CN"/>
              </w:rPr>
            </w:pPr>
            <w:r>
              <w:rPr>
                <w:lang w:eastAsia="zh-CN"/>
              </w:rPr>
              <w:t>（2）乡村教师编制配置0.2分</w:t>
            </w:r>
            <w:r>
              <w:rPr>
                <w:rFonts w:hint="eastAsia"/>
                <w:lang w:eastAsia="zh-CN"/>
              </w:rPr>
              <w:t>，</w:t>
            </w:r>
            <w:r>
              <w:rPr>
                <w:lang w:eastAsia="zh-CN"/>
              </w:rPr>
              <w:t>职称评聘向乡村学校倾斜0.2分</w:t>
            </w:r>
            <w:r>
              <w:rPr>
                <w:rFonts w:hint="eastAsia"/>
                <w:lang w:eastAsia="zh-CN"/>
              </w:rPr>
              <w:t>，</w:t>
            </w:r>
            <w:r>
              <w:rPr>
                <w:lang w:eastAsia="zh-CN"/>
              </w:rPr>
              <w:t>城镇教师乡村学校任（支）教0.1分</w:t>
            </w:r>
            <w:r>
              <w:rPr>
                <w:rFonts w:hint="eastAsia"/>
                <w:lang w:eastAsia="zh-CN"/>
              </w:rPr>
              <w:t>，</w:t>
            </w:r>
            <w:r>
              <w:rPr>
                <w:lang w:eastAsia="zh-CN"/>
              </w:rPr>
              <w:t>按满分</w:t>
            </w:r>
            <w:r>
              <w:rPr>
                <w:rFonts w:hint="eastAsia"/>
                <w:lang w:eastAsia="zh-CN"/>
              </w:rPr>
              <w:t>或</w:t>
            </w:r>
            <w:r>
              <w:rPr>
                <w:lang w:eastAsia="zh-CN"/>
              </w:rPr>
              <w:t>依次以0.1分递减</w:t>
            </w:r>
            <w:r>
              <w:rPr>
                <w:rFonts w:hint="eastAsia"/>
                <w:lang w:eastAsia="zh-CN"/>
              </w:rPr>
              <w:t>计分。</w:t>
            </w:r>
            <w:r>
              <w:rPr>
                <w:lang w:eastAsia="zh-CN"/>
              </w:rPr>
              <w:t>评估参照闽政办〔2015）155号文件</w:t>
            </w:r>
            <w:r>
              <w:rPr>
                <w:rFonts w:hint="eastAsia"/>
                <w:lang w:eastAsia="zh-CN"/>
              </w:rPr>
              <w:t>要求。</w:t>
            </w:r>
          </w:p>
          <w:p>
            <w:pPr>
              <w:pStyle w:val="26"/>
              <w:ind w:left="120" w:leftChars="50" w:firstLine="440" w:firstLineChars="200"/>
              <w:rPr>
                <w:lang w:eastAsia="zh-CN"/>
              </w:rPr>
            </w:pPr>
            <w:r>
              <w:rPr>
                <w:lang w:eastAsia="zh-CN"/>
              </w:rPr>
              <w:t>（3）①②按满分</w:t>
            </w:r>
            <w:r>
              <w:rPr>
                <w:rFonts w:hint="eastAsia"/>
                <w:lang w:eastAsia="zh-CN"/>
              </w:rPr>
              <w:t>或</w:t>
            </w:r>
            <w:r>
              <w:rPr>
                <w:lang w:eastAsia="zh-CN"/>
              </w:rPr>
              <w:t>依次以0.1分递减</w:t>
            </w:r>
            <w:r>
              <w:rPr>
                <w:rFonts w:hint="eastAsia"/>
                <w:lang w:eastAsia="zh-CN"/>
              </w:rPr>
              <w:t>计分，</w:t>
            </w:r>
            <w:r>
              <w:rPr>
                <w:lang w:eastAsia="zh-CN"/>
              </w:rPr>
              <w:t>③</w:t>
            </w:r>
            <w:r>
              <w:rPr>
                <w:rFonts w:hint="eastAsia"/>
                <w:lang w:eastAsia="zh-CN"/>
              </w:rPr>
              <w:t>出现一例</w:t>
            </w:r>
            <w:r>
              <w:rPr>
                <w:lang w:eastAsia="zh-CN"/>
              </w:rPr>
              <w:t>师德失范行为“一票否决”</w:t>
            </w:r>
            <w:r>
              <w:rPr>
                <w:rFonts w:hint="eastAsia"/>
                <w:lang w:eastAsia="zh-CN"/>
              </w:rPr>
              <w:t>现象</w:t>
            </w:r>
            <w:r>
              <w:rPr>
                <w:lang w:eastAsia="zh-CN"/>
              </w:rPr>
              <w:t>不得分。①</w:t>
            </w:r>
            <w:r>
              <w:rPr>
                <w:rFonts w:hint="eastAsia"/>
                <w:lang w:eastAsia="zh-CN"/>
              </w:rPr>
              <w:t>评估</w:t>
            </w:r>
            <w:r>
              <w:rPr>
                <w:lang w:eastAsia="zh-CN"/>
              </w:rPr>
              <w:t>参照闽委办发〔2018 13 号</w:t>
            </w:r>
            <w:r>
              <w:rPr>
                <w:rFonts w:hint="eastAsia"/>
                <w:lang w:eastAsia="zh-CN"/>
              </w:rPr>
              <w:t>文件要求</w:t>
            </w:r>
            <w:r>
              <w:rPr>
                <w:lang w:eastAsia="zh-CN"/>
              </w:rPr>
              <w:t>；②</w:t>
            </w:r>
            <w:r>
              <w:rPr>
                <w:rFonts w:hint="eastAsia"/>
                <w:lang w:eastAsia="zh-CN"/>
              </w:rPr>
              <w:t>评估</w:t>
            </w:r>
            <w:r>
              <w:rPr>
                <w:lang w:eastAsia="zh-CN"/>
              </w:rPr>
              <w:t>参照闽教人〔2014）22号</w:t>
            </w:r>
            <w:r>
              <w:rPr>
                <w:rFonts w:hint="eastAsia"/>
                <w:lang w:eastAsia="zh-CN"/>
              </w:rPr>
              <w:t>、</w:t>
            </w:r>
            <w:r>
              <w:rPr>
                <w:lang w:eastAsia="zh-CN"/>
              </w:rPr>
              <w:t>闽教人（2013）97号、教师（2018）16号文件</w:t>
            </w:r>
            <w:r>
              <w:rPr>
                <w:rFonts w:hint="eastAsia"/>
                <w:lang w:eastAsia="zh-CN"/>
              </w:rPr>
              <w:t>要求。</w:t>
            </w:r>
          </w:p>
          <w:p>
            <w:pPr>
              <w:pStyle w:val="26"/>
              <w:ind w:left="120" w:leftChars="50" w:firstLine="440" w:firstLineChars="200"/>
              <w:rPr>
                <w:lang w:eastAsia="zh-CN"/>
              </w:rPr>
            </w:pPr>
            <w:r>
              <w:rPr>
                <w:lang w:eastAsia="zh-CN"/>
              </w:rPr>
              <w:t>（4）按满分</w:t>
            </w:r>
            <w:r>
              <w:rPr>
                <w:rFonts w:hint="eastAsia"/>
                <w:lang w:eastAsia="zh-CN"/>
              </w:rPr>
              <w:t>或</w:t>
            </w:r>
            <w:r>
              <w:rPr>
                <w:lang w:eastAsia="zh-CN"/>
              </w:rPr>
              <w:t>依次以0.1分递减</w:t>
            </w:r>
            <w:r>
              <w:rPr>
                <w:rFonts w:hint="eastAsia"/>
                <w:lang w:eastAsia="zh-CN"/>
              </w:rPr>
              <w:t>计分，其中</w:t>
            </w:r>
            <w:r>
              <w:rPr>
                <w:lang w:eastAsia="zh-CN"/>
              </w:rPr>
              <w:t>未建立教师正向激励机制和定期表彰制度</w:t>
            </w:r>
            <w:r>
              <w:rPr>
                <w:rFonts w:hint="eastAsia"/>
                <w:lang w:eastAsia="zh-CN"/>
              </w:rPr>
              <w:t>的</w:t>
            </w:r>
            <w:r>
              <w:rPr>
                <w:lang w:eastAsia="zh-CN"/>
              </w:rPr>
              <w:t>不得分。</w:t>
            </w:r>
            <w:r>
              <w:rPr>
                <w:rFonts w:hint="eastAsia"/>
                <w:lang w:eastAsia="zh-CN"/>
              </w:rPr>
              <w:t>教师</w:t>
            </w:r>
            <w:r>
              <w:rPr>
                <w:lang w:eastAsia="zh-CN"/>
              </w:rPr>
              <w:t>表彰奖励活动</w:t>
            </w:r>
            <w:r>
              <w:rPr>
                <w:rFonts w:hint="eastAsia"/>
                <w:lang w:eastAsia="zh-CN"/>
              </w:rPr>
              <w:t>评估参照</w:t>
            </w:r>
            <w:r>
              <w:rPr>
                <w:lang w:eastAsia="zh-CN"/>
              </w:rPr>
              <w:t>闽委办发明电（2020）13号文件</w:t>
            </w:r>
            <w:r>
              <w:rPr>
                <w:rFonts w:hint="eastAsia"/>
                <w:lang w:eastAsia="zh-CN"/>
              </w:rPr>
              <w:t>要求；</w:t>
            </w:r>
            <w:r>
              <w:rPr>
                <w:lang w:eastAsia="zh-CN"/>
              </w:rPr>
              <w:t>激励机制包括政府给予的各种激励奖励政策和奖励经费等</w:t>
            </w:r>
            <w:r>
              <w:rPr>
                <w:rFonts w:hint="eastAsia"/>
                <w:lang w:eastAsia="zh-CN"/>
              </w:rPr>
              <w:t>。</w:t>
            </w:r>
          </w:p>
          <w:p>
            <w:pPr>
              <w:pStyle w:val="26"/>
              <w:ind w:left="120" w:leftChars="50" w:firstLine="440" w:firstLineChars="200"/>
              <w:rPr>
                <w:lang w:eastAsia="zh-CN"/>
              </w:rPr>
            </w:pPr>
            <w:r>
              <w:rPr>
                <w:lang w:eastAsia="zh-CN"/>
              </w:rPr>
              <w:t>（5）</w:t>
            </w:r>
            <w:r>
              <w:rPr>
                <w:rFonts w:hint="eastAsia"/>
                <w:lang w:eastAsia="zh-CN"/>
              </w:rPr>
              <w:t>参照</w:t>
            </w:r>
            <w:r>
              <w:rPr>
                <w:lang w:eastAsia="zh-CN"/>
              </w:rPr>
              <w:t>闽委办发（2020）24号文件</w:t>
            </w:r>
            <w:r>
              <w:rPr>
                <w:rFonts w:hint="eastAsia"/>
                <w:lang w:eastAsia="zh-CN"/>
              </w:rPr>
              <w:t>要求</w:t>
            </w:r>
            <w:r>
              <w:rPr>
                <w:lang w:eastAsia="zh-CN"/>
              </w:rPr>
              <w:t>。</w:t>
            </w:r>
            <w:r>
              <w:rPr>
                <w:rFonts w:hint="eastAsia"/>
                <w:lang w:eastAsia="zh-CN"/>
              </w:rPr>
              <w:t>评估</w:t>
            </w:r>
            <w:r>
              <w:rPr>
                <w:lang w:eastAsia="zh-CN"/>
              </w:rPr>
              <w:t>开展集中清理整治</w:t>
            </w:r>
            <w:r>
              <w:rPr>
                <w:rFonts w:hint="eastAsia"/>
                <w:lang w:eastAsia="zh-CN"/>
              </w:rPr>
              <w:t>，</w:t>
            </w:r>
            <w:r>
              <w:rPr>
                <w:lang w:eastAsia="zh-CN"/>
              </w:rPr>
              <w:t>规范督査检查评比考核事项</w:t>
            </w:r>
            <w:r>
              <w:rPr>
                <w:rFonts w:hint="eastAsia"/>
                <w:lang w:eastAsia="zh-CN"/>
              </w:rPr>
              <w:t>，</w:t>
            </w:r>
            <w:r>
              <w:rPr>
                <w:lang w:eastAsia="zh-CN"/>
              </w:rPr>
              <w:t>规范社会事务进校园</w:t>
            </w:r>
            <w:r>
              <w:rPr>
                <w:rFonts w:hint="eastAsia"/>
                <w:lang w:eastAsia="zh-CN"/>
              </w:rPr>
              <w:t>，</w:t>
            </w:r>
            <w:r>
              <w:rPr>
                <w:lang w:eastAsia="zh-CN"/>
              </w:rPr>
              <w:t>规范精简相关报表填写</w:t>
            </w:r>
            <w:r>
              <w:rPr>
                <w:rFonts w:hint="eastAsia"/>
                <w:lang w:eastAsia="zh-CN"/>
              </w:rPr>
              <w:t>工</w:t>
            </w:r>
            <w:r>
              <w:rPr>
                <w:lang w:eastAsia="zh-CN"/>
              </w:rPr>
              <w:t>作</w:t>
            </w:r>
            <w:r>
              <w:rPr>
                <w:rFonts w:hint="eastAsia"/>
                <w:lang w:eastAsia="zh-CN"/>
              </w:rPr>
              <w:t>，</w:t>
            </w:r>
            <w:r>
              <w:rPr>
                <w:lang w:eastAsia="zh-CN"/>
              </w:rPr>
              <w:t>规范抽调借用中小学教师</w:t>
            </w:r>
            <w:r>
              <w:rPr>
                <w:rFonts w:hint="eastAsia"/>
                <w:lang w:eastAsia="zh-CN"/>
              </w:rPr>
              <w:t>各方面</w:t>
            </w:r>
            <w:r>
              <w:rPr>
                <w:lang w:eastAsia="zh-CN"/>
              </w:rPr>
              <w:t>未落实到位</w:t>
            </w:r>
            <w:r>
              <w:rPr>
                <w:rFonts w:hint="eastAsia"/>
                <w:lang w:eastAsia="zh-CN"/>
              </w:rPr>
              <w:t>的</w:t>
            </w:r>
            <w:r>
              <w:rPr>
                <w:lang w:eastAsia="zh-CN"/>
              </w:rPr>
              <w:t>不得分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5" w:hRule="atLeas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r>
              <w:rPr>
                <w:b/>
                <w:sz w:val="20"/>
                <w:szCs w:val="20"/>
                <w:lang w:eastAsia="zh-CN"/>
              </w:rPr>
              <w:br w:type="page"/>
            </w:r>
            <w:r>
              <w:rPr>
                <w:b/>
                <w:sz w:val="20"/>
                <w:szCs w:val="20"/>
                <w:lang w:eastAsia="zh-CN"/>
              </w:rPr>
              <w:t>A2.</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条件</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保障</w:t>
            </w:r>
          </w:p>
          <w:p>
            <w:pPr>
              <w:pStyle w:val="26"/>
              <w:jc w:val="center"/>
              <w:rPr>
                <w:b/>
                <w:color w:val="auto"/>
                <w:sz w:val="20"/>
                <w:szCs w:val="20"/>
                <w:lang w:eastAsia="zh-CN"/>
              </w:rPr>
            </w:pPr>
            <w:r>
              <w:rPr>
                <w:b/>
                <w:color w:val="auto"/>
                <w:sz w:val="20"/>
                <w:szCs w:val="20"/>
                <w:lang w:eastAsia="zh-CN" w:bidi="en-US"/>
              </w:rPr>
              <w:t>（</w:t>
            </w:r>
            <w:r>
              <w:rPr>
                <w:rFonts w:hint="eastAsia" w:ascii="Times New Roman" w:hAnsi="Times New Roman" w:eastAsia="Times New Roman" w:cs="Times New Roman"/>
                <w:b/>
                <w:color w:val="auto"/>
                <w:sz w:val="20"/>
                <w:szCs w:val="20"/>
                <w:lang w:eastAsia="zh-CN" w:bidi="en-US"/>
              </w:rPr>
              <w:t>34</w:t>
            </w:r>
            <w:r>
              <w:rPr>
                <w:rFonts w:ascii="Times New Roman" w:hAnsi="Times New Roman" w:eastAsia="Times New Roman" w:cs="Times New Roman"/>
                <w:b/>
                <w:color w:val="auto"/>
                <w:sz w:val="20"/>
                <w:szCs w:val="20"/>
                <w:lang w:eastAsia="zh-CN" w:bidi="en-US"/>
              </w:rPr>
              <w:t xml:space="preserve"> </w:t>
            </w:r>
            <w:r>
              <w:rPr>
                <w:b/>
                <w:color w:val="auto"/>
                <w:sz w:val="20"/>
                <w:szCs w:val="20"/>
                <w:lang w:eastAsia="zh-CN" w:bidi="en-US"/>
              </w:rPr>
              <w:t>分）</w:t>
            </w:r>
          </w:p>
          <w:p>
            <w:pPr>
              <w:pStyle w:val="26"/>
              <w:jc w:val="center"/>
              <w:rPr>
                <w:b/>
                <w:sz w:val="20"/>
                <w:szCs w:val="20"/>
                <w:lang w:eastAsia="zh-CN"/>
              </w:rPr>
            </w:pPr>
          </w:p>
        </w:tc>
        <w:tc>
          <w:tcPr>
            <w:tcW w:w="384" w:type="pct"/>
            <w:tcBorders>
              <w:tl2br w:val="nil"/>
              <w:tr2bl w:val="nil"/>
            </w:tcBorders>
            <w:shd w:val="clear" w:color="auto" w:fill="FFFFFF"/>
            <w:vAlign w:val="center"/>
          </w:tcPr>
          <w:p>
            <w:pPr>
              <w:pStyle w:val="26"/>
              <w:jc w:val="center"/>
              <w:rPr>
                <w:b/>
                <w:color w:val="auto"/>
                <w:sz w:val="20"/>
                <w:szCs w:val="20"/>
                <w:lang w:eastAsia="zh-CN"/>
              </w:rPr>
            </w:pPr>
            <w:r>
              <w:rPr>
                <w:rFonts w:hint="eastAsia"/>
                <w:b/>
                <w:color w:val="auto"/>
                <w:sz w:val="20"/>
                <w:szCs w:val="20"/>
                <w:lang w:eastAsia="zh-CN"/>
              </w:rPr>
              <w:t>B13</w:t>
            </w:r>
          </w:p>
          <w:p>
            <w:pPr>
              <w:pStyle w:val="26"/>
              <w:jc w:val="center"/>
              <w:rPr>
                <w:b/>
                <w:color w:val="auto"/>
                <w:sz w:val="20"/>
                <w:szCs w:val="20"/>
                <w:lang w:eastAsia="zh-CN"/>
              </w:rPr>
            </w:pPr>
            <w:r>
              <w:rPr>
                <w:rFonts w:hint="eastAsia"/>
                <w:b/>
                <w:color w:val="auto"/>
                <w:sz w:val="20"/>
                <w:szCs w:val="20"/>
                <w:lang w:eastAsia="zh-CN"/>
              </w:rPr>
              <w:t>队伍</w:t>
            </w:r>
          </w:p>
          <w:p>
            <w:pPr>
              <w:pStyle w:val="26"/>
              <w:jc w:val="center"/>
              <w:rPr>
                <w:b/>
                <w:color w:val="auto"/>
                <w:sz w:val="20"/>
                <w:szCs w:val="20"/>
                <w:lang w:eastAsia="zh-CN"/>
              </w:rPr>
            </w:pPr>
            <w:r>
              <w:rPr>
                <w:rFonts w:hint="eastAsia"/>
                <w:b/>
                <w:color w:val="auto"/>
                <w:sz w:val="20"/>
                <w:szCs w:val="20"/>
                <w:lang w:eastAsia="zh-CN"/>
              </w:rPr>
              <w:t>管理</w:t>
            </w:r>
          </w:p>
          <w:p>
            <w:pPr>
              <w:pStyle w:val="26"/>
              <w:jc w:val="center"/>
              <w:rPr>
                <w:b/>
                <w:sz w:val="20"/>
                <w:szCs w:val="20"/>
                <w:lang w:eastAsia="zh-CN"/>
              </w:rPr>
            </w:pPr>
            <w:r>
              <w:rPr>
                <w:rFonts w:hint="eastAsia"/>
                <w:b/>
                <w:color w:val="auto"/>
                <w:sz w:val="20"/>
                <w:szCs w:val="20"/>
                <w:lang w:eastAsia="zh-CN"/>
              </w:rPr>
              <w:t>（4分）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C29.校际交流（</w:t>
            </w:r>
            <w:r>
              <w:rPr>
                <w:b/>
                <w:bCs w:val="0"/>
                <w:color w:val="000000" w:themeColor="text1"/>
                <w:lang w:eastAsia="zh-CN"/>
              </w:rPr>
              <w:t>1</w:t>
            </w:r>
            <w:r>
              <w:rPr>
                <w:b/>
                <w:bCs w:val="0"/>
                <w:lang w:eastAsia="zh-CN"/>
              </w:rPr>
              <w:t>分）</w:t>
            </w:r>
          </w:p>
          <w:p>
            <w:pPr>
              <w:pStyle w:val="26"/>
              <w:ind w:left="240" w:leftChars="100"/>
              <w:rPr>
                <w:b/>
                <w:bCs w:val="0"/>
                <w:u w:val="single"/>
                <w:lang w:eastAsia="zh-CN"/>
              </w:rPr>
            </w:pPr>
            <w:r>
              <w:rPr>
                <w:u w:val="single"/>
                <w:lang w:eastAsia="zh-CN"/>
              </w:rPr>
              <w:t>组织义务教育阶段教师（含骨干教师）、校长在城镇学校与农村学校、优质学校与薄弱学校、中心小学与完全小学（教学点）之间合理流动</w:t>
            </w:r>
            <w:r>
              <w:rPr>
                <w:rFonts w:hint="eastAsia"/>
                <w:u w:val="single"/>
                <w:lang w:eastAsia="zh-CN"/>
              </w:rPr>
              <w:t>（</w:t>
            </w:r>
            <w:r>
              <w:rPr>
                <w:rFonts w:hint="eastAsia"/>
                <w:color w:val="000000" w:themeColor="text1"/>
                <w:u w:val="single"/>
                <w:lang w:eastAsia="zh-CN"/>
              </w:rPr>
              <w:t>1</w:t>
            </w:r>
            <w:r>
              <w:rPr>
                <w:rFonts w:hint="eastAsia"/>
                <w:u w:val="single"/>
                <w:lang w:eastAsia="zh-CN"/>
              </w:rPr>
              <w:t>分）</w:t>
            </w:r>
            <w:r>
              <w:rPr>
                <w:u w:val="single"/>
                <w:lang w:eastAsia="zh-CN"/>
              </w:rPr>
              <w:t>。</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①建立县域内义务教育学校校长教师校际交流工作机制0.</w:t>
            </w:r>
            <w:r>
              <w:rPr>
                <w:rFonts w:hint="eastAsia"/>
                <w:lang w:eastAsia="zh-CN"/>
              </w:rPr>
              <w:t>2</w:t>
            </w:r>
            <w:r>
              <w:rPr>
                <w:lang w:eastAsia="zh-CN"/>
              </w:rPr>
              <w:t>分</w:t>
            </w:r>
            <w:r>
              <w:rPr>
                <w:rFonts w:hint="eastAsia"/>
                <w:lang w:eastAsia="zh-CN"/>
              </w:rPr>
              <w:t>，落实</w:t>
            </w:r>
            <w:r>
              <w:rPr>
                <w:lang w:eastAsia="zh-CN"/>
              </w:rPr>
              <w:t>得满分，未</w:t>
            </w:r>
            <w:r>
              <w:rPr>
                <w:rFonts w:hint="eastAsia"/>
                <w:lang w:eastAsia="zh-CN"/>
              </w:rPr>
              <w:t>落实</w:t>
            </w:r>
            <w:r>
              <w:rPr>
                <w:lang w:eastAsia="zh-CN"/>
              </w:rPr>
              <w:t>不得分。</w:t>
            </w:r>
          </w:p>
          <w:p>
            <w:pPr>
              <w:pStyle w:val="26"/>
              <w:ind w:left="120" w:leftChars="50" w:firstLine="440" w:firstLineChars="200"/>
              <w:rPr>
                <w:lang w:eastAsia="zh-CN"/>
              </w:rPr>
            </w:pPr>
            <w:r>
              <w:rPr>
                <w:lang w:eastAsia="zh-CN"/>
              </w:rPr>
              <w:t>②义务教育学校校长、教师及骨干教师交流达到省定要求</w:t>
            </w:r>
            <w:r>
              <w:rPr>
                <w:rFonts w:hint="eastAsia"/>
                <w:lang w:eastAsia="zh-CN"/>
              </w:rPr>
              <w:t>0.8分，</w:t>
            </w:r>
            <w:r>
              <w:rPr>
                <w:lang w:eastAsia="zh-CN"/>
              </w:rPr>
              <w:t>按满分及依次以0.</w:t>
            </w:r>
            <w:r>
              <w:rPr>
                <w:rFonts w:hint="eastAsia"/>
                <w:lang w:eastAsia="zh-CN"/>
              </w:rPr>
              <w:t>1</w:t>
            </w:r>
            <w:r>
              <w:rPr>
                <w:lang w:eastAsia="zh-CN"/>
              </w:rPr>
              <w:t>分递减</w:t>
            </w:r>
            <w:r>
              <w:rPr>
                <w:rFonts w:hint="eastAsia"/>
                <w:lang w:eastAsia="zh-CN"/>
              </w:rPr>
              <w:t>计分。其中，</w:t>
            </w:r>
            <w:r>
              <w:rPr>
                <w:lang w:eastAsia="zh-CN"/>
              </w:rPr>
              <w:t>义务教育学校校长在同一学校连续任职满两个任期（即 6-10年）应交流</w:t>
            </w:r>
            <w:r>
              <w:rPr>
                <w:rFonts w:hint="eastAsia"/>
                <w:lang w:eastAsia="zh-CN"/>
              </w:rPr>
              <w:t>0.2分；</w:t>
            </w:r>
            <w:r>
              <w:rPr>
                <w:u w:val="single"/>
                <w:lang w:eastAsia="zh-CN"/>
              </w:rPr>
              <w:t>教师每年参加交流人数不低于当年应交流人数的10%</w:t>
            </w:r>
            <w:r>
              <w:rPr>
                <w:rFonts w:hint="eastAsia"/>
                <w:u w:val="single"/>
                <w:lang w:eastAsia="zh-CN"/>
              </w:rPr>
              <w:t>的0.3分；</w:t>
            </w:r>
            <w:r>
              <w:rPr>
                <w:u w:val="single"/>
                <w:lang w:eastAsia="zh-CN"/>
              </w:rPr>
              <w:t>参加交流的骨干教师人数不低于当年应交流的骨干教师人数的20%</w:t>
            </w:r>
            <w:r>
              <w:rPr>
                <w:rFonts w:hint="eastAsia"/>
                <w:u w:val="single"/>
                <w:lang w:eastAsia="zh-CN"/>
              </w:rPr>
              <w:t>的</w:t>
            </w:r>
            <w:r>
              <w:rPr>
                <w:lang w:eastAsia="zh-CN"/>
              </w:rPr>
              <w:t>0.</w:t>
            </w:r>
            <w:r>
              <w:rPr>
                <w:rFonts w:hint="eastAsia"/>
                <w:lang w:eastAsia="zh-CN"/>
              </w:rPr>
              <w:t>3</w:t>
            </w:r>
            <w:r>
              <w:rPr>
                <w:lang w:eastAsia="zh-CN"/>
              </w:rPr>
              <w:t>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25"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B14.</w:t>
            </w:r>
          </w:p>
          <w:p>
            <w:pPr>
              <w:pStyle w:val="26"/>
              <w:jc w:val="center"/>
              <w:rPr>
                <w:b/>
                <w:sz w:val="20"/>
                <w:szCs w:val="20"/>
                <w:lang w:eastAsia="zh-CN"/>
              </w:rPr>
            </w:pPr>
            <w:r>
              <w:rPr>
                <w:b/>
                <w:sz w:val="20"/>
                <w:szCs w:val="20"/>
                <w:lang w:eastAsia="zh-CN"/>
              </w:rPr>
              <w:t>培训</w:t>
            </w:r>
          </w:p>
          <w:p>
            <w:pPr>
              <w:pStyle w:val="26"/>
              <w:jc w:val="center"/>
              <w:rPr>
                <w:b/>
                <w:sz w:val="20"/>
                <w:szCs w:val="20"/>
                <w:lang w:eastAsia="zh-CN"/>
              </w:rPr>
            </w:pPr>
            <w:r>
              <w:rPr>
                <w:b/>
                <w:sz w:val="20"/>
                <w:szCs w:val="20"/>
                <w:lang w:eastAsia="zh-CN"/>
              </w:rPr>
              <w:t>培养</w:t>
            </w:r>
          </w:p>
          <w:p>
            <w:pPr>
              <w:pStyle w:val="26"/>
              <w:jc w:val="center"/>
              <w:rPr>
                <w:b/>
                <w:sz w:val="20"/>
                <w:szCs w:val="20"/>
                <w:lang w:eastAsia="zh-CN"/>
              </w:rPr>
            </w:pPr>
            <w:r>
              <w:rPr>
                <w:b/>
                <w:sz w:val="20"/>
                <w:szCs w:val="20"/>
                <w:lang w:eastAsia="zh-CN"/>
              </w:rPr>
              <w:t>（3分）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C30.机构制度（1.5分）</w:t>
            </w:r>
          </w:p>
          <w:p>
            <w:pPr>
              <w:pStyle w:val="26"/>
              <w:ind w:left="240" w:leftChars="100"/>
              <w:rPr>
                <w:lang w:eastAsia="zh-CN"/>
              </w:rPr>
            </w:pPr>
            <w:r>
              <w:rPr>
                <w:rFonts w:hint="eastAsia"/>
                <w:lang w:eastAsia="zh-CN"/>
              </w:rPr>
              <w:t>（1）</w:t>
            </w:r>
            <w:r>
              <w:rPr>
                <w:lang w:eastAsia="zh-CN"/>
              </w:rPr>
              <w:t>加强县级教师进修学校标准化建设，按规定落实经费、编制、岗位、用地、设施等保障条件（1分）。</w:t>
            </w:r>
          </w:p>
          <w:p>
            <w:pPr>
              <w:pStyle w:val="26"/>
              <w:ind w:left="240" w:leftChars="100"/>
              <w:rPr>
                <w:lang w:eastAsia="zh-CN"/>
              </w:rPr>
            </w:pPr>
            <w:r>
              <w:rPr>
                <w:rFonts w:hint="eastAsia"/>
                <w:lang w:eastAsia="zh-CN"/>
              </w:rPr>
              <w:t>（2）</w:t>
            </w:r>
            <w:r>
              <w:rPr>
                <w:lang w:eastAsia="zh-CN"/>
              </w:rPr>
              <w:t>指导学校组织开展校本研训活动，不断提高教科研训工作水平（0.5分）。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rFonts w:hint="eastAsia"/>
                <w:lang w:eastAsia="zh-CN"/>
              </w:rPr>
              <w:t>（1）进修学校标准化建设经费落实0.2分，编制保障0.2分，岗位数量保障0.2分，用地保障0.2分，设施建设保障0.2分，</w:t>
            </w:r>
            <w:r>
              <w:rPr>
                <w:lang w:eastAsia="zh-CN"/>
              </w:rPr>
              <w:t>按满分</w:t>
            </w:r>
            <w:r>
              <w:rPr>
                <w:rFonts w:hint="eastAsia"/>
                <w:lang w:eastAsia="zh-CN"/>
              </w:rPr>
              <w:t>或</w:t>
            </w:r>
            <w:r>
              <w:rPr>
                <w:lang w:eastAsia="zh-CN"/>
              </w:rPr>
              <w:t>依次以0.1分递减</w:t>
            </w:r>
            <w:r>
              <w:rPr>
                <w:rFonts w:hint="eastAsia"/>
                <w:lang w:eastAsia="zh-CN"/>
              </w:rPr>
              <w:t>计分。参照闽教师</w:t>
            </w:r>
            <w:r>
              <w:rPr>
                <w:lang w:eastAsia="zh-CN"/>
              </w:rPr>
              <w:t>〔201</w:t>
            </w:r>
            <w:r>
              <w:rPr>
                <w:rFonts w:hint="eastAsia"/>
                <w:lang w:eastAsia="zh-CN"/>
              </w:rPr>
              <w:t>7</w:t>
            </w:r>
            <w:r>
              <w:rPr>
                <w:lang w:eastAsia="zh-CN"/>
              </w:rPr>
              <w:t>）</w:t>
            </w:r>
            <w:r>
              <w:rPr>
                <w:rFonts w:hint="eastAsia"/>
                <w:lang w:eastAsia="zh-CN"/>
              </w:rPr>
              <w:t>77</w:t>
            </w:r>
            <w:r>
              <w:rPr>
                <w:lang w:eastAsia="zh-CN"/>
              </w:rPr>
              <w:t>号</w:t>
            </w:r>
            <w:r>
              <w:rPr>
                <w:rFonts w:hint="eastAsia"/>
                <w:lang w:eastAsia="zh-CN"/>
              </w:rPr>
              <w:t>文件要求。</w:t>
            </w:r>
          </w:p>
          <w:p>
            <w:pPr>
              <w:pStyle w:val="26"/>
              <w:ind w:left="120" w:leftChars="50" w:firstLine="440" w:firstLineChars="200"/>
              <w:rPr>
                <w:lang w:eastAsia="zh-CN"/>
              </w:rPr>
            </w:pPr>
            <w:r>
              <w:rPr>
                <w:rFonts w:hint="eastAsia"/>
                <w:lang w:eastAsia="zh-CN"/>
              </w:rPr>
              <w:t>①福建省示范性县级教师进修学校标准化建设评估认定通过的得1分。</w:t>
            </w:r>
          </w:p>
          <w:p>
            <w:pPr>
              <w:pStyle w:val="26"/>
              <w:ind w:left="120" w:leftChars="50" w:firstLine="440" w:firstLineChars="200"/>
              <w:rPr>
                <w:lang w:eastAsia="zh-CN"/>
              </w:rPr>
            </w:pPr>
            <w:r>
              <w:rPr>
                <w:rFonts w:hint="eastAsia"/>
                <w:lang w:eastAsia="zh-CN"/>
              </w:rPr>
              <w:t>② 2022年底前未申报福建省县级教师进修学校标准化建设评估的县（市、区）（不包括待认定）在评估得分的基础上扣0.4分。</w:t>
            </w:r>
          </w:p>
          <w:p>
            <w:pPr>
              <w:pStyle w:val="26"/>
              <w:ind w:left="120" w:leftChars="50" w:firstLine="440" w:firstLineChars="200"/>
              <w:rPr>
                <w:lang w:eastAsia="zh-CN"/>
              </w:rPr>
            </w:pPr>
            <w:r>
              <w:rPr>
                <w:rFonts w:hint="eastAsia"/>
                <w:lang w:eastAsia="zh-CN"/>
              </w:rPr>
              <w:t>③未通过福建省县级教师进修学校标准化建设评估认定的县（市、区）在评估得分的基础上扣0.2分。</w:t>
            </w:r>
          </w:p>
          <w:p>
            <w:pPr>
              <w:pStyle w:val="26"/>
              <w:ind w:left="120" w:leftChars="50" w:firstLine="440" w:firstLineChars="200"/>
              <w:rPr>
                <w:lang w:eastAsia="zh-CN"/>
              </w:rPr>
            </w:pPr>
            <w:r>
              <w:rPr>
                <w:rFonts w:hint="eastAsia"/>
                <w:lang w:eastAsia="zh-CN"/>
              </w:rPr>
              <w:t>（2）①②③④⑤有落实有成效得满分，未落实不得分。</w:t>
            </w:r>
          </w:p>
          <w:p>
            <w:pPr>
              <w:pStyle w:val="26"/>
              <w:ind w:left="120" w:leftChars="50" w:firstLine="440" w:firstLineChars="200"/>
              <w:rPr>
                <w:lang w:eastAsia="zh-CN"/>
              </w:rPr>
            </w:pPr>
            <w:r>
              <w:rPr>
                <w:rFonts w:hint="eastAsia"/>
                <w:lang w:eastAsia="zh-CN"/>
              </w:rPr>
              <w:t>①制定区域内中小学教师教育科研工作和校本研训工作的规划和年度实施计划，过程性材料齐全0.1分。②县级教研机构每学期至少组织一次集体教学视导，指导校本研训，过程性材料齐全0.1分。③县级教研机构建立教研员乡村学校、薄弱学校联系点制度，工作开展扎实、有成效，过程性材料齐全0.1分。④县级教研机构每学期各学科至少组织一次县级层面、面向县域内学校的学科教研活动，学科教研员积极指导并参与片区教研活动，活动扎实开展，有成效，过程性材料齐全0.1 分。⑤县级教研机构组建县域学科研训中心组（名师工作室、学科工作室）等,定期开展研训活动0.1分。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54" w:hRule="exact"/>
          <w:jc w:val="center"/>
        </w:trPr>
        <w:tc>
          <w:tcPr>
            <w:tcW w:w="241" w:type="pc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b/>
                <w:sz w:val="20"/>
                <w:szCs w:val="20"/>
                <w:lang w:eastAsia="zh-CN"/>
              </w:rPr>
              <w:br w:type="page"/>
            </w:r>
            <w:r>
              <w:rPr>
                <w:b/>
                <w:sz w:val="20"/>
                <w:szCs w:val="20"/>
                <w:lang w:eastAsia="zh-CN"/>
              </w:rPr>
              <w:t>A2.</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条件</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color w:val="auto"/>
                <w:sz w:val="20"/>
                <w:szCs w:val="20"/>
                <w:lang w:eastAsia="zh-CN" w:bidi="zh-TW"/>
              </w:rPr>
            </w:pPr>
            <w:r>
              <w:rPr>
                <w:rFonts w:ascii="宋体" w:hAnsi="宋体" w:eastAsia="宋体" w:cs="宋体"/>
                <w:b/>
                <w:bCs/>
                <w:color w:val="auto"/>
                <w:sz w:val="20"/>
                <w:szCs w:val="20"/>
                <w:lang w:eastAsia="zh-CN" w:bidi="zh-TW"/>
              </w:rPr>
              <w:t>保障</w:t>
            </w:r>
          </w:p>
          <w:p>
            <w:pPr>
              <w:pStyle w:val="26"/>
              <w:jc w:val="center"/>
              <w:rPr>
                <w:b/>
                <w:color w:val="auto"/>
                <w:sz w:val="20"/>
                <w:szCs w:val="20"/>
                <w:lang w:eastAsia="zh-CN"/>
              </w:rPr>
            </w:pPr>
            <w:r>
              <w:rPr>
                <w:b/>
                <w:color w:val="auto"/>
                <w:sz w:val="20"/>
                <w:szCs w:val="20"/>
                <w:lang w:eastAsia="zh-CN" w:bidi="en-US"/>
              </w:rPr>
              <w:t>（</w:t>
            </w:r>
            <w:r>
              <w:rPr>
                <w:rFonts w:hint="eastAsia" w:ascii="Times New Roman" w:hAnsi="Times New Roman" w:eastAsia="Times New Roman" w:cs="Times New Roman"/>
                <w:b/>
                <w:color w:val="auto"/>
                <w:sz w:val="20"/>
                <w:szCs w:val="20"/>
                <w:lang w:eastAsia="zh-CN" w:bidi="en-US"/>
              </w:rPr>
              <w:t>34</w:t>
            </w:r>
            <w:r>
              <w:rPr>
                <w:b/>
                <w:color w:val="auto"/>
                <w:sz w:val="20"/>
                <w:szCs w:val="20"/>
                <w:lang w:eastAsia="zh-CN" w:bidi="en-US"/>
              </w:rPr>
              <w:t>分）</w:t>
            </w:r>
          </w:p>
          <w:p>
            <w:pPr>
              <w:pStyle w:val="26"/>
              <w:jc w:val="center"/>
              <w:rPr>
                <w:b/>
                <w:sz w:val="20"/>
                <w:szCs w:val="20"/>
                <w:lang w:eastAsia="zh-CN"/>
              </w:rPr>
            </w:pPr>
            <w:r>
              <w:rPr>
                <w:b/>
                <w:sz w:val="20"/>
                <w:szCs w:val="20"/>
                <w:lang w:eastAsia="zh-CN"/>
              </w:rPr>
              <w:br w:type="page"/>
            </w:r>
          </w:p>
        </w:tc>
        <w:tc>
          <w:tcPr>
            <w:tcW w:w="384" w:type="pc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B14.</w:t>
            </w:r>
          </w:p>
          <w:p>
            <w:pPr>
              <w:pStyle w:val="26"/>
              <w:jc w:val="center"/>
              <w:rPr>
                <w:b/>
                <w:sz w:val="20"/>
                <w:szCs w:val="20"/>
                <w:lang w:eastAsia="zh-CN"/>
              </w:rPr>
            </w:pPr>
            <w:r>
              <w:rPr>
                <w:b/>
                <w:sz w:val="20"/>
                <w:szCs w:val="20"/>
                <w:lang w:eastAsia="zh-CN"/>
              </w:rPr>
              <w:t>培训</w:t>
            </w:r>
          </w:p>
          <w:p>
            <w:pPr>
              <w:pStyle w:val="26"/>
              <w:jc w:val="center"/>
              <w:rPr>
                <w:b/>
                <w:sz w:val="20"/>
                <w:szCs w:val="20"/>
                <w:lang w:eastAsia="zh-CN"/>
              </w:rPr>
            </w:pPr>
            <w:r>
              <w:rPr>
                <w:b/>
                <w:sz w:val="20"/>
                <w:szCs w:val="20"/>
                <w:lang w:eastAsia="zh-CN"/>
              </w:rPr>
              <w:t>培养</w:t>
            </w:r>
          </w:p>
          <w:p>
            <w:pPr>
              <w:pStyle w:val="26"/>
              <w:jc w:val="center"/>
              <w:rPr>
                <w:b/>
                <w:sz w:val="20"/>
                <w:szCs w:val="20"/>
                <w:lang w:eastAsia="zh-CN"/>
              </w:rPr>
            </w:pPr>
            <w:r>
              <w:rPr>
                <w:b/>
                <w:sz w:val="20"/>
                <w:szCs w:val="20"/>
                <w:lang w:eastAsia="zh-CN"/>
              </w:rPr>
              <w:t>（3分）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C31.培训培养（1.5分）</w:t>
            </w:r>
          </w:p>
          <w:p>
            <w:pPr>
              <w:pStyle w:val="26"/>
              <w:ind w:left="240" w:leftChars="100"/>
              <w:rPr>
                <w:lang w:eastAsia="zh-CN"/>
              </w:rPr>
            </w:pPr>
            <w:r>
              <w:rPr>
                <w:rFonts w:hint="eastAsia"/>
                <w:lang w:eastAsia="zh-CN"/>
              </w:rPr>
              <w:t>（1）</w:t>
            </w:r>
            <w:r>
              <w:rPr>
                <w:lang w:eastAsia="zh-CN"/>
              </w:rPr>
              <w:t>制定教师校长培训计划，按要求选派人员参加市级以上教师校长培训，保质保量完成5年一轮教师校长全员培训任务，</w:t>
            </w:r>
            <w:r>
              <w:rPr>
                <w:u w:val="single"/>
                <w:lang w:eastAsia="zh-CN"/>
              </w:rPr>
              <w:t>确保每位教师校长每学年接受不少于90学时培训（0.5分）</w:t>
            </w:r>
            <w:r>
              <w:rPr>
                <w:lang w:eastAsia="zh-CN"/>
              </w:rPr>
              <w:t>。</w:t>
            </w:r>
          </w:p>
          <w:p>
            <w:pPr>
              <w:pStyle w:val="26"/>
              <w:ind w:left="240" w:leftChars="100"/>
              <w:rPr>
                <w:lang w:eastAsia="zh-CN"/>
              </w:rPr>
            </w:pPr>
            <w:r>
              <w:rPr>
                <w:rFonts w:hint="eastAsia"/>
                <w:lang w:eastAsia="zh-CN"/>
              </w:rPr>
              <w:t>（2）</w:t>
            </w:r>
            <w:r>
              <w:rPr>
                <w:lang w:eastAsia="zh-CN"/>
              </w:rPr>
              <w:t>开展乡村教师校长培训，提升乡村教师校长专业水平（0.3分）。</w:t>
            </w:r>
          </w:p>
          <w:p>
            <w:pPr>
              <w:pStyle w:val="26"/>
              <w:ind w:left="240" w:leftChars="100"/>
              <w:rPr>
                <w:lang w:eastAsia="zh-CN"/>
              </w:rPr>
            </w:pPr>
            <w:r>
              <w:rPr>
                <w:rFonts w:hint="eastAsia"/>
                <w:lang w:eastAsia="zh-CN"/>
              </w:rPr>
              <w:t>（3）</w:t>
            </w:r>
            <w:r>
              <w:rPr>
                <w:lang w:eastAsia="zh-CN"/>
              </w:rPr>
              <w:t>常态化开展岗位练兵，组织教师参加市级以上教学技能比赛（0.2分）。</w:t>
            </w:r>
          </w:p>
          <w:p>
            <w:pPr>
              <w:pStyle w:val="26"/>
              <w:ind w:left="240" w:leftChars="100"/>
              <w:rPr>
                <w:lang w:eastAsia="zh-CN"/>
              </w:rPr>
            </w:pPr>
            <w:r>
              <w:rPr>
                <w:rFonts w:hint="eastAsia"/>
                <w:lang w:eastAsia="zh-CN"/>
              </w:rPr>
              <w:t>（</w:t>
            </w:r>
            <w:r>
              <w:rPr>
                <w:rFonts w:hint="eastAsia"/>
                <w:u w:val="single"/>
                <w:lang w:eastAsia="zh-CN"/>
              </w:rPr>
              <w:t>4）</w:t>
            </w:r>
            <w:r>
              <w:rPr>
                <w:u w:val="single"/>
                <w:lang w:eastAsia="zh-CN"/>
              </w:rPr>
              <w:t>完善教师专业发展体系，开展名优教师校长培养，引导名优教师校长发挥示范辐射作用（</w:t>
            </w:r>
            <w:r>
              <w:rPr>
                <w:lang w:eastAsia="zh-CN"/>
              </w:rPr>
              <w:t>0.2分）。</w:t>
            </w:r>
          </w:p>
          <w:p>
            <w:pPr>
              <w:pStyle w:val="26"/>
              <w:ind w:left="240" w:leftChars="100"/>
              <w:rPr>
                <w:lang w:eastAsia="zh-CN"/>
              </w:rPr>
            </w:pPr>
            <w:r>
              <w:rPr>
                <w:rFonts w:hint="eastAsia"/>
                <w:lang w:eastAsia="zh-CN"/>
              </w:rPr>
              <w:t>（</w:t>
            </w:r>
            <w:r>
              <w:rPr>
                <w:rFonts w:hint="eastAsia"/>
                <w:u w:val="single"/>
                <w:lang w:eastAsia="zh-CN"/>
              </w:rPr>
              <w:t>5）</w:t>
            </w:r>
            <w:r>
              <w:rPr>
                <w:u w:val="single"/>
                <w:lang w:eastAsia="zh-CN"/>
              </w:rPr>
              <w:t>支持在职教师提升学历，小学初中教师本科及以上学历和高中教师研究生学历人数占比逐年递增（0.3分）。</w:t>
            </w:r>
          </w:p>
        </w:tc>
        <w:tc>
          <w:tcPr>
            <w:tcW w:w="2674" w:type="pct"/>
            <w:tcBorders>
              <w:tl2br w:val="nil"/>
              <w:tr2bl w:val="nil"/>
            </w:tcBorders>
            <w:shd w:val="clear" w:color="auto" w:fill="FFFFFF"/>
            <w:vAlign w:val="center"/>
          </w:tcPr>
          <w:p>
            <w:pPr>
              <w:widowControl/>
              <w:ind w:left="60"/>
              <w:rPr>
                <w:rFonts w:ascii="宋体" w:hAnsi="宋体" w:eastAsia="宋体" w:cs="宋体"/>
                <w:bCs/>
                <w:sz w:val="22"/>
                <w:szCs w:val="21"/>
                <w:lang w:eastAsia="zh-CN" w:bidi="zh-TW"/>
              </w:rPr>
            </w:pPr>
            <w:r>
              <w:rPr>
                <w:lang w:eastAsia="zh-CN"/>
              </w:rPr>
              <w:t>（</w:t>
            </w:r>
            <w:r>
              <w:rPr>
                <w:rFonts w:ascii="宋体" w:hAnsi="宋体" w:eastAsia="宋体" w:cs="宋体"/>
                <w:bCs/>
                <w:sz w:val="22"/>
                <w:szCs w:val="21"/>
                <w:lang w:eastAsia="zh-CN" w:bidi="zh-TW"/>
              </w:rPr>
              <w:t>1）</w:t>
            </w:r>
            <w:r>
              <w:rPr>
                <w:rFonts w:hint="eastAsia" w:ascii="宋体" w:hAnsi="宋体" w:eastAsia="宋体" w:cs="宋体"/>
                <w:bCs/>
                <w:sz w:val="22"/>
                <w:szCs w:val="21"/>
                <w:lang w:eastAsia="zh-CN" w:bidi="zh-TW"/>
              </w:rPr>
              <w:t>①</w:t>
            </w:r>
            <w:r>
              <w:rPr>
                <w:rFonts w:ascii="宋体" w:hAnsi="宋体" w:eastAsia="宋体" w:cs="宋体"/>
                <w:bCs/>
                <w:sz w:val="22"/>
                <w:szCs w:val="21"/>
                <w:lang w:eastAsia="zh-CN" w:bidi="zh-TW"/>
              </w:rPr>
              <w:t>县级教育行政部门制定教师校长培训培养规划</w:t>
            </w:r>
            <w:r>
              <w:rPr>
                <w:rFonts w:hint="eastAsia" w:ascii="宋体" w:hAnsi="宋体" w:eastAsia="宋体" w:cs="宋体"/>
                <w:bCs/>
                <w:sz w:val="22"/>
                <w:szCs w:val="21"/>
                <w:lang w:eastAsia="zh-CN" w:bidi="zh-TW"/>
              </w:rPr>
              <w:t>和</w:t>
            </w:r>
            <w:r>
              <w:rPr>
                <w:rFonts w:ascii="宋体" w:hAnsi="宋体" w:eastAsia="宋体" w:cs="宋体"/>
                <w:bCs/>
                <w:sz w:val="22"/>
                <w:szCs w:val="21"/>
                <w:lang w:eastAsia="zh-CN" w:bidi="zh-TW"/>
              </w:rPr>
              <w:t>年度实施计划0.1分。</w:t>
            </w:r>
            <w:r>
              <w:rPr>
                <w:rFonts w:hint="eastAsia" w:ascii="宋体" w:hAnsi="宋体" w:eastAsia="宋体" w:cs="宋体"/>
                <w:bCs/>
                <w:sz w:val="22"/>
                <w:szCs w:val="21"/>
                <w:lang w:eastAsia="zh-CN" w:bidi="zh-TW"/>
              </w:rPr>
              <w:t>②</w:t>
            </w:r>
            <w:r>
              <w:rPr>
                <w:rFonts w:ascii="宋体" w:hAnsi="宋体" w:eastAsia="宋体" w:cs="宋体"/>
                <w:bCs/>
                <w:sz w:val="22"/>
                <w:szCs w:val="21"/>
                <w:lang w:eastAsia="zh-CN" w:bidi="zh-TW"/>
              </w:rPr>
              <w:t>按要求选聘人员参加市级以上校长教师培训0.1分。</w:t>
            </w:r>
            <w:r>
              <w:rPr>
                <w:rFonts w:hint="eastAsia" w:ascii="宋体" w:hAnsi="宋体" w:eastAsia="宋体" w:cs="宋体"/>
                <w:bCs/>
                <w:sz w:val="22"/>
                <w:szCs w:val="21"/>
                <w:lang w:eastAsia="zh-CN" w:bidi="zh-TW"/>
              </w:rPr>
              <w:t>③</w:t>
            </w:r>
            <w:r>
              <w:rPr>
                <w:rFonts w:ascii="宋体" w:hAnsi="宋体" w:eastAsia="宋体" w:cs="宋体"/>
                <w:bCs/>
                <w:sz w:val="22"/>
                <w:szCs w:val="21"/>
                <w:lang w:eastAsia="zh-CN" w:bidi="zh-TW"/>
              </w:rPr>
              <w:t>保质保量完成5年一轮教师校长全员培训任务0.</w:t>
            </w:r>
            <w:r>
              <w:rPr>
                <w:rFonts w:hint="eastAsia" w:ascii="宋体" w:hAnsi="宋体" w:eastAsia="宋体" w:cs="宋体"/>
                <w:bCs/>
                <w:sz w:val="22"/>
                <w:szCs w:val="21"/>
                <w:lang w:eastAsia="zh-CN" w:bidi="zh-TW"/>
              </w:rPr>
              <w:t>2</w:t>
            </w:r>
            <w:r>
              <w:rPr>
                <w:rFonts w:ascii="宋体" w:hAnsi="宋体" w:eastAsia="宋体" w:cs="宋体"/>
                <w:bCs/>
                <w:sz w:val="22"/>
                <w:szCs w:val="21"/>
                <w:lang w:eastAsia="zh-CN" w:bidi="zh-TW"/>
              </w:rPr>
              <w:t>分</w:t>
            </w:r>
            <w:r>
              <w:rPr>
                <w:rFonts w:hint="eastAsia" w:ascii="宋体" w:hAnsi="宋体" w:eastAsia="宋体" w:cs="宋体"/>
                <w:bCs/>
                <w:sz w:val="22"/>
                <w:szCs w:val="21"/>
                <w:lang w:eastAsia="zh-CN" w:bidi="zh-TW"/>
              </w:rPr>
              <w:t>。④</w:t>
            </w:r>
            <w:r>
              <w:rPr>
                <w:rFonts w:ascii="宋体" w:hAnsi="宋体" w:eastAsia="宋体" w:cs="宋体"/>
                <w:bCs/>
                <w:sz w:val="22"/>
                <w:szCs w:val="21"/>
                <w:u w:val="single"/>
                <w:lang w:eastAsia="zh-CN" w:bidi="zh-TW"/>
              </w:rPr>
              <w:t>教师校长每学年接受不少于90学时培训0.1分</w:t>
            </w:r>
            <w:r>
              <w:rPr>
                <w:rFonts w:hint="eastAsia" w:ascii="宋体" w:hAnsi="宋体" w:eastAsia="宋体" w:cs="宋体"/>
                <w:bCs/>
                <w:sz w:val="22"/>
                <w:szCs w:val="21"/>
                <w:u w:val="single"/>
                <w:lang w:eastAsia="zh-CN" w:bidi="zh-TW"/>
              </w:rPr>
              <w:t>，</w:t>
            </w:r>
            <w:r>
              <w:rPr>
                <w:rFonts w:ascii="宋体" w:hAnsi="宋体" w:eastAsia="宋体" w:cs="宋体"/>
                <w:bCs/>
                <w:sz w:val="22"/>
                <w:szCs w:val="21"/>
                <w:u w:val="single"/>
                <w:lang w:eastAsia="zh-CN" w:bidi="zh-TW"/>
              </w:rPr>
              <w:t>文件规定</w:t>
            </w:r>
            <w:r>
              <w:rPr>
                <w:rFonts w:hint="eastAsia" w:ascii="宋体" w:hAnsi="宋体" w:eastAsia="宋体" w:cs="宋体"/>
                <w:bCs/>
                <w:sz w:val="22"/>
                <w:szCs w:val="21"/>
                <w:u w:val="single"/>
                <w:lang w:eastAsia="zh-CN" w:bidi="zh-TW"/>
              </w:rPr>
              <w:t>的</w:t>
            </w:r>
            <w:r>
              <w:rPr>
                <w:rFonts w:ascii="宋体" w:hAnsi="宋体" w:eastAsia="宋体" w:cs="宋体"/>
                <w:bCs/>
                <w:sz w:val="22"/>
                <w:szCs w:val="21"/>
                <w:u w:val="single"/>
                <w:lang w:eastAsia="zh-CN" w:bidi="zh-TW"/>
              </w:rPr>
              <w:t>特殊免训教师视同已完成培训数统计。</w:t>
            </w:r>
            <w:r>
              <w:rPr>
                <w:rFonts w:hint="eastAsia" w:ascii="宋体" w:hAnsi="宋体" w:eastAsia="宋体" w:cs="宋体"/>
                <w:bCs/>
                <w:sz w:val="22"/>
                <w:szCs w:val="21"/>
                <w:lang w:eastAsia="zh-CN" w:bidi="zh-TW"/>
              </w:rPr>
              <w:t>①②③④</w:t>
            </w:r>
            <w:r>
              <w:rPr>
                <w:rFonts w:ascii="宋体" w:hAnsi="宋体" w:eastAsia="宋体" w:cs="宋体"/>
                <w:bCs/>
                <w:sz w:val="22"/>
                <w:szCs w:val="21"/>
                <w:lang w:eastAsia="zh-CN" w:bidi="zh-TW"/>
              </w:rPr>
              <w:t>按满分</w:t>
            </w:r>
            <w:r>
              <w:rPr>
                <w:rFonts w:hint="eastAsia" w:ascii="宋体" w:hAnsi="宋体" w:eastAsia="宋体" w:cs="宋体"/>
                <w:bCs/>
                <w:sz w:val="22"/>
                <w:szCs w:val="21"/>
                <w:lang w:eastAsia="zh-CN" w:bidi="zh-TW"/>
              </w:rPr>
              <w:t>或</w:t>
            </w:r>
            <w:r>
              <w:rPr>
                <w:rFonts w:ascii="宋体" w:hAnsi="宋体" w:eastAsia="宋体" w:cs="宋体"/>
                <w:bCs/>
                <w:sz w:val="22"/>
                <w:szCs w:val="21"/>
                <w:lang w:eastAsia="zh-CN" w:bidi="zh-TW"/>
              </w:rPr>
              <w:t>依次以0.1分递减</w:t>
            </w:r>
            <w:r>
              <w:rPr>
                <w:rFonts w:hint="eastAsia" w:ascii="宋体" w:hAnsi="宋体" w:eastAsia="宋体" w:cs="宋体"/>
                <w:bCs/>
                <w:sz w:val="22"/>
                <w:szCs w:val="21"/>
                <w:lang w:eastAsia="zh-CN" w:bidi="zh-TW"/>
              </w:rPr>
              <w:t>计分</w:t>
            </w:r>
            <w:r>
              <w:rPr>
                <w:rFonts w:ascii="宋体" w:hAnsi="宋体" w:eastAsia="宋体" w:cs="宋体"/>
                <w:bCs/>
                <w:sz w:val="22"/>
                <w:szCs w:val="21"/>
                <w:lang w:eastAsia="zh-CN" w:bidi="zh-TW"/>
              </w:rPr>
              <w:t>。</w:t>
            </w:r>
          </w:p>
          <w:p>
            <w:pPr>
              <w:pStyle w:val="26"/>
              <w:ind w:left="120" w:leftChars="50" w:firstLine="440" w:firstLineChars="200"/>
              <w:rPr>
                <w:lang w:eastAsia="zh-CN"/>
              </w:rPr>
            </w:pPr>
            <w:r>
              <w:rPr>
                <w:lang w:eastAsia="zh-CN"/>
              </w:rPr>
              <w:t>（2）①以县域为单位建立新任教师见习培训制度，乡村学校新任教师应在优质学校跟岗学习一年以上0.1分</w:t>
            </w:r>
            <w:r>
              <w:rPr>
                <w:rFonts w:hint="eastAsia"/>
                <w:lang w:eastAsia="zh-CN"/>
              </w:rPr>
              <w:t>。</w:t>
            </w:r>
            <w:r>
              <w:rPr>
                <w:lang w:eastAsia="zh-CN"/>
              </w:rPr>
              <w:t>②制定并落实乡村校长、教师培训计划0.2分</w:t>
            </w:r>
            <w:r>
              <w:rPr>
                <w:rFonts w:hint="eastAsia"/>
                <w:lang w:eastAsia="zh-CN"/>
              </w:rPr>
              <w:t>。</w:t>
            </w:r>
            <w:r>
              <w:rPr>
                <w:lang w:eastAsia="zh-CN"/>
              </w:rPr>
              <w:t>按满分</w:t>
            </w:r>
            <w:r>
              <w:rPr>
                <w:rFonts w:hint="eastAsia"/>
                <w:lang w:eastAsia="zh-CN"/>
              </w:rPr>
              <w:t>或</w:t>
            </w:r>
            <w:r>
              <w:rPr>
                <w:lang w:eastAsia="zh-CN"/>
              </w:rPr>
              <w:t>依次以0.1分递减</w:t>
            </w:r>
            <w:r>
              <w:rPr>
                <w:rFonts w:hint="eastAsia"/>
                <w:lang w:eastAsia="zh-CN"/>
              </w:rPr>
              <w:t>计分</w:t>
            </w:r>
            <w:r>
              <w:rPr>
                <w:lang w:eastAsia="zh-CN"/>
              </w:rPr>
              <w:t>。</w:t>
            </w:r>
          </w:p>
          <w:p>
            <w:pPr>
              <w:pStyle w:val="26"/>
              <w:ind w:left="120" w:leftChars="50" w:firstLine="440" w:firstLineChars="200"/>
              <w:rPr>
                <w:lang w:eastAsia="zh-CN"/>
              </w:rPr>
            </w:pPr>
            <w:r>
              <w:rPr>
                <w:lang w:eastAsia="zh-CN"/>
              </w:rPr>
              <w:t>（3）①县级层面每年开展</w:t>
            </w:r>
            <w:r>
              <w:rPr>
                <w:rFonts w:hint="eastAsia"/>
                <w:lang w:eastAsia="zh-CN"/>
              </w:rPr>
              <w:t>至少</w:t>
            </w:r>
            <w:r>
              <w:rPr>
                <w:lang w:eastAsia="zh-CN"/>
              </w:rPr>
              <w:t>一次</w:t>
            </w:r>
            <w:r>
              <w:rPr>
                <w:rFonts w:hint="eastAsia"/>
                <w:lang w:eastAsia="zh-CN"/>
              </w:rPr>
              <w:t>以上</w:t>
            </w:r>
            <w:r>
              <w:rPr>
                <w:lang w:eastAsia="zh-CN"/>
              </w:rPr>
              <w:t>岗位练兵活动</w:t>
            </w:r>
            <w:r>
              <w:rPr>
                <w:rFonts w:hint="eastAsia"/>
                <w:lang w:eastAsia="zh-CN"/>
              </w:rPr>
              <w:t>的</w:t>
            </w:r>
            <w:r>
              <w:rPr>
                <w:lang w:eastAsia="zh-CN"/>
              </w:rPr>
              <w:t>0.1分</w:t>
            </w:r>
            <w:r>
              <w:rPr>
                <w:rFonts w:hint="eastAsia"/>
                <w:lang w:eastAsia="zh-CN"/>
              </w:rPr>
              <w:t>，</w:t>
            </w:r>
            <w:r>
              <w:rPr>
                <w:lang w:eastAsia="zh-CN"/>
              </w:rPr>
              <w:t>无</w:t>
            </w:r>
            <w:r>
              <w:rPr>
                <w:rFonts w:hint="eastAsia"/>
                <w:lang w:eastAsia="zh-CN"/>
              </w:rPr>
              <w:t>组织</w:t>
            </w:r>
            <w:r>
              <w:rPr>
                <w:lang w:eastAsia="zh-CN"/>
              </w:rPr>
              <w:t>不得分</w:t>
            </w:r>
            <w:r>
              <w:rPr>
                <w:rFonts w:hint="eastAsia"/>
                <w:lang w:eastAsia="zh-CN"/>
              </w:rPr>
              <w:t>。②</w:t>
            </w:r>
            <w:r>
              <w:rPr>
                <w:lang w:eastAsia="zh-CN"/>
              </w:rPr>
              <w:t>组织县 （市、区）教师参加市级以上教学技能比赛获奖的0.1分，无获奖不得分。</w:t>
            </w:r>
          </w:p>
          <w:p>
            <w:pPr>
              <w:pStyle w:val="26"/>
              <w:ind w:left="120" w:leftChars="50" w:firstLine="440" w:firstLineChars="200"/>
              <w:rPr>
                <w:lang w:eastAsia="zh-CN"/>
              </w:rPr>
            </w:pPr>
            <w:r>
              <w:rPr>
                <w:lang w:eastAsia="zh-CN"/>
              </w:rPr>
              <w:t>（4）①完善教师专业发展体系，开展名优教师校长培养，壮大基础教育骨干教师和名优教师</w:t>
            </w:r>
            <w:r>
              <w:rPr>
                <w:rFonts w:hint="eastAsia"/>
                <w:lang w:eastAsia="zh-CN"/>
              </w:rPr>
              <w:t>校长，</w:t>
            </w:r>
            <w:r>
              <w:rPr>
                <w:u w:val="single"/>
                <w:lang w:eastAsia="zh-CN"/>
              </w:rPr>
              <w:t>2021年全县骨干教师、名校长总量要占教师校长总数的20%以上</w:t>
            </w:r>
            <w:r>
              <w:rPr>
                <w:lang w:eastAsia="zh-CN"/>
              </w:rPr>
              <w:t>0.1分</w:t>
            </w:r>
            <w:r>
              <w:rPr>
                <w:rFonts w:hint="eastAsia"/>
                <w:lang w:eastAsia="zh-CN"/>
              </w:rPr>
              <w:t>。②</w:t>
            </w:r>
            <w:r>
              <w:rPr>
                <w:lang w:eastAsia="zh-CN"/>
              </w:rPr>
              <w:t>引导名优教师校长发挥示范辐射作用，有过程性材料</w:t>
            </w:r>
            <w:r>
              <w:rPr>
                <w:rFonts w:hint="eastAsia"/>
                <w:lang w:eastAsia="zh-CN"/>
              </w:rPr>
              <w:t>的</w:t>
            </w:r>
            <w:r>
              <w:rPr>
                <w:lang w:eastAsia="zh-CN"/>
              </w:rPr>
              <w:t>0.1分。</w:t>
            </w:r>
            <w:r>
              <w:rPr>
                <w:rFonts w:hint="eastAsia"/>
                <w:lang w:eastAsia="zh-CN"/>
              </w:rPr>
              <w:t>①②</w:t>
            </w:r>
            <w:r>
              <w:rPr>
                <w:lang w:eastAsia="zh-CN"/>
              </w:rPr>
              <w:t>按满分</w:t>
            </w:r>
            <w:r>
              <w:rPr>
                <w:rFonts w:hint="eastAsia"/>
                <w:lang w:eastAsia="zh-CN"/>
              </w:rPr>
              <w:t>或</w:t>
            </w:r>
            <w:r>
              <w:rPr>
                <w:lang w:eastAsia="zh-CN"/>
              </w:rPr>
              <w:t>依次以0.1分递减</w:t>
            </w:r>
            <w:r>
              <w:rPr>
                <w:rFonts w:hint="eastAsia"/>
                <w:lang w:eastAsia="zh-CN"/>
              </w:rPr>
              <w:t>计分</w:t>
            </w:r>
            <w:r>
              <w:rPr>
                <w:lang w:eastAsia="zh-CN"/>
              </w:rPr>
              <w:t>。</w:t>
            </w:r>
          </w:p>
          <w:p>
            <w:pPr>
              <w:pStyle w:val="26"/>
              <w:ind w:left="120" w:leftChars="50" w:firstLine="440" w:firstLineChars="200"/>
              <w:rPr>
                <w:lang w:eastAsia="zh-CN"/>
              </w:rPr>
            </w:pPr>
            <w:r>
              <w:rPr>
                <w:lang w:eastAsia="zh-CN"/>
              </w:rPr>
              <w:t>（5）</w:t>
            </w:r>
            <w:r>
              <w:rPr>
                <w:u w:val="single"/>
                <w:lang w:eastAsia="zh-CN"/>
              </w:rPr>
              <w:t xml:space="preserve">小学教师本科及以上学历达到60% </w:t>
            </w:r>
            <w:r>
              <w:rPr>
                <w:rFonts w:hint="eastAsia"/>
                <w:u w:val="single"/>
                <w:lang w:eastAsia="zh-CN"/>
              </w:rPr>
              <w:t>及以上的</w:t>
            </w:r>
            <w:r>
              <w:rPr>
                <w:u w:val="single"/>
                <w:lang w:eastAsia="zh-CN"/>
              </w:rPr>
              <w:t xml:space="preserve">0.1分,初中教师本科及以上学历达到100% </w:t>
            </w:r>
            <w:r>
              <w:rPr>
                <w:rFonts w:hint="eastAsia"/>
                <w:u w:val="single"/>
                <w:lang w:eastAsia="zh-CN"/>
              </w:rPr>
              <w:t>的</w:t>
            </w:r>
            <w:r>
              <w:rPr>
                <w:u w:val="single"/>
                <w:lang w:eastAsia="zh-CN"/>
              </w:rPr>
              <w:t>0.1分，2021年高中教师研究生学历人数</w:t>
            </w:r>
            <w:r>
              <w:rPr>
                <w:rFonts w:hint="eastAsia"/>
                <w:u w:val="single"/>
                <w:lang w:eastAsia="zh-CN"/>
              </w:rPr>
              <w:t>达到</w:t>
            </w:r>
            <w:r>
              <w:rPr>
                <w:u w:val="single"/>
                <w:lang w:eastAsia="zh-CN"/>
              </w:rPr>
              <w:t>8%及以上，并逐年递增</w:t>
            </w:r>
            <w:r>
              <w:rPr>
                <w:rFonts w:hint="eastAsia"/>
                <w:u w:val="single"/>
                <w:lang w:eastAsia="zh-CN"/>
              </w:rPr>
              <w:t>的</w:t>
            </w:r>
            <w:r>
              <w:rPr>
                <w:u w:val="single"/>
                <w:lang w:eastAsia="zh-CN"/>
              </w:rPr>
              <w:t>0.1分。</w:t>
            </w:r>
            <w:r>
              <w:rPr>
                <w:lang w:eastAsia="zh-CN"/>
              </w:rPr>
              <w:t>按满分</w:t>
            </w:r>
            <w:r>
              <w:rPr>
                <w:rFonts w:hint="eastAsia"/>
                <w:lang w:eastAsia="zh-CN"/>
              </w:rPr>
              <w:t>或</w:t>
            </w:r>
            <w:r>
              <w:rPr>
                <w:lang w:eastAsia="zh-CN"/>
              </w:rPr>
              <w:t>依次以0.1分递减</w:t>
            </w:r>
            <w:r>
              <w:rPr>
                <w:rFonts w:hint="eastAsia"/>
                <w:lang w:eastAsia="zh-CN"/>
              </w:rPr>
              <w:t>计分，评估</w:t>
            </w:r>
            <w:r>
              <w:rPr>
                <w:lang w:eastAsia="zh-CN"/>
              </w:rPr>
              <w:t>在职教师学历提升</w:t>
            </w:r>
            <w:r>
              <w:rPr>
                <w:rFonts w:hint="eastAsia"/>
                <w:lang w:eastAsia="zh-CN"/>
              </w:rPr>
              <w:t>和制定</w:t>
            </w:r>
            <w:r>
              <w:rPr>
                <w:lang w:eastAsia="zh-CN"/>
              </w:rPr>
              <w:t>支持学历提升的举措</w:t>
            </w:r>
            <w:r>
              <w:rPr>
                <w:rFonts w:hint="eastAsia"/>
                <w:lang w:eastAsia="zh-CN"/>
              </w:rPr>
              <w:t>。</w:t>
            </w:r>
          </w:p>
          <w:p>
            <w:pPr>
              <w:pStyle w:val="26"/>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restart"/>
            <w:tcBorders>
              <w:tl2br w:val="nil"/>
              <w:tr2bl w:val="nil"/>
            </w:tcBorders>
            <w:shd w:val="clear" w:color="auto" w:fill="FFFFFF"/>
            <w:vAlign w:val="center"/>
          </w:tcPr>
          <w:p>
            <w:pPr>
              <w:pStyle w:val="26"/>
              <w:rPr>
                <w:b/>
                <w:sz w:val="20"/>
                <w:szCs w:val="20"/>
                <w:lang w:eastAsia="zh-CN"/>
              </w:rPr>
            </w:pPr>
          </w:p>
          <w:p>
            <w:pPr>
              <w:pStyle w:val="26"/>
              <w:rPr>
                <w:b/>
                <w:sz w:val="20"/>
                <w:szCs w:val="20"/>
                <w:lang w:eastAsia="zh-CN"/>
              </w:rPr>
            </w:pPr>
          </w:p>
          <w:p>
            <w:pPr>
              <w:pStyle w:val="26"/>
              <w:jc w:val="center"/>
              <w:rPr>
                <w:b/>
                <w:sz w:val="20"/>
                <w:szCs w:val="20"/>
                <w:lang w:eastAsia="zh-CN"/>
              </w:rPr>
            </w:pPr>
            <w:r>
              <w:rPr>
                <w:rFonts w:hint="eastAsia"/>
                <w:b/>
                <w:sz w:val="20"/>
                <w:szCs w:val="20"/>
                <w:lang w:eastAsia="zh-CN"/>
              </w:rPr>
              <w:t>A</w:t>
            </w:r>
            <w:r>
              <w:rPr>
                <w:b/>
                <w:sz w:val="20"/>
                <w:szCs w:val="20"/>
                <w:lang w:eastAsia="zh-CN"/>
              </w:rPr>
              <w:t>3.</w:t>
            </w:r>
          </w:p>
          <w:p>
            <w:pPr>
              <w:pStyle w:val="26"/>
              <w:jc w:val="center"/>
              <w:rPr>
                <w:b/>
                <w:sz w:val="20"/>
                <w:szCs w:val="20"/>
                <w:lang w:eastAsia="zh-CN"/>
              </w:rPr>
            </w:pPr>
            <w:r>
              <w:rPr>
                <w:b/>
                <w:sz w:val="20"/>
                <w:szCs w:val="20"/>
                <w:lang w:eastAsia="zh-CN"/>
              </w:rPr>
              <w:t>结构</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b/>
                <w:sz w:val="20"/>
                <w:szCs w:val="20"/>
                <w:lang w:eastAsia="zh-CN"/>
              </w:rPr>
              <w:t>发展</w:t>
            </w:r>
          </w:p>
          <w:p>
            <w:pPr>
              <w:pStyle w:val="26"/>
              <w:jc w:val="center"/>
              <w:rPr>
                <w:b/>
                <w:sz w:val="20"/>
                <w:szCs w:val="20"/>
                <w:lang w:eastAsia="zh-CN"/>
              </w:rPr>
            </w:pPr>
            <w:r>
              <w:rPr>
                <w:b/>
                <w:sz w:val="20"/>
                <w:szCs w:val="20"/>
                <w:lang w:eastAsia="zh-CN"/>
              </w:rPr>
              <w:t>（22 分）</w:t>
            </w: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B15.</w:t>
            </w:r>
          </w:p>
          <w:p>
            <w:pPr>
              <w:pStyle w:val="26"/>
              <w:jc w:val="center"/>
              <w:rPr>
                <w:b/>
                <w:sz w:val="20"/>
                <w:szCs w:val="20"/>
                <w:lang w:eastAsia="zh-CN"/>
              </w:rPr>
            </w:pPr>
            <w:r>
              <w:rPr>
                <w:b/>
                <w:sz w:val="20"/>
                <w:szCs w:val="20"/>
                <w:lang w:eastAsia="zh-CN"/>
              </w:rPr>
              <w:t>学前</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b/>
                <w:sz w:val="20"/>
                <w:szCs w:val="20"/>
                <w:lang w:eastAsia="zh-CN"/>
              </w:rPr>
              <w:t>（4分）</w:t>
            </w:r>
          </w:p>
        </w:tc>
        <w:tc>
          <w:tcPr>
            <w:tcW w:w="1699" w:type="pct"/>
            <w:tcBorders>
              <w:tl2br w:val="nil"/>
              <w:tr2bl w:val="nil"/>
            </w:tcBorders>
            <w:shd w:val="clear" w:color="auto" w:fill="FFFFFF"/>
            <w:vAlign w:val="center"/>
          </w:tcPr>
          <w:p>
            <w:pPr>
              <w:pStyle w:val="26"/>
              <w:spacing w:line="280" w:lineRule="exact"/>
              <w:ind w:left="240" w:leftChars="100"/>
              <w:rPr>
                <w:b/>
                <w:bCs w:val="0"/>
                <w:lang w:eastAsia="zh-CN"/>
              </w:rPr>
            </w:pPr>
          </w:p>
          <w:p>
            <w:pPr>
              <w:pStyle w:val="26"/>
              <w:spacing w:line="280" w:lineRule="exact"/>
              <w:ind w:left="240" w:leftChars="100"/>
              <w:rPr>
                <w:b/>
                <w:bCs w:val="0"/>
                <w:lang w:eastAsia="zh-CN"/>
              </w:rPr>
            </w:pPr>
            <w:r>
              <w:rPr>
                <w:b/>
                <w:bCs w:val="0"/>
                <w:lang w:eastAsia="zh-CN"/>
              </w:rPr>
              <w:t>C32.普惠发展（1分）</w:t>
            </w:r>
          </w:p>
          <w:p>
            <w:pPr>
              <w:pStyle w:val="26"/>
              <w:spacing w:line="280" w:lineRule="exact"/>
              <w:ind w:left="240" w:leftChars="100"/>
              <w:rPr>
                <w:lang w:eastAsia="zh-CN"/>
              </w:rPr>
            </w:pPr>
            <w:r>
              <w:rPr>
                <w:rFonts w:hint="eastAsia"/>
                <w:lang w:eastAsia="zh-CN"/>
              </w:rPr>
              <w:t>（1）</w:t>
            </w:r>
            <w:r>
              <w:rPr>
                <w:lang w:eastAsia="zh-CN"/>
              </w:rPr>
              <w:t>落实幼儿园准入制度，杜绝无证办园现象（0.3分）。</w:t>
            </w:r>
          </w:p>
          <w:p>
            <w:pPr>
              <w:pStyle w:val="26"/>
              <w:spacing w:line="280" w:lineRule="exact"/>
              <w:ind w:left="240" w:leftChars="100"/>
              <w:rPr>
                <w:lang w:eastAsia="zh-CN"/>
              </w:rPr>
            </w:pPr>
            <w:r>
              <w:rPr>
                <w:rFonts w:hint="eastAsia"/>
                <w:lang w:eastAsia="zh-CN"/>
              </w:rPr>
              <w:t>（2）</w:t>
            </w:r>
            <w:r>
              <w:rPr>
                <w:lang w:eastAsia="zh-CN"/>
              </w:rPr>
              <w:t>积极扶持发展普惠性民办幼儿园，落实普惠性民办园的生均公用经费补助制度（0.3分）。</w:t>
            </w:r>
          </w:p>
          <w:p>
            <w:pPr>
              <w:pStyle w:val="26"/>
              <w:spacing w:line="280" w:lineRule="exact"/>
              <w:ind w:left="240" w:leftChars="100"/>
              <w:rPr>
                <w:lang w:eastAsia="zh-CN"/>
              </w:rPr>
            </w:pPr>
            <w:r>
              <w:rPr>
                <w:rFonts w:hint="eastAsia"/>
                <w:lang w:eastAsia="zh-CN"/>
              </w:rPr>
              <w:t>（3）</w:t>
            </w:r>
            <w:r>
              <w:rPr>
                <w:lang w:eastAsia="zh-CN"/>
              </w:rPr>
              <w:t>按要求完成公办幼儿园项目建设年度工作任务（0.2分）。</w:t>
            </w:r>
          </w:p>
          <w:p>
            <w:pPr>
              <w:pStyle w:val="26"/>
              <w:spacing w:line="280" w:lineRule="exact"/>
              <w:ind w:left="240" w:leftChars="100"/>
              <w:rPr>
                <w:lang w:eastAsia="zh-CN"/>
              </w:rPr>
            </w:pPr>
            <w:r>
              <w:rPr>
                <w:rFonts w:hint="eastAsia"/>
                <w:lang w:eastAsia="zh-CN"/>
              </w:rPr>
              <w:t>（4）</w:t>
            </w:r>
            <w:r>
              <w:rPr>
                <w:lang w:eastAsia="zh-CN"/>
              </w:rPr>
              <w:t>逐步健全以乡镇中心园为中心、辐射至农村的乡村学前教育网络，保证农村留守儿童入园（0.2分）。</w:t>
            </w:r>
          </w:p>
          <w:p>
            <w:pPr>
              <w:pStyle w:val="26"/>
              <w:spacing w:line="280" w:lineRule="exact"/>
              <w:ind w:left="240" w:leftChars="100"/>
              <w:rPr>
                <w:lang w:eastAsia="zh-CN"/>
              </w:rPr>
            </w:pPr>
          </w:p>
          <w:p>
            <w:pPr>
              <w:pStyle w:val="26"/>
              <w:spacing w:line="280" w:lineRule="exact"/>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（1）按满分</w:t>
            </w:r>
            <w:r>
              <w:rPr>
                <w:rFonts w:hint="eastAsia"/>
                <w:lang w:eastAsia="zh-CN"/>
              </w:rPr>
              <w:t>或</w:t>
            </w:r>
            <w:r>
              <w:rPr>
                <w:lang w:eastAsia="zh-CN"/>
              </w:rPr>
              <w:t>依次以0.1分递减</w:t>
            </w:r>
            <w:r>
              <w:rPr>
                <w:rFonts w:hint="eastAsia"/>
                <w:lang w:eastAsia="zh-CN"/>
              </w:rPr>
              <w:t>计分，</w:t>
            </w:r>
            <w:r>
              <w:rPr>
                <w:lang w:eastAsia="zh-CN"/>
              </w:rPr>
              <w:t>每发现-所无证</w:t>
            </w:r>
            <w:r>
              <w:rPr>
                <w:rFonts w:hint="eastAsia"/>
                <w:lang w:eastAsia="zh-CN"/>
              </w:rPr>
              <w:t>办</w:t>
            </w:r>
            <w:r>
              <w:rPr>
                <w:lang w:eastAsia="zh-CN"/>
              </w:rPr>
              <w:t>园</w:t>
            </w:r>
            <w:r>
              <w:rPr>
                <w:rFonts w:hint="eastAsia"/>
                <w:lang w:eastAsia="zh-CN"/>
              </w:rPr>
              <w:t>的</w:t>
            </w:r>
            <w:r>
              <w:rPr>
                <w:lang w:eastAsia="zh-CN"/>
              </w:rPr>
              <w:t>扣0.1分，扣完为止。</w:t>
            </w:r>
          </w:p>
          <w:p>
            <w:pPr>
              <w:pStyle w:val="26"/>
              <w:ind w:left="120" w:leftChars="50" w:firstLine="440" w:firstLineChars="200"/>
              <w:rPr>
                <w:lang w:eastAsia="zh-CN"/>
              </w:rPr>
            </w:pPr>
            <w:r>
              <w:rPr>
                <w:lang w:eastAsia="zh-CN"/>
              </w:rPr>
              <w:t>（2）</w:t>
            </w:r>
            <w:r>
              <w:rPr>
                <w:rFonts w:hint="eastAsia"/>
                <w:lang w:eastAsia="zh-CN"/>
              </w:rPr>
              <w:t>建立</w:t>
            </w:r>
            <w:r>
              <w:rPr>
                <w:lang w:eastAsia="zh-CN"/>
              </w:rPr>
              <w:t>扶持发展普惠性民办幼儿园机制</w:t>
            </w:r>
            <w:r>
              <w:rPr>
                <w:rFonts w:hint="eastAsia"/>
                <w:lang w:eastAsia="zh-CN"/>
              </w:rPr>
              <w:t>或制定政策的</w:t>
            </w:r>
            <w:r>
              <w:rPr>
                <w:lang w:eastAsia="zh-CN"/>
              </w:rPr>
              <w:t>0.1分</w:t>
            </w:r>
            <w:r>
              <w:rPr>
                <w:rFonts w:hint="eastAsia"/>
                <w:lang w:eastAsia="zh-CN"/>
              </w:rPr>
              <w:t>，</w:t>
            </w:r>
            <w:r>
              <w:rPr>
                <w:lang w:eastAsia="zh-CN"/>
              </w:rPr>
              <w:t>落实普惠性民办园生均公</w:t>
            </w:r>
            <w:r>
              <w:rPr>
                <w:rFonts w:hint="eastAsia"/>
                <w:lang w:eastAsia="zh-CN"/>
              </w:rPr>
              <w:t>用</w:t>
            </w:r>
            <w:r>
              <w:rPr>
                <w:lang w:eastAsia="zh-CN"/>
              </w:rPr>
              <w:t>经费补助</w:t>
            </w:r>
            <w:r>
              <w:rPr>
                <w:rFonts w:hint="eastAsia"/>
                <w:lang w:eastAsia="zh-CN"/>
              </w:rPr>
              <w:t>的</w:t>
            </w:r>
            <w:r>
              <w:rPr>
                <w:lang w:eastAsia="zh-CN"/>
              </w:rPr>
              <w:t>0.2分。</w:t>
            </w:r>
            <w:r>
              <w:rPr>
                <w:rFonts w:hint="eastAsia"/>
                <w:lang w:eastAsia="zh-CN"/>
              </w:rPr>
              <w:t>视</w:t>
            </w:r>
            <w:r>
              <w:rPr>
                <w:lang w:eastAsia="zh-CN"/>
              </w:rPr>
              <w:t>落实</w:t>
            </w:r>
            <w:r>
              <w:rPr>
                <w:rFonts w:hint="eastAsia"/>
                <w:lang w:eastAsia="zh-CN"/>
              </w:rPr>
              <w:t>和</w:t>
            </w:r>
            <w:r>
              <w:rPr>
                <w:lang w:eastAsia="zh-CN"/>
              </w:rPr>
              <w:t>完成情况</w:t>
            </w:r>
            <w:r>
              <w:rPr>
                <w:rFonts w:hint="eastAsia"/>
                <w:lang w:eastAsia="zh-CN"/>
              </w:rPr>
              <w:t>得</w:t>
            </w:r>
            <w:r>
              <w:rPr>
                <w:lang w:eastAsia="zh-CN"/>
              </w:rPr>
              <w:t>满分</w:t>
            </w:r>
            <w:r>
              <w:rPr>
                <w:rFonts w:hint="eastAsia"/>
                <w:lang w:eastAsia="zh-CN"/>
              </w:rPr>
              <w:t>，未落实的不得分。</w:t>
            </w:r>
          </w:p>
          <w:p>
            <w:pPr>
              <w:pStyle w:val="26"/>
              <w:ind w:left="120" w:leftChars="50" w:firstLine="440" w:firstLineChars="200"/>
              <w:rPr>
                <w:lang w:eastAsia="zh-CN"/>
              </w:rPr>
            </w:pPr>
            <w:r>
              <w:rPr>
                <w:lang w:eastAsia="zh-CN"/>
              </w:rPr>
              <w:t>（3）</w:t>
            </w:r>
            <w:r>
              <w:rPr>
                <w:rFonts w:hint="eastAsia"/>
                <w:lang w:eastAsia="zh-CN"/>
              </w:rPr>
              <w:t>按要求完成年度工作任务的得0.2分，未完成的</w:t>
            </w:r>
            <w:r>
              <w:rPr>
                <w:lang w:eastAsia="zh-CN"/>
              </w:rPr>
              <w:t>不得分。</w:t>
            </w:r>
          </w:p>
          <w:p>
            <w:pPr>
              <w:pStyle w:val="26"/>
              <w:ind w:left="120" w:leftChars="50" w:firstLine="440" w:firstLineChars="200"/>
              <w:rPr>
                <w:lang w:eastAsia="zh-CN"/>
              </w:rPr>
            </w:pPr>
            <w:r>
              <w:rPr>
                <w:lang w:eastAsia="zh-CN"/>
              </w:rPr>
              <w:t>（4）</w:t>
            </w:r>
            <w:r>
              <w:rPr>
                <w:rFonts w:hint="eastAsia"/>
                <w:lang w:eastAsia="zh-CN"/>
              </w:rPr>
              <w:t>每个乡镇和乡村幼儿园数量和学位</w:t>
            </w:r>
            <w:r>
              <w:rPr>
                <w:lang w:eastAsia="zh-CN"/>
              </w:rPr>
              <w:t>满足幼儿入园需求</w:t>
            </w:r>
            <w:r>
              <w:rPr>
                <w:rFonts w:hint="eastAsia"/>
                <w:lang w:eastAsia="zh-CN"/>
              </w:rPr>
              <w:t>的0.1分；保障</w:t>
            </w:r>
            <w:r>
              <w:rPr>
                <w:lang w:eastAsia="zh-CN"/>
              </w:rPr>
              <w:t>农村留守儿童入园的0.1 分</w:t>
            </w:r>
            <w:r>
              <w:rPr>
                <w:rFonts w:hint="eastAsia"/>
                <w:lang w:eastAsia="zh-CN"/>
              </w:rPr>
              <w:t>，一个乡镇未落实的不得分。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spacing w:line="280" w:lineRule="exact"/>
              <w:ind w:left="240" w:leftChars="100"/>
              <w:rPr>
                <w:b/>
                <w:bCs w:val="0"/>
                <w:lang w:eastAsia="zh-CN"/>
              </w:rPr>
            </w:pPr>
            <w:r>
              <w:rPr>
                <w:b/>
                <w:bCs w:val="0"/>
                <w:lang w:eastAsia="zh-CN"/>
              </w:rPr>
              <w:t>C33.普惠水平（2分）</w:t>
            </w:r>
          </w:p>
          <w:p>
            <w:pPr>
              <w:pStyle w:val="26"/>
              <w:spacing w:line="280" w:lineRule="exact"/>
              <w:ind w:left="240" w:leftChars="100"/>
              <w:rPr>
                <w:lang w:eastAsia="zh-CN"/>
              </w:rPr>
            </w:pPr>
            <w:r>
              <w:rPr>
                <w:rFonts w:hint="eastAsia"/>
                <w:lang w:eastAsia="zh-CN"/>
              </w:rPr>
              <w:t>（1）</w:t>
            </w:r>
            <w:r>
              <w:rPr>
                <w:lang w:eastAsia="zh-CN"/>
              </w:rPr>
              <w:t>每个乡镇至少有一所公办中心幼儿园（0.4分）。</w:t>
            </w:r>
          </w:p>
          <w:p>
            <w:pPr>
              <w:pStyle w:val="26"/>
              <w:spacing w:line="280" w:lineRule="exact"/>
              <w:ind w:left="240" w:leftChars="100"/>
              <w:rPr>
                <w:lang w:eastAsia="zh-CN"/>
              </w:rPr>
            </w:pPr>
            <w:r>
              <w:rPr>
                <w:rFonts w:hint="eastAsia"/>
                <w:u w:val="single"/>
                <w:lang w:eastAsia="zh-CN"/>
              </w:rPr>
              <w:t>（2）</w:t>
            </w:r>
            <w:r>
              <w:rPr>
                <w:u w:val="single"/>
                <w:lang w:eastAsia="zh-CN"/>
              </w:rPr>
              <w:t>学前三年入园率达全省要求水平</w:t>
            </w:r>
            <w:r>
              <w:rPr>
                <w:lang w:eastAsia="zh-CN"/>
              </w:rPr>
              <w:t>（0.4分）。</w:t>
            </w:r>
          </w:p>
          <w:p>
            <w:pPr>
              <w:pStyle w:val="26"/>
              <w:spacing w:line="280" w:lineRule="exact"/>
              <w:ind w:left="240" w:leftChars="100"/>
              <w:rPr>
                <w:lang w:eastAsia="zh-CN"/>
              </w:rPr>
            </w:pPr>
            <w:r>
              <w:rPr>
                <w:rFonts w:hint="eastAsia"/>
                <w:lang w:eastAsia="zh-CN"/>
              </w:rPr>
              <w:t>（3）</w:t>
            </w:r>
            <w:r>
              <w:rPr>
                <w:lang w:eastAsia="zh-CN"/>
              </w:rPr>
              <w:t>县域内在各级示范幼儿园就读幼儿比率达全省要求水平 （0.4 分）。</w:t>
            </w:r>
          </w:p>
          <w:p>
            <w:pPr>
              <w:pStyle w:val="26"/>
              <w:spacing w:line="280" w:lineRule="exact"/>
              <w:ind w:left="240" w:leftChars="100"/>
              <w:rPr>
                <w:lang w:eastAsia="zh-CN"/>
              </w:rPr>
            </w:pPr>
            <w:r>
              <w:rPr>
                <w:rFonts w:hint="eastAsia"/>
                <w:lang w:eastAsia="zh-CN"/>
              </w:rPr>
              <w:t>（4）</w:t>
            </w:r>
            <w:r>
              <w:rPr>
                <w:lang w:eastAsia="zh-CN"/>
              </w:rPr>
              <w:t>在公办园和普惠性民办幼儿园在园幼儿比率达全省要求水平（0.4分）。</w:t>
            </w:r>
          </w:p>
          <w:p>
            <w:pPr>
              <w:pStyle w:val="26"/>
              <w:spacing w:line="280" w:lineRule="exact"/>
              <w:ind w:left="240" w:leftChars="100"/>
              <w:rPr>
                <w:lang w:eastAsia="zh-CN"/>
              </w:rPr>
            </w:pPr>
            <w:r>
              <w:rPr>
                <w:rFonts w:hint="eastAsia"/>
                <w:lang w:eastAsia="zh-CN"/>
              </w:rPr>
              <w:t>（5）</w:t>
            </w:r>
            <w:r>
              <w:rPr>
                <w:lang w:eastAsia="zh-CN"/>
              </w:rPr>
              <w:t>公办幼儿园在园幼儿比率达全省要求水平（0.4分）。</w:t>
            </w:r>
          </w:p>
          <w:p>
            <w:pPr>
              <w:pStyle w:val="26"/>
              <w:spacing w:line="280" w:lineRule="exact"/>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（1）每个乡镇至少有一所公办中心幼儿园</w:t>
            </w:r>
            <w:r>
              <w:rPr>
                <w:rFonts w:hint="eastAsia"/>
                <w:lang w:eastAsia="zh-CN"/>
              </w:rPr>
              <w:t>，并做到园舍、经费、人员“三独立”的</w:t>
            </w:r>
            <w:r>
              <w:rPr>
                <w:lang w:eastAsia="zh-CN"/>
              </w:rPr>
              <w:t>得</w:t>
            </w:r>
            <w:r>
              <w:rPr>
                <w:rFonts w:hint="eastAsia"/>
                <w:lang w:eastAsia="zh-CN"/>
              </w:rPr>
              <w:t>0.4分</w:t>
            </w:r>
            <w:r>
              <w:rPr>
                <w:lang w:eastAsia="zh-CN"/>
              </w:rPr>
              <w:t>，</w:t>
            </w:r>
            <w:r>
              <w:rPr>
                <w:rFonts w:hint="eastAsia"/>
                <w:lang w:eastAsia="zh-CN"/>
              </w:rPr>
              <w:t>其中所有</w:t>
            </w:r>
            <w:r>
              <w:rPr>
                <w:lang w:eastAsia="zh-CN"/>
              </w:rPr>
              <w:t>公办中心幼儿园</w:t>
            </w:r>
            <w:r>
              <w:rPr>
                <w:rFonts w:hint="eastAsia"/>
                <w:lang w:eastAsia="zh-CN"/>
              </w:rPr>
              <w:t>未达到“三独立”的扣0.2分。存在一个乡镇无</w:t>
            </w:r>
            <w:r>
              <w:rPr>
                <w:lang w:eastAsia="zh-CN"/>
              </w:rPr>
              <w:t>公办中心幼儿园</w:t>
            </w:r>
            <w:r>
              <w:rPr>
                <w:rFonts w:hint="eastAsia"/>
                <w:lang w:eastAsia="zh-CN"/>
              </w:rPr>
              <w:t>的</w:t>
            </w:r>
            <w:r>
              <w:rPr>
                <w:lang w:eastAsia="zh-CN"/>
              </w:rPr>
              <w:t>不得分</w:t>
            </w:r>
            <w:r>
              <w:rPr>
                <w:rFonts w:hint="eastAsia"/>
                <w:lang w:eastAsia="zh-CN"/>
              </w:rPr>
              <w:t>。</w:t>
            </w:r>
          </w:p>
          <w:p>
            <w:pPr>
              <w:pStyle w:val="26"/>
              <w:ind w:left="120" w:leftChars="50" w:firstLine="440" w:firstLineChars="200"/>
              <w:rPr>
                <w:lang w:eastAsia="zh-CN"/>
              </w:rPr>
            </w:pPr>
            <w:r>
              <w:rPr>
                <w:u w:val="single"/>
                <w:lang w:eastAsia="zh-CN"/>
              </w:rPr>
              <w:t>（2）学前三年入园率达</w:t>
            </w:r>
            <w:r>
              <w:rPr>
                <w:rFonts w:hint="eastAsia"/>
                <w:u w:val="single"/>
                <w:lang w:eastAsia="zh-CN"/>
              </w:rPr>
              <w:t>98%以上</w:t>
            </w:r>
            <w:r>
              <w:rPr>
                <w:u w:val="single"/>
                <w:lang w:eastAsia="zh-CN"/>
              </w:rPr>
              <w:t>得</w:t>
            </w:r>
            <w:r>
              <w:rPr>
                <w:rFonts w:hint="eastAsia"/>
                <w:u w:val="single"/>
                <w:lang w:eastAsia="zh-CN"/>
              </w:rPr>
              <w:t>满分，</w:t>
            </w:r>
            <w:r>
              <w:rPr>
                <w:lang w:eastAsia="zh-CN"/>
              </w:rPr>
              <w:t>每降一个百分点扣</w:t>
            </w:r>
            <w:r>
              <w:rPr>
                <w:rFonts w:hint="eastAsia"/>
                <w:lang w:eastAsia="zh-CN"/>
              </w:rPr>
              <w:t>0.1</w:t>
            </w:r>
            <w:r>
              <w:rPr>
                <w:lang w:eastAsia="zh-CN"/>
              </w:rPr>
              <w:t>分，扣完为止。</w:t>
            </w:r>
          </w:p>
          <w:p>
            <w:pPr>
              <w:pStyle w:val="26"/>
              <w:ind w:left="120" w:leftChars="50" w:firstLine="440" w:firstLineChars="200"/>
              <w:rPr>
                <w:lang w:eastAsia="zh-CN"/>
              </w:rPr>
            </w:pPr>
            <w:r>
              <w:rPr>
                <w:lang w:eastAsia="zh-CN"/>
              </w:rPr>
              <w:t>（</w:t>
            </w:r>
            <w:r>
              <w:rPr>
                <w:color w:val="auto"/>
                <w:lang w:eastAsia="zh-CN"/>
              </w:rPr>
              <w:t>3）</w:t>
            </w:r>
            <w:r>
              <w:rPr>
                <w:rFonts w:hint="eastAsia"/>
                <w:color w:val="auto"/>
                <w:lang w:eastAsia="zh-CN"/>
              </w:rPr>
              <w:t>2022年前</w:t>
            </w:r>
            <w:r>
              <w:rPr>
                <w:color w:val="auto"/>
                <w:lang w:eastAsia="zh-CN"/>
              </w:rPr>
              <w:t>县域内在各级示范幼儿园就读幼儿比率</w:t>
            </w:r>
            <w:r>
              <w:rPr>
                <w:rFonts w:hint="eastAsia"/>
                <w:color w:val="auto"/>
                <w:lang w:eastAsia="zh-CN"/>
              </w:rPr>
              <w:t>达</w:t>
            </w:r>
            <w:r>
              <w:rPr>
                <w:color w:val="auto"/>
                <w:lang w:eastAsia="zh-CN"/>
              </w:rPr>
              <w:t>40</w:t>
            </w:r>
            <w:r>
              <w:rPr>
                <w:rFonts w:hint="eastAsia"/>
                <w:color w:val="auto"/>
                <w:lang w:eastAsia="zh-CN"/>
              </w:rPr>
              <w:t>%以</w:t>
            </w:r>
            <w:r>
              <w:rPr>
                <w:rFonts w:hint="eastAsia"/>
                <w:lang w:eastAsia="zh-CN"/>
              </w:rPr>
              <w:t>上</w:t>
            </w:r>
            <w:r>
              <w:rPr>
                <w:lang w:eastAsia="zh-CN"/>
              </w:rPr>
              <w:t>得</w:t>
            </w:r>
            <w:r>
              <w:rPr>
                <w:rFonts w:hint="eastAsia"/>
                <w:lang w:eastAsia="zh-CN"/>
              </w:rPr>
              <w:t>满分，</w:t>
            </w:r>
            <w:r>
              <w:rPr>
                <w:lang w:eastAsia="zh-CN"/>
              </w:rPr>
              <w:t>每降一个百分点扣</w:t>
            </w:r>
            <w:r>
              <w:rPr>
                <w:rFonts w:hint="eastAsia"/>
                <w:lang w:eastAsia="zh-CN"/>
              </w:rPr>
              <w:t>0.1</w:t>
            </w:r>
            <w:r>
              <w:rPr>
                <w:lang w:eastAsia="zh-CN"/>
              </w:rPr>
              <w:t>分，扣完为止。</w:t>
            </w:r>
          </w:p>
          <w:p>
            <w:pPr>
              <w:pStyle w:val="26"/>
              <w:ind w:left="120" w:leftChars="50" w:firstLine="440" w:firstLineChars="200"/>
              <w:rPr>
                <w:lang w:eastAsia="zh-CN"/>
              </w:rPr>
            </w:pPr>
            <w:r>
              <w:rPr>
                <w:lang w:eastAsia="zh-CN"/>
              </w:rPr>
              <w:t>（4）在公办园和普惠性民办幼儿园在园幼儿比率</w:t>
            </w:r>
            <w:r>
              <w:rPr>
                <w:rFonts w:hint="eastAsia"/>
                <w:lang w:eastAsia="zh-CN"/>
              </w:rPr>
              <w:t>达85% 以上</w:t>
            </w:r>
            <w:r>
              <w:rPr>
                <w:lang w:eastAsia="zh-CN"/>
              </w:rPr>
              <w:t>得</w:t>
            </w:r>
            <w:r>
              <w:rPr>
                <w:rFonts w:hint="eastAsia"/>
                <w:lang w:eastAsia="zh-CN"/>
              </w:rPr>
              <w:t>满分，</w:t>
            </w:r>
            <w:r>
              <w:rPr>
                <w:lang w:eastAsia="zh-CN"/>
              </w:rPr>
              <w:t>每降一个百分点扣</w:t>
            </w:r>
            <w:r>
              <w:rPr>
                <w:rFonts w:hint="eastAsia"/>
                <w:lang w:eastAsia="zh-CN"/>
              </w:rPr>
              <w:t>0.1</w:t>
            </w:r>
            <w:r>
              <w:rPr>
                <w:lang w:eastAsia="zh-CN"/>
              </w:rPr>
              <w:t>分，扣完为止。</w:t>
            </w:r>
          </w:p>
          <w:p>
            <w:pPr>
              <w:pStyle w:val="26"/>
              <w:ind w:firstLine="660" w:firstLineChars="300"/>
              <w:rPr>
                <w:lang w:eastAsia="zh-CN"/>
              </w:rPr>
            </w:pPr>
            <w:r>
              <w:rPr>
                <w:lang w:eastAsia="zh-CN"/>
              </w:rPr>
              <w:t>（5）公办幼儿园在园幼儿比率达</w:t>
            </w:r>
            <w:r>
              <w:rPr>
                <w:rFonts w:hint="eastAsia"/>
                <w:lang w:eastAsia="zh-CN"/>
              </w:rPr>
              <w:t>50%以上得满分，</w:t>
            </w:r>
            <w:r>
              <w:rPr>
                <w:lang w:eastAsia="zh-CN"/>
              </w:rPr>
              <w:t>每降一个百分点扣</w:t>
            </w:r>
            <w:r>
              <w:rPr>
                <w:rFonts w:hint="eastAsia"/>
                <w:lang w:eastAsia="zh-CN"/>
              </w:rPr>
              <w:t>0.1</w:t>
            </w:r>
            <w:r>
              <w:rPr>
                <w:lang w:eastAsia="zh-CN"/>
              </w:rPr>
              <w:t>分，扣完为止。</w:t>
            </w:r>
          </w:p>
          <w:p>
            <w:pPr>
              <w:pStyle w:val="26"/>
              <w:ind w:firstLine="660" w:firstLineChars="3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b/>
                <w:bCs w:val="0"/>
                <w:lang w:eastAsia="zh-CN"/>
              </w:rPr>
            </w:pPr>
            <w:r>
              <w:rPr>
                <w:b/>
                <w:bCs w:val="0"/>
                <w:lang w:eastAsia="zh-CN"/>
              </w:rPr>
              <w:t>C34.保教活动（1分）</w:t>
            </w:r>
          </w:p>
          <w:p>
            <w:pPr>
              <w:pStyle w:val="26"/>
              <w:ind w:left="240" w:leftChars="100"/>
              <w:rPr>
                <w:lang w:eastAsia="zh-CN"/>
              </w:rPr>
            </w:pPr>
            <w:r>
              <w:rPr>
                <w:lang w:eastAsia="zh-CN"/>
              </w:rPr>
              <w:t>坚持以游戏为基本活动，保教结合，纠正和防止“小学化” 倾向，提高保教质量（1分）。</w:t>
            </w:r>
          </w:p>
          <w:p>
            <w:pPr>
              <w:pStyle w:val="26"/>
              <w:ind w:left="240" w:leftChars="100"/>
              <w:rPr>
                <w:lang w:eastAsia="zh-CN"/>
              </w:rPr>
            </w:pPr>
          </w:p>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p>
          <w:p>
            <w:pPr>
              <w:pStyle w:val="26"/>
              <w:ind w:left="120" w:leftChars="50" w:firstLine="440" w:firstLineChars="200"/>
              <w:rPr>
                <w:lang w:eastAsia="zh-CN"/>
              </w:rPr>
            </w:pPr>
            <w:r>
              <w:rPr>
                <w:lang w:eastAsia="zh-CN"/>
              </w:rPr>
              <w:t>按满分</w:t>
            </w:r>
            <w:r>
              <w:rPr>
                <w:rFonts w:hint="eastAsia"/>
                <w:lang w:eastAsia="zh-CN"/>
              </w:rPr>
              <w:t>或</w:t>
            </w:r>
            <w:r>
              <w:rPr>
                <w:lang w:eastAsia="zh-CN"/>
              </w:rPr>
              <w:t>依次以0.</w:t>
            </w:r>
            <w:r>
              <w:rPr>
                <w:rFonts w:hint="eastAsia"/>
                <w:lang w:eastAsia="zh-CN"/>
              </w:rPr>
              <w:t>2</w:t>
            </w:r>
            <w:r>
              <w:rPr>
                <w:lang w:eastAsia="zh-CN"/>
              </w:rPr>
              <w:t>分递减计分。</w:t>
            </w:r>
            <w:r>
              <w:rPr>
                <w:rFonts w:hint="eastAsia"/>
                <w:lang w:eastAsia="zh-CN"/>
              </w:rPr>
              <w:t>评估</w:t>
            </w:r>
            <w:r>
              <w:rPr>
                <w:lang w:eastAsia="zh-CN"/>
              </w:rPr>
              <w:t>教授小学课程内容</w:t>
            </w:r>
            <w:r>
              <w:rPr>
                <w:rFonts w:hint="eastAsia"/>
                <w:lang w:eastAsia="zh-CN"/>
              </w:rPr>
              <w:t>，</w:t>
            </w:r>
            <w:r>
              <w:rPr>
                <w:lang w:eastAsia="zh-CN"/>
              </w:rPr>
              <w:t>纠正“小学化”倾向整治</w:t>
            </w:r>
            <w:r>
              <w:rPr>
                <w:rFonts w:hint="eastAsia"/>
                <w:lang w:eastAsia="zh-CN"/>
              </w:rPr>
              <w:t>，</w:t>
            </w:r>
            <w:r>
              <w:rPr>
                <w:lang w:eastAsia="zh-CN"/>
              </w:rPr>
              <w:t>解决不合格教师资质</w:t>
            </w:r>
            <w:r>
              <w:rPr>
                <w:rFonts w:hint="eastAsia"/>
                <w:lang w:eastAsia="zh-CN"/>
              </w:rPr>
              <w:t>等方面内容，其中</w:t>
            </w:r>
            <w:r>
              <w:rPr>
                <w:lang w:eastAsia="zh-CN"/>
              </w:rPr>
              <w:t>每发现一所幼儿园</w:t>
            </w:r>
            <w:r>
              <w:rPr>
                <w:rFonts w:hint="eastAsia"/>
                <w:lang w:eastAsia="zh-CN"/>
              </w:rPr>
              <w:t>存在</w:t>
            </w:r>
            <w:r>
              <w:rPr>
                <w:lang w:eastAsia="zh-CN"/>
              </w:rPr>
              <w:t>“小学化”</w:t>
            </w:r>
            <w:r>
              <w:rPr>
                <w:rFonts w:hint="eastAsia"/>
                <w:lang w:eastAsia="zh-CN"/>
              </w:rPr>
              <w:t>教学</w:t>
            </w:r>
            <w:r>
              <w:rPr>
                <w:lang w:eastAsia="zh-CN"/>
              </w:rPr>
              <w:t>倾向</w:t>
            </w:r>
            <w:r>
              <w:rPr>
                <w:rFonts w:hint="eastAsia"/>
                <w:lang w:eastAsia="zh-CN"/>
              </w:rPr>
              <w:t>的</w:t>
            </w:r>
            <w:r>
              <w:rPr>
                <w:lang w:eastAsia="zh-CN"/>
              </w:rPr>
              <w:t>扣0.2分</w:t>
            </w:r>
            <w:r>
              <w:rPr>
                <w:rFonts w:hint="eastAsia"/>
                <w:lang w:eastAsia="zh-CN"/>
              </w:rPr>
              <w:t>，扣完为止</w:t>
            </w:r>
            <w:r>
              <w:rPr>
                <w:lang w:eastAsia="zh-CN"/>
              </w:rPr>
              <w:t>。</w:t>
            </w:r>
          </w:p>
          <w:p>
            <w:pPr>
              <w:pStyle w:val="26"/>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1" w:hRule="exac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b/>
                <w:sz w:val="20"/>
                <w:szCs w:val="20"/>
                <w:lang w:eastAsia="zh-CN"/>
              </w:rPr>
              <w:br w:type="page"/>
            </w:r>
            <w:r>
              <w:rPr>
                <w:b/>
                <w:sz w:val="20"/>
                <w:szCs w:val="20"/>
                <w:lang w:eastAsia="zh-CN"/>
              </w:rPr>
              <w:t>A3.</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结构</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发展</w:t>
            </w:r>
          </w:p>
          <w:p>
            <w:pPr>
              <w:pStyle w:val="26"/>
              <w:jc w:val="center"/>
              <w:rPr>
                <w:b/>
                <w:sz w:val="20"/>
                <w:szCs w:val="20"/>
                <w:lang w:eastAsia="zh-CN"/>
              </w:rPr>
            </w:pPr>
            <w:r>
              <w:rPr>
                <w:rFonts w:hint="eastAsia"/>
                <w:b/>
                <w:sz w:val="20"/>
                <w:szCs w:val="20"/>
                <w:lang w:eastAsia="zh-CN" w:bidi="en-US"/>
              </w:rPr>
              <w:t>（</w:t>
            </w:r>
            <w:r>
              <w:rPr>
                <w:rFonts w:ascii="Times New Roman" w:hAnsi="Times New Roman" w:eastAsia="Times New Roman" w:cs="Times New Roman"/>
                <w:b/>
                <w:sz w:val="20"/>
                <w:szCs w:val="20"/>
                <w:lang w:eastAsia="zh-CN" w:bidi="en-US"/>
              </w:rPr>
              <w:t xml:space="preserve">22 </w:t>
            </w:r>
            <w:r>
              <w:rPr>
                <w:rFonts w:hint="eastAsia"/>
                <w:b/>
                <w:sz w:val="20"/>
                <w:szCs w:val="20"/>
                <w:lang w:eastAsia="zh-CN" w:bidi="en-US"/>
              </w:rPr>
              <w:t>分）</w:t>
            </w: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B16.</w:t>
            </w:r>
          </w:p>
          <w:p>
            <w:pPr>
              <w:pStyle w:val="26"/>
              <w:jc w:val="center"/>
              <w:rPr>
                <w:b/>
                <w:sz w:val="20"/>
                <w:szCs w:val="20"/>
                <w:lang w:eastAsia="zh-CN"/>
              </w:rPr>
            </w:pPr>
            <w:r>
              <w:rPr>
                <w:b/>
                <w:sz w:val="20"/>
                <w:szCs w:val="20"/>
                <w:lang w:eastAsia="zh-CN"/>
              </w:rPr>
              <w:t>义务</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b/>
                <w:sz w:val="20"/>
                <w:szCs w:val="20"/>
                <w:lang w:eastAsia="zh-CN"/>
              </w:rPr>
              <w:t>（6分）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C35.均衡水平（2.</w:t>
            </w:r>
            <w:r>
              <w:rPr>
                <w:rFonts w:hint="eastAsia"/>
                <w:b/>
                <w:bCs w:val="0"/>
                <w:lang w:eastAsia="zh-CN"/>
              </w:rPr>
              <w:t>4</w:t>
            </w:r>
            <w:r>
              <w:rPr>
                <w:b/>
                <w:bCs w:val="0"/>
                <w:lang w:eastAsia="zh-CN"/>
              </w:rPr>
              <w:t>分）</w:t>
            </w:r>
          </w:p>
          <w:p>
            <w:pPr>
              <w:pStyle w:val="26"/>
              <w:ind w:left="240" w:leftChars="100"/>
              <w:rPr>
                <w:lang w:eastAsia="zh-CN"/>
              </w:rPr>
            </w:pPr>
            <w:r>
              <w:rPr>
                <w:rFonts w:hint="eastAsia"/>
                <w:lang w:eastAsia="zh-CN"/>
              </w:rPr>
              <w:t>（1）</w:t>
            </w:r>
            <w:r>
              <w:rPr>
                <w:lang w:eastAsia="zh-CN"/>
              </w:rPr>
              <w:t>义务教育均衡发展年度监测中，小学、初中综合差异系数分别不高于0.60和0.50 （0.</w:t>
            </w:r>
            <w:r>
              <w:rPr>
                <w:rFonts w:hint="eastAsia"/>
                <w:lang w:eastAsia="zh-CN"/>
              </w:rPr>
              <w:t>8</w:t>
            </w:r>
            <w:r>
              <w:rPr>
                <w:lang w:eastAsia="zh-CN"/>
              </w:rPr>
              <w:t>分）</w:t>
            </w:r>
          </w:p>
          <w:p>
            <w:pPr>
              <w:pStyle w:val="26"/>
              <w:ind w:left="240" w:leftChars="100"/>
              <w:rPr>
                <w:lang w:eastAsia="zh-CN"/>
              </w:rPr>
            </w:pPr>
            <w:r>
              <w:rPr>
                <w:rFonts w:hint="eastAsia"/>
                <w:lang w:eastAsia="zh-CN"/>
              </w:rPr>
              <w:t>（2）</w:t>
            </w:r>
            <w:r>
              <w:rPr>
                <w:lang w:eastAsia="zh-CN"/>
              </w:rPr>
              <w:t>健全义务教育城区“小片区管理”、农村薄弱学校“委托管理”、中小学集团化办学机制，完善乡村小规模学校办学机制和管理办法，将完全小学（教学点）教育管理和教学质量纳入对乡镇中心学校考核（0.8分）。</w:t>
            </w:r>
          </w:p>
          <w:p>
            <w:pPr>
              <w:pStyle w:val="26"/>
              <w:ind w:left="240" w:leftChars="100"/>
              <w:rPr>
                <w:lang w:eastAsia="zh-CN"/>
              </w:rPr>
            </w:pPr>
            <w:r>
              <w:rPr>
                <w:rFonts w:hint="eastAsia"/>
                <w:lang w:eastAsia="zh-CN"/>
              </w:rPr>
              <w:t>（3）</w:t>
            </w:r>
            <w:r>
              <w:rPr>
                <w:lang w:eastAsia="zh-CN"/>
              </w:rPr>
              <w:t>积极推进义务教育课后服务工作，实现义务教育学校全覆盖（</w:t>
            </w:r>
            <w:r>
              <w:rPr>
                <w:rFonts w:hint="eastAsia"/>
                <w:lang w:eastAsia="zh-CN"/>
              </w:rPr>
              <w:t>0.8</w:t>
            </w:r>
            <w:r>
              <w:rPr>
                <w:lang w:eastAsia="zh-CN"/>
              </w:rPr>
              <w:t>分）。</w:t>
            </w:r>
          </w:p>
        </w:tc>
        <w:tc>
          <w:tcPr>
            <w:tcW w:w="2674" w:type="pct"/>
            <w:tcBorders>
              <w:tl2br w:val="nil"/>
              <w:tr2bl w:val="nil"/>
            </w:tcBorders>
            <w:shd w:val="clear" w:color="auto" w:fill="FFFFFF"/>
            <w:vAlign w:val="center"/>
          </w:tcPr>
          <w:p>
            <w:pPr>
              <w:pStyle w:val="26"/>
              <w:ind w:left="120" w:leftChars="50" w:firstLine="440" w:firstLineChars="200"/>
              <w:rPr>
                <w:color w:val="auto"/>
                <w:lang w:eastAsia="zh-CN"/>
              </w:rPr>
            </w:pPr>
            <w:r>
              <w:rPr>
                <w:color w:val="auto"/>
                <w:lang w:eastAsia="zh-CN"/>
              </w:rPr>
              <w:t>（1）①义务教育</w:t>
            </w:r>
            <w:r>
              <w:rPr>
                <w:rFonts w:hint="eastAsia"/>
                <w:color w:val="auto"/>
                <w:lang w:eastAsia="zh-CN"/>
              </w:rPr>
              <w:t>基本</w:t>
            </w:r>
            <w:r>
              <w:rPr>
                <w:color w:val="auto"/>
                <w:lang w:eastAsia="zh-CN"/>
              </w:rPr>
              <w:t>均衡发展年度监测中，小学、初中综合差异系数分别不高于0.60和0.50</w:t>
            </w:r>
            <w:r>
              <w:rPr>
                <w:rFonts w:hint="eastAsia"/>
                <w:color w:val="auto"/>
                <w:lang w:eastAsia="zh-CN"/>
              </w:rPr>
              <w:t>，分别</w:t>
            </w:r>
            <w:r>
              <w:rPr>
                <w:color w:val="auto"/>
                <w:lang w:eastAsia="zh-CN"/>
              </w:rPr>
              <w:t>达到</w:t>
            </w:r>
            <w:r>
              <w:rPr>
                <w:rFonts w:hint="eastAsia"/>
                <w:color w:val="auto"/>
                <w:lang w:eastAsia="zh-CN"/>
              </w:rPr>
              <w:t>要求各</w:t>
            </w:r>
            <w:r>
              <w:rPr>
                <w:color w:val="auto"/>
                <w:lang w:eastAsia="zh-CN"/>
              </w:rPr>
              <w:t>得</w:t>
            </w:r>
            <w:r>
              <w:rPr>
                <w:rFonts w:hint="eastAsia"/>
                <w:color w:val="auto"/>
                <w:lang w:eastAsia="zh-CN"/>
              </w:rPr>
              <w:t>0.2分</w:t>
            </w:r>
            <w:r>
              <w:rPr>
                <w:color w:val="auto"/>
                <w:lang w:eastAsia="zh-CN"/>
              </w:rPr>
              <w:t>，未达到不得分。</w:t>
            </w:r>
            <w:r>
              <w:rPr>
                <w:rFonts w:hint="eastAsia"/>
                <w:color w:val="auto"/>
                <w:lang w:eastAsia="zh-CN"/>
              </w:rPr>
              <w:t>②</w:t>
            </w:r>
            <w:r>
              <w:rPr>
                <w:color w:val="auto"/>
                <w:lang w:eastAsia="zh-CN"/>
              </w:rPr>
              <w:t>义务教育</w:t>
            </w:r>
            <w:r>
              <w:rPr>
                <w:rFonts w:hint="eastAsia"/>
                <w:color w:val="auto"/>
                <w:lang w:eastAsia="zh-CN"/>
              </w:rPr>
              <w:t>优质</w:t>
            </w:r>
            <w:r>
              <w:rPr>
                <w:color w:val="auto"/>
                <w:lang w:eastAsia="zh-CN"/>
              </w:rPr>
              <w:t>均衡发展年度监测中，小学、初中综合差异系数分别不高于0.</w:t>
            </w:r>
            <w:r>
              <w:rPr>
                <w:rFonts w:hint="eastAsia"/>
                <w:color w:val="auto"/>
                <w:lang w:eastAsia="zh-CN"/>
              </w:rPr>
              <w:t>5</w:t>
            </w:r>
            <w:r>
              <w:rPr>
                <w:color w:val="auto"/>
                <w:lang w:eastAsia="zh-CN"/>
              </w:rPr>
              <w:t>0和0.</w:t>
            </w:r>
            <w:r>
              <w:rPr>
                <w:rFonts w:hint="eastAsia"/>
                <w:color w:val="auto"/>
                <w:lang w:eastAsia="zh-CN"/>
              </w:rPr>
              <w:t>45，分别</w:t>
            </w:r>
            <w:r>
              <w:rPr>
                <w:color w:val="auto"/>
                <w:lang w:eastAsia="zh-CN"/>
              </w:rPr>
              <w:t>达到</w:t>
            </w:r>
            <w:r>
              <w:rPr>
                <w:rFonts w:hint="eastAsia"/>
                <w:color w:val="auto"/>
                <w:lang w:eastAsia="zh-CN"/>
              </w:rPr>
              <w:t>要求各</w:t>
            </w:r>
            <w:r>
              <w:rPr>
                <w:color w:val="auto"/>
                <w:lang w:eastAsia="zh-CN"/>
              </w:rPr>
              <w:t>得</w:t>
            </w:r>
            <w:r>
              <w:rPr>
                <w:rFonts w:hint="eastAsia"/>
                <w:color w:val="auto"/>
                <w:lang w:eastAsia="zh-CN"/>
              </w:rPr>
              <w:t>0.2分</w:t>
            </w:r>
            <w:r>
              <w:rPr>
                <w:color w:val="auto"/>
                <w:lang w:eastAsia="zh-CN"/>
              </w:rPr>
              <w:t>，未达到不得分。</w:t>
            </w:r>
          </w:p>
          <w:p>
            <w:pPr>
              <w:pStyle w:val="26"/>
              <w:ind w:left="120" w:leftChars="50" w:firstLine="440" w:firstLineChars="200"/>
              <w:rPr>
                <w:lang w:eastAsia="zh-CN"/>
              </w:rPr>
            </w:pPr>
            <w:r>
              <w:rPr>
                <w:lang w:eastAsia="zh-CN"/>
              </w:rPr>
              <w:t>（2）“小片区管理”</w:t>
            </w:r>
            <w:r>
              <w:rPr>
                <w:rFonts w:hint="eastAsia"/>
                <w:lang w:eastAsia="zh-CN"/>
              </w:rPr>
              <w:t>0.2分，</w:t>
            </w:r>
            <w:r>
              <w:rPr>
                <w:lang w:eastAsia="zh-CN"/>
              </w:rPr>
              <w:t>“委托管理”</w:t>
            </w:r>
            <w:r>
              <w:rPr>
                <w:rFonts w:hint="eastAsia"/>
                <w:lang w:eastAsia="zh-CN"/>
              </w:rPr>
              <w:t>0.2分，</w:t>
            </w:r>
            <w:r>
              <w:rPr>
                <w:lang w:eastAsia="zh-CN"/>
              </w:rPr>
              <w:t>集团化</w:t>
            </w:r>
            <w:r>
              <w:rPr>
                <w:rFonts w:hint="eastAsia"/>
                <w:lang w:eastAsia="zh-CN"/>
              </w:rPr>
              <w:t>（总校制）</w:t>
            </w:r>
            <w:r>
              <w:rPr>
                <w:lang w:eastAsia="zh-CN"/>
              </w:rPr>
              <w:t>办学</w:t>
            </w:r>
            <w:r>
              <w:rPr>
                <w:rFonts w:hint="eastAsia"/>
                <w:lang w:eastAsia="zh-CN"/>
              </w:rPr>
              <w:t>0.2分，完全小学（教学点）纳入</w:t>
            </w:r>
            <w:r>
              <w:rPr>
                <w:lang w:eastAsia="zh-CN"/>
              </w:rPr>
              <w:t>乡镇中心学校考核</w:t>
            </w:r>
            <w:r>
              <w:rPr>
                <w:rFonts w:hint="eastAsia"/>
                <w:lang w:eastAsia="zh-CN"/>
              </w:rPr>
              <w:t>0.2分，各项视</w:t>
            </w:r>
            <w:r>
              <w:rPr>
                <w:lang w:eastAsia="zh-CN"/>
              </w:rPr>
              <w:t>落实</w:t>
            </w:r>
            <w:r>
              <w:rPr>
                <w:rFonts w:hint="eastAsia"/>
                <w:lang w:eastAsia="zh-CN"/>
              </w:rPr>
              <w:t>情况</w:t>
            </w:r>
            <w:r>
              <w:rPr>
                <w:lang w:eastAsia="zh-CN"/>
              </w:rPr>
              <w:t>按满分</w:t>
            </w:r>
            <w:r>
              <w:rPr>
                <w:rFonts w:hint="eastAsia"/>
                <w:lang w:eastAsia="zh-CN"/>
              </w:rPr>
              <w:t>或</w:t>
            </w:r>
            <w:r>
              <w:rPr>
                <w:lang w:eastAsia="zh-CN"/>
              </w:rPr>
              <w:t>依次以0.</w:t>
            </w:r>
            <w:r>
              <w:rPr>
                <w:rFonts w:hint="eastAsia"/>
                <w:lang w:eastAsia="zh-CN"/>
              </w:rPr>
              <w:t>1</w:t>
            </w:r>
            <w:r>
              <w:rPr>
                <w:lang w:eastAsia="zh-CN"/>
              </w:rPr>
              <w:t>分递减计分</w:t>
            </w:r>
            <w:r>
              <w:rPr>
                <w:rFonts w:hint="eastAsia"/>
                <w:lang w:eastAsia="zh-CN"/>
              </w:rPr>
              <w:t>。评估</w:t>
            </w:r>
            <w:r>
              <w:rPr>
                <w:color w:val="auto"/>
                <w:lang w:eastAsia="zh-CN"/>
              </w:rPr>
              <w:t>①</w:t>
            </w:r>
            <w:r>
              <w:rPr>
                <w:lang w:eastAsia="zh-CN"/>
              </w:rPr>
              <w:t>“小片区管理”方案和制度</w:t>
            </w:r>
            <w:r>
              <w:rPr>
                <w:rFonts w:hint="eastAsia"/>
                <w:lang w:eastAsia="zh-CN"/>
              </w:rPr>
              <w:t>以及</w:t>
            </w:r>
            <w:r>
              <w:rPr>
                <w:lang w:eastAsia="zh-CN"/>
              </w:rPr>
              <w:t>工作落实</w:t>
            </w:r>
            <w:r>
              <w:rPr>
                <w:rFonts w:hint="eastAsia"/>
                <w:lang w:eastAsia="zh-CN"/>
              </w:rPr>
              <w:t>情况。</w:t>
            </w:r>
            <w:r>
              <w:rPr>
                <w:rFonts w:hint="eastAsia"/>
                <w:color w:val="auto"/>
                <w:lang w:eastAsia="zh-CN"/>
              </w:rPr>
              <w:t>②评估</w:t>
            </w:r>
            <w:r>
              <w:rPr>
                <w:rFonts w:hint="eastAsia"/>
                <w:lang w:eastAsia="zh-CN"/>
              </w:rPr>
              <w:t>制定</w:t>
            </w:r>
            <w:r>
              <w:rPr>
                <w:lang w:eastAsia="zh-CN"/>
              </w:rPr>
              <w:t>农村薄弱学校“委托管理”方案</w:t>
            </w:r>
            <w:r>
              <w:rPr>
                <w:rFonts w:hint="eastAsia"/>
                <w:lang w:eastAsia="zh-CN"/>
              </w:rPr>
              <w:t>、</w:t>
            </w:r>
            <w:r>
              <w:rPr>
                <w:lang w:eastAsia="zh-CN"/>
              </w:rPr>
              <w:t>推进措施</w:t>
            </w:r>
            <w:r>
              <w:rPr>
                <w:rFonts w:hint="eastAsia"/>
                <w:lang w:eastAsia="zh-CN"/>
              </w:rPr>
              <w:t>和</w:t>
            </w:r>
            <w:r>
              <w:rPr>
                <w:lang w:eastAsia="zh-CN"/>
              </w:rPr>
              <w:t>工作落实</w:t>
            </w:r>
            <w:r>
              <w:rPr>
                <w:rFonts w:hint="eastAsia"/>
                <w:lang w:eastAsia="zh-CN"/>
              </w:rPr>
              <w:t>情况。③评估开展</w:t>
            </w:r>
            <w:r>
              <w:rPr>
                <w:lang w:eastAsia="zh-CN"/>
              </w:rPr>
              <w:t>集团化</w:t>
            </w:r>
            <w:r>
              <w:rPr>
                <w:rFonts w:hint="eastAsia"/>
                <w:lang w:eastAsia="zh-CN"/>
              </w:rPr>
              <w:t>（总校制）</w:t>
            </w:r>
            <w:r>
              <w:rPr>
                <w:lang w:eastAsia="zh-CN"/>
              </w:rPr>
              <w:t>办学或辖区内的名校办分校</w:t>
            </w:r>
            <w:r>
              <w:rPr>
                <w:rFonts w:hint="eastAsia"/>
                <w:lang w:eastAsia="zh-CN"/>
              </w:rPr>
              <w:t>情况。④评估</w:t>
            </w:r>
            <w:r>
              <w:rPr>
                <w:lang w:eastAsia="zh-CN"/>
              </w:rPr>
              <w:t>完全小学（教学点）教育管理和教学质量纳入对乡镇中心学校考核</w:t>
            </w:r>
            <w:r>
              <w:rPr>
                <w:rFonts w:hint="eastAsia"/>
                <w:lang w:eastAsia="zh-CN"/>
              </w:rPr>
              <w:t>情况。</w:t>
            </w:r>
          </w:p>
          <w:p>
            <w:pPr>
              <w:pStyle w:val="26"/>
              <w:ind w:left="120" w:leftChars="50" w:firstLine="440" w:firstLineChars="200"/>
              <w:rPr>
                <w:lang w:eastAsia="zh-CN"/>
              </w:rPr>
            </w:pPr>
            <w:r>
              <w:rPr>
                <w:lang w:eastAsia="zh-CN"/>
              </w:rPr>
              <w:t>（3）义务教育</w:t>
            </w:r>
            <w:r>
              <w:rPr>
                <w:rFonts w:hint="eastAsia"/>
                <w:lang w:eastAsia="zh-CN"/>
              </w:rPr>
              <w:t>学校课后服务</w:t>
            </w:r>
            <w:r>
              <w:rPr>
                <w:lang w:eastAsia="zh-CN"/>
              </w:rPr>
              <w:t>全覆盖</w:t>
            </w:r>
            <w:r>
              <w:rPr>
                <w:rFonts w:hint="eastAsia"/>
                <w:lang w:eastAsia="zh-CN"/>
              </w:rPr>
              <w:t>0.2分，</w:t>
            </w:r>
            <w:r>
              <w:rPr>
                <w:lang w:eastAsia="zh-CN"/>
              </w:rPr>
              <w:t>课后服务时间保证</w:t>
            </w:r>
            <w:r>
              <w:rPr>
                <w:rFonts w:hint="eastAsia"/>
                <w:lang w:eastAsia="zh-CN"/>
              </w:rPr>
              <w:t>0.2分，建立</w:t>
            </w:r>
            <w:r>
              <w:rPr>
                <w:lang w:eastAsia="zh-CN"/>
              </w:rPr>
              <w:t>经费保障机制</w:t>
            </w:r>
            <w:r>
              <w:rPr>
                <w:rFonts w:hint="eastAsia"/>
                <w:lang w:eastAsia="zh-CN"/>
              </w:rPr>
              <w:t>0.2分，</w:t>
            </w:r>
            <w:r>
              <w:rPr>
                <w:lang w:eastAsia="zh-CN"/>
              </w:rPr>
              <w:t>课后服务质量0.</w:t>
            </w:r>
            <w:r>
              <w:rPr>
                <w:rFonts w:hint="eastAsia"/>
                <w:lang w:eastAsia="zh-CN"/>
              </w:rPr>
              <w:t>2</w:t>
            </w:r>
            <w:r>
              <w:rPr>
                <w:lang w:eastAsia="zh-CN"/>
              </w:rPr>
              <w:t>分</w:t>
            </w:r>
            <w:r>
              <w:rPr>
                <w:rFonts w:hint="eastAsia"/>
                <w:lang w:eastAsia="zh-CN"/>
              </w:rPr>
              <w:t>，各项均</w:t>
            </w:r>
            <w:r>
              <w:rPr>
                <w:lang w:eastAsia="zh-CN"/>
              </w:rPr>
              <w:t>按满分</w:t>
            </w:r>
            <w:r>
              <w:rPr>
                <w:rFonts w:hint="eastAsia"/>
                <w:lang w:eastAsia="zh-CN"/>
              </w:rPr>
              <w:t>或</w:t>
            </w:r>
            <w:r>
              <w:rPr>
                <w:lang w:eastAsia="zh-CN"/>
              </w:rPr>
              <w:t>依次以0.1分递减计分</w:t>
            </w:r>
            <w:r>
              <w:rPr>
                <w:rFonts w:hint="eastAsia"/>
                <w:lang w:eastAsia="zh-CN"/>
              </w:rPr>
              <w:t>。其中每发现</w:t>
            </w:r>
            <w:r>
              <w:rPr>
                <w:lang w:eastAsia="zh-CN"/>
              </w:rPr>
              <w:t>一</w:t>
            </w:r>
            <w:r>
              <w:rPr>
                <w:rFonts w:hint="eastAsia"/>
                <w:lang w:eastAsia="zh-CN"/>
              </w:rPr>
              <w:t>所学</w:t>
            </w:r>
            <w:r>
              <w:rPr>
                <w:lang w:eastAsia="zh-CN"/>
              </w:rPr>
              <w:t>校</w:t>
            </w:r>
            <w:r>
              <w:rPr>
                <w:rFonts w:hint="eastAsia"/>
                <w:lang w:eastAsia="zh-CN"/>
              </w:rPr>
              <w:t>未开展</w:t>
            </w:r>
            <w:r>
              <w:rPr>
                <w:lang w:eastAsia="zh-CN"/>
              </w:rPr>
              <w:t>课后服务</w:t>
            </w:r>
            <w:r>
              <w:rPr>
                <w:rFonts w:hint="eastAsia"/>
                <w:lang w:eastAsia="zh-CN"/>
              </w:rPr>
              <w:t>的</w:t>
            </w:r>
            <w:r>
              <w:rPr>
                <w:lang w:eastAsia="zh-CN"/>
              </w:rPr>
              <w:t>扣0.</w:t>
            </w:r>
            <w:r>
              <w:rPr>
                <w:rFonts w:hint="eastAsia"/>
                <w:lang w:eastAsia="zh-CN"/>
              </w:rPr>
              <w:t>1</w:t>
            </w:r>
            <w:r>
              <w:rPr>
                <w:lang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98"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color w:val="auto"/>
                <w:lang w:eastAsia="zh-CN"/>
              </w:rPr>
            </w:pPr>
            <w:r>
              <w:rPr>
                <w:b/>
                <w:bCs w:val="0"/>
                <w:color w:val="auto"/>
                <w:lang w:eastAsia="zh-CN"/>
              </w:rPr>
              <w:t>C36.规范发展（</w:t>
            </w:r>
            <w:r>
              <w:rPr>
                <w:rFonts w:hint="eastAsia"/>
                <w:b/>
                <w:bCs w:val="0"/>
                <w:color w:val="auto"/>
                <w:lang w:eastAsia="zh-CN"/>
              </w:rPr>
              <w:t>0.8</w:t>
            </w:r>
            <w:r>
              <w:rPr>
                <w:b/>
                <w:bCs w:val="0"/>
                <w:color w:val="auto"/>
                <w:lang w:eastAsia="zh-CN"/>
              </w:rPr>
              <w:t>分）</w:t>
            </w:r>
          </w:p>
          <w:p>
            <w:pPr>
              <w:pStyle w:val="26"/>
              <w:ind w:left="240" w:leftChars="100"/>
              <w:rPr>
                <w:color w:val="auto"/>
                <w:u w:val="single"/>
                <w:lang w:eastAsia="zh-CN"/>
              </w:rPr>
            </w:pPr>
            <w:r>
              <w:rPr>
                <w:rFonts w:hint="eastAsia"/>
                <w:color w:val="auto"/>
                <w:u w:val="single"/>
                <w:lang w:eastAsia="zh-CN"/>
              </w:rPr>
              <w:t>（1）</w:t>
            </w:r>
            <w:r>
              <w:rPr>
                <w:color w:val="auto"/>
                <w:u w:val="single"/>
                <w:lang w:eastAsia="zh-CN"/>
              </w:rPr>
              <w:t>实行阳光招生，规范招生行为，严格落实公民办学校同步招生，实行均衡分班，严格学籍管理，有效遏制义务教育阶段择校现象（0.</w:t>
            </w:r>
            <w:r>
              <w:rPr>
                <w:rFonts w:hint="eastAsia"/>
                <w:color w:val="auto"/>
                <w:u w:val="single"/>
                <w:lang w:eastAsia="zh-CN"/>
              </w:rPr>
              <w:t>5</w:t>
            </w:r>
            <w:r>
              <w:rPr>
                <w:color w:val="auto"/>
                <w:u w:val="single"/>
                <w:lang w:eastAsia="zh-CN"/>
              </w:rPr>
              <w:t>分）。</w:t>
            </w:r>
          </w:p>
          <w:p>
            <w:pPr>
              <w:pStyle w:val="26"/>
              <w:ind w:left="240" w:leftChars="100"/>
              <w:rPr>
                <w:b/>
                <w:bCs w:val="0"/>
                <w:color w:val="auto"/>
                <w:lang w:eastAsia="zh-CN"/>
              </w:rPr>
            </w:pPr>
            <w:r>
              <w:rPr>
                <w:rFonts w:hint="eastAsia"/>
                <w:color w:val="auto"/>
                <w:lang w:eastAsia="zh-CN"/>
              </w:rPr>
              <w:t>（2）</w:t>
            </w:r>
            <w:r>
              <w:rPr>
                <w:color w:val="auto"/>
                <w:lang w:eastAsia="zh-CN"/>
              </w:rPr>
              <w:t>优化义务教育结构调整，民办义务教育学校在校生规模只减不增，对占比过高的县区督促整改（0.</w:t>
            </w:r>
            <w:r>
              <w:rPr>
                <w:rFonts w:hint="eastAsia"/>
                <w:color w:val="auto"/>
                <w:lang w:eastAsia="zh-CN"/>
              </w:rPr>
              <w:t>3</w:t>
            </w:r>
            <w:r>
              <w:rPr>
                <w:color w:val="auto"/>
                <w:lang w:eastAsia="zh-CN"/>
              </w:rPr>
              <w:t>分）。</w:t>
            </w:r>
          </w:p>
        </w:tc>
        <w:tc>
          <w:tcPr>
            <w:tcW w:w="2674" w:type="pct"/>
            <w:tcBorders>
              <w:tl2br w:val="nil"/>
              <w:tr2bl w:val="nil"/>
            </w:tcBorders>
            <w:shd w:val="clear" w:color="auto" w:fill="FFFFFF"/>
            <w:vAlign w:val="center"/>
          </w:tcPr>
          <w:p>
            <w:pPr>
              <w:pStyle w:val="26"/>
              <w:ind w:left="120" w:leftChars="50" w:firstLine="440" w:firstLineChars="200"/>
              <w:rPr>
                <w:color w:val="auto"/>
                <w:lang w:eastAsia="zh-CN"/>
              </w:rPr>
            </w:pPr>
            <w:r>
              <w:rPr>
                <w:color w:val="auto"/>
                <w:lang w:eastAsia="zh-CN"/>
              </w:rPr>
              <w:t>（</w:t>
            </w:r>
            <w:r>
              <w:rPr>
                <w:rFonts w:hint="eastAsia"/>
                <w:color w:val="auto"/>
                <w:lang w:eastAsia="zh-CN"/>
              </w:rPr>
              <w:t>1）规范招生0.2分，均衡编班0.1分，学籍管理0.2分，</w:t>
            </w:r>
            <w:r>
              <w:rPr>
                <w:rFonts w:hint="eastAsia"/>
                <w:color w:val="auto"/>
                <w:u w:val="single"/>
                <w:lang w:eastAsia="zh-CN"/>
              </w:rPr>
              <w:t>发现一所学校存在籍在人不在或人在籍不在等学籍管理问题或均衡编班或规范招生未落实的</w:t>
            </w:r>
            <w:r>
              <w:rPr>
                <w:rFonts w:hint="eastAsia"/>
                <w:color w:val="auto"/>
                <w:lang w:eastAsia="zh-CN"/>
              </w:rPr>
              <w:t>扣0.1分，扣完为止。</w:t>
            </w:r>
          </w:p>
          <w:p>
            <w:pPr>
              <w:pStyle w:val="26"/>
              <w:ind w:left="120" w:leftChars="50" w:firstLine="440" w:firstLineChars="200"/>
              <w:rPr>
                <w:color w:val="auto"/>
                <w:lang w:eastAsia="zh-CN"/>
              </w:rPr>
            </w:pPr>
            <w:r>
              <w:rPr>
                <w:rFonts w:hint="eastAsia"/>
                <w:color w:val="auto"/>
                <w:lang w:eastAsia="zh-CN"/>
              </w:rPr>
              <w:t>（2）各项</w:t>
            </w:r>
            <w:r>
              <w:rPr>
                <w:color w:val="auto"/>
                <w:lang w:eastAsia="zh-CN"/>
              </w:rPr>
              <w:t>按满分</w:t>
            </w:r>
            <w:r>
              <w:rPr>
                <w:rFonts w:hint="eastAsia"/>
                <w:color w:val="auto"/>
                <w:lang w:eastAsia="zh-CN"/>
              </w:rPr>
              <w:t>或</w:t>
            </w:r>
            <w:r>
              <w:rPr>
                <w:color w:val="auto"/>
                <w:lang w:eastAsia="zh-CN"/>
              </w:rPr>
              <w:t>依次以0.</w:t>
            </w:r>
            <w:r>
              <w:rPr>
                <w:rFonts w:hint="eastAsia"/>
                <w:color w:val="auto"/>
                <w:lang w:eastAsia="zh-CN"/>
              </w:rPr>
              <w:t>1</w:t>
            </w:r>
            <w:r>
              <w:rPr>
                <w:color w:val="auto"/>
                <w:lang w:eastAsia="zh-CN"/>
              </w:rPr>
              <w:t>分递减计分。①</w:t>
            </w:r>
            <w:r>
              <w:rPr>
                <w:rFonts w:hint="eastAsia"/>
                <w:color w:val="auto"/>
                <w:lang w:eastAsia="zh-CN"/>
              </w:rPr>
              <w:t>2019年底后新审批设立的民办义务教育学校，按“谁审批谁负责、谁审批谁消化”的原则，通过转为公办学校或转办其他学段等方式稳妥消化的0.1分。②2022年底县域民办义务教育在校生规模占比超过15%的调控至15%以内，未超过15%的只减不增的0.1分。③民办义务教育学校招生、教育教学、财务管理等方面违规问题得到全面有效规范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0" w:hRule="exac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r>
              <w:rPr>
                <w:rFonts w:hint="eastAsia"/>
                <w:b/>
                <w:sz w:val="20"/>
                <w:szCs w:val="20"/>
                <w:lang w:eastAsia="zh-CN"/>
              </w:rPr>
              <w:t>A</w:t>
            </w:r>
            <w:r>
              <w:rPr>
                <w:b/>
                <w:sz w:val="20"/>
                <w:szCs w:val="20"/>
                <w:lang w:eastAsia="zh-CN"/>
              </w:rPr>
              <w:t>3.</w:t>
            </w:r>
          </w:p>
          <w:p>
            <w:pPr>
              <w:pStyle w:val="26"/>
              <w:jc w:val="center"/>
              <w:rPr>
                <w:b/>
                <w:sz w:val="20"/>
                <w:szCs w:val="20"/>
                <w:lang w:eastAsia="zh-CN"/>
              </w:rPr>
            </w:pPr>
            <w:r>
              <w:rPr>
                <w:b/>
                <w:sz w:val="20"/>
                <w:szCs w:val="20"/>
                <w:lang w:eastAsia="zh-CN"/>
              </w:rPr>
              <w:t>结构</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b/>
                <w:sz w:val="20"/>
                <w:szCs w:val="20"/>
                <w:lang w:eastAsia="zh-CN"/>
              </w:rPr>
              <w:t>发展</w:t>
            </w:r>
          </w:p>
          <w:p>
            <w:pPr>
              <w:pStyle w:val="26"/>
              <w:jc w:val="center"/>
              <w:rPr>
                <w:b/>
                <w:sz w:val="20"/>
                <w:szCs w:val="20"/>
                <w:lang w:eastAsia="zh-CN"/>
              </w:rPr>
            </w:pPr>
            <w:r>
              <w:rPr>
                <w:b/>
                <w:sz w:val="20"/>
                <w:szCs w:val="20"/>
                <w:lang w:eastAsia="zh-CN"/>
              </w:rPr>
              <w:t>（22 分）</w:t>
            </w: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B16.</w:t>
            </w:r>
          </w:p>
          <w:p>
            <w:pPr>
              <w:pStyle w:val="26"/>
              <w:jc w:val="center"/>
              <w:rPr>
                <w:b/>
                <w:sz w:val="20"/>
                <w:szCs w:val="20"/>
                <w:lang w:eastAsia="zh-CN"/>
              </w:rPr>
            </w:pPr>
            <w:r>
              <w:rPr>
                <w:b/>
                <w:sz w:val="20"/>
                <w:szCs w:val="20"/>
                <w:lang w:eastAsia="zh-CN"/>
              </w:rPr>
              <w:t>义务</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b/>
                <w:sz w:val="20"/>
                <w:szCs w:val="20"/>
                <w:lang w:eastAsia="zh-CN"/>
              </w:rPr>
              <w:t>（6分）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C37.公平入学（0.8分）</w:t>
            </w:r>
          </w:p>
          <w:p>
            <w:pPr>
              <w:pStyle w:val="26"/>
              <w:ind w:left="240" w:leftChars="100"/>
              <w:rPr>
                <w:lang w:eastAsia="zh-CN"/>
              </w:rPr>
            </w:pPr>
            <w:r>
              <w:rPr>
                <w:u w:val="single"/>
                <w:lang w:eastAsia="zh-CN"/>
              </w:rPr>
              <w:t>随迁子女与当地学生享受同等政策，90%以上随迁子女在公办学校（含政府购买服务民办学校学位）就读</w:t>
            </w:r>
            <w:r>
              <w:rPr>
                <w:lang w:eastAsia="zh-CN"/>
              </w:rPr>
              <w:t>（0.4分）。健全留守儿童、困境儿童关爱服务体系和救助保护机制（0.4 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p>
          <w:p>
            <w:pPr>
              <w:pStyle w:val="26"/>
              <w:ind w:left="120" w:leftChars="50" w:firstLine="440" w:firstLineChars="200"/>
              <w:rPr>
                <w:color w:val="auto"/>
                <w:lang w:eastAsia="zh-CN"/>
              </w:rPr>
            </w:pPr>
            <w:r>
              <w:rPr>
                <w:rFonts w:hint="eastAsia"/>
                <w:lang w:eastAsia="zh-CN"/>
              </w:rPr>
              <w:t>（1）</w:t>
            </w:r>
            <w:r>
              <w:rPr>
                <w:rFonts w:hint="eastAsia"/>
                <w:u w:val="single"/>
                <w:lang w:eastAsia="zh-CN"/>
              </w:rPr>
              <w:t>外来务工</w:t>
            </w:r>
            <w:r>
              <w:rPr>
                <w:u w:val="single"/>
                <w:lang w:eastAsia="zh-CN"/>
              </w:rPr>
              <w:t>随迁子女</w:t>
            </w:r>
            <w:r>
              <w:rPr>
                <w:rFonts w:hint="eastAsia"/>
                <w:u w:val="single"/>
                <w:lang w:eastAsia="zh-CN"/>
              </w:rPr>
              <w:t>在</w:t>
            </w:r>
            <w:r>
              <w:rPr>
                <w:u w:val="single"/>
                <w:lang w:eastAsia="zh-CN"/>
              </w:rPr>
              <w:t>公办学校（含政府购买服务</w:t>
            </w:r>
            <w:r>
              <w:rPr>
                <w:rFonts w:hint="eastAsia"/>
                <w:u w:val="single"/>
                <w:lang w:eastAsia="zh-CN"/>
              </w:rPr>
              <w:t>的</w:t>
            </w:r>
            <w:r>
              <w:rPr>
                <w:u w:val="single"/>
                <w:lang w:eastAsia="zh-CN"/>
              </w:rPr>
              <w:t>民办学校学位）入读比例</w:t>
            </w:r>
            <w:r>
              <w:rPr>
                <w:rFonts w:hint="eastAsia"/>
                <w:u w:val="single"/>
                <w:lang w:eastAsia="zh-CN"/>
              </w:rPr>
              <w:t>90%以上的得0.4分</w:t>
            </w:r>
            <w:r>
              <w:rPr>
                <w:u w:val="single"/>
                <w:lang w:eastAsia="zh-CN"/>
              </w:rPr>
              <w:t>，</w:t>
            </w:r>
            <w:r>
              <w:rPr>
                <w:lang w:eastAsia="zh-CN"/>
              </w:rPr>
              <w:t>入读比例</w:t>
            </w:r>
            <w:r>
              <w:rPr>
                <w:rFonts w:hint="eastAsia"/>
                <w:lang w:eastAsia="zh-CN"/>
              </w:rPr>
              <w:t>大于</w:t>
            </w:r>
            <w:r>
              <w:rPr>
                <w:lang w:eastAsia="zh-CN"/>
              </w:rPr>
              <w:t>80%</w:t>
            </w:r>
            <w:r>
              <w:rPr>
                <w:rFonts w:hint="eastAsia"/>
                <w:lang w:eastAsia="zh-CN"/>
              </w:rPr>
              <w:t>小于</w:t>
            </w:r>
            <w:r>
              <w:rPr>
                <w:lang w:eastAsia="zh-CN"/>
              </w:rPr>
              <w:t>90%得0.2 分，入读比例</w:t>
            </w:r>
            <w:r>
              <w:rPr>
                <w:rFonts w:hint="eastAsia"/>
                <w:lang w:eastAsia="zh-CN"/>
              </w:rPr>
              <w:t>小于</w:t>
            </w:r>
            <w:r>
              <w:rPr>
                <w:lang w:eastAsia="zh-CN"/>
              </w:rPr>
              <w:t>80%不得分。政府购买服务</w:t>
            </w:r>
            <w:r>
              <w:rPr>
                <w:rFonts w:hint="eastAsia"/>
                <w:lang w:eastAsia="zh-CN"/>
              </w:rPr>
              <w:t>的</w:t>
            </w:r>
            <w:r>
              <w:rPr>
                <w:lang w:eastAsia="zh-CN"/>
              </w:rPr>
              <w:t>民办学</w:t>
            </w:r>
            <w:r>
              <w:rPr>
                <w:color w:val="auto"/>
                <w:lang w:eastAsia="zh-CN"/>
              </w:rPr>
              <w:t>校学位需提供</w:t>
            </w:r>
            <w:r>
              <w:rPr>
                <w:rFonts w:hint="eastAsia"/>
                <w:color w:val="auto"/>
                <w:lang w:eastAsia="zh-CN"/>
              </w:rPr>
              <w:t>有关</w:t>
            </w:r>
            <w:r>
              <w:rPr>
                <w:color w:val="auto"/>
                <w:lang w:eastAsia="zh-CN"/>
              </w:rPr>
              <w:t>文件和拨款证明。</w:t>
            </w:r>
          </w:p>
          <w:p>
            <w:pPr>
              <w:pStyle w:val="26"/>
              <w:ind w:firstLine="440" w:firstLineChars="200"/>
              <w:rPr>
                <w:lang w:eastAsia="zh-CN"/>
              </w:rPr>
            </w:pPr>
            <w:r>
              <w:rPr>
                <w:rFonts w:hint="eastAsia"/>
                <w:lang w:eastAsia="zh-CN"/>
              </w:rPr>
              <w:t>（2）视</w:t>
            </w:r>
            <w:r>
              <w:rPr>
                <w:lang w:eastAsia="zh-CN"/>
              </w:rPr>
              <w:t>落实</w:t>
            </w:r>
            <w:r>
              <w:rPr>
                <w:rFonts w:hint="eastAsia"/>
                <w:lang w:eastAsia="zh-CN"/>
              </w:rPr>
              <w:t>情况</w:t>
            </w:r>
            <w:r>
              <w:rPr>
                <w:lang w:eastAsia="zh-CN"/>
              </w:rPr>
              <w:t>按满分</w:t>
            </w:r>
            <w:r>
              <w:rPr>
                <w:rFonts w:hint="eastAsia"/>
                <w:lang w:eastAsia="zh-CN"/>
              </w:rPr>
              <w:t>或</w:t>
            </w:r>
            <w:r>
              <w:rPr>
                <w:lang w:eastAsia="zh-CN"/>
              </w:rPr>
              <w:t>依次以0.1分递减计分。</w:t>
            </w:r>
          </w:p>
          <w:p>
            <w:pPr>
              <w:pStyle w:val="26"/>
              <w:ind w:left="120" w:leftChars="50" w:firstLine="440" w:firstLineChars="20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5"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C38.控辍保学（2分）</w:t>
            </w:r>
          </w:p>
          <w:p>
            <w:pPr>
              <w:pStyle w:val="26"/>
              <w:ind w:left="240" w:leftChars="100"/>
              <w:rPr>
                <w:lang w:eastAsia="zh-CN"/>
              </w:rPr>
            </w:pPr>
            <w:r>
              <w:rPr>
                <w:rFonts w:hint="eastAsia"/>
                <w:lang w:eastAsia="zh-CN"/>
              </w:rPr>
              <w:t>（1）</w:t>
            </w:r>
            <w:r>
              <w:rPr>
                <w:lang w:eastAsia="zh-CN"/>
              </w:rPr>
              <w:t>建立控辍保学目标责任制，健全部门协调、联控联保和动态监测等机制，落实辍学学生劝返复学制度（</w:t>
            </w:r>
            <w:r>
              <w:rPr>
                <w:rFonts w:hint="eastAsia"/>
                <w:lang w:eastAsia="zh-CN"/>
              </w:rPr>
              <w:t>0.8</w:t>
            </w:r>
            <w:r>
              <w:rPr>
                <w:lang w:eastAsia="zh-CN"/>
              </w:rPr>
              <w:t>分）。</w:t>
            </w:r>
          </w:p>
          <w:p>
            <w:pPr>
              <w:pStyle w:val="26"/>
              <w:ind w:left="240" w:leftChars="100"/>
              <w:rPr>
                <w:lang w:eastAsia="zh-CN"/>
              </w:rPr>
            </w:pPr>
            <w:r>
              <w:rPr>
                <w:rFonts w:hint="eastAsia"/>
                <w:lang w:eastAsia="zh-CN"/>
              </w:rPr>
              <w:t>（</w:t>
            </w:r>
            <w:r>
              <w:rPr>
                <w:rFonts w:hint="eastAsia"/>
                <w:u w:val="single"/>
                <w:lang w:eastAsia="zh-CN"/>
              </w:rPr>
              <w:t>2）</w:t>
            </w:r>
            <w:r>
              <w:rPr>
                <w:u w:val="single"/>
                <w:lang w:eastAsia="zh-CN"/>
              </w:rPr>
              <w:t>义务教育阶段适龄</w:t>
            </w:r>
            <w:r>
              <w:rPr>
                <w:rFonts w:hint="eastAsia"/>
                <w:u w:val="single"/>
                <w:lang w:eastAsia="zh-CN"/>
              </w:rPr>
              <w:t>儿童</w:t>
            </w:r>
            <w:r>
              <w:rPr>
                <w:u w:val="single"/>
                <w:lang w:eastAsia="zh-CN"/>
              </w:rPr>
              <w:t>控辍保学工作实现动态清</w:t>
            </w:r>
            <w:r>
              <w:rPr>
                <w:rFonts w:hint="eastAsia"/>
                <w:u w:val="single"/>
                <w:lang w:eastAsia="zh-CN"/>
              </w:rPr>
              <w:t>零</w:t>
            </w:r>
            <w:r>
              <w:rPr>
                <w:u w:val="single"/>
                <w:lang w:eastAsia="zh-CN"/>
              </w:rPr>
              <w:t>（1</w:t>
            </w:r>
            <w:r>
              <w:rPr>
                <w:rFonts w:hint="eastAsia"/>
                <w:u w:val="single"/>
                <w:lang w:eastAsia="zh-CN"/>
              </w:rPr>
              <w:t>.2</w:t>
            </w:r>
            <w:r>
              <w:rPr>
                <w:u w:val="single"/>
                <w:lang w:eastAsia="zh-CN"/>
              </w:rPr>
              <w:t>分</w:t>
            </w:r>
            <w:r>
              <w:rPr>
                <w:rFonts w:hint="eastAsia"/>
                <w:u w:val="single"/>
                <w:lang w:eastAsia="zh-CN"/>
              </w:rPr>
              <w:t>）。</w:t>
            </w:r>
          </w:p>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w:t>
            </w:r>
            <w:r>
              <w:rPr>
                <w:rFonts w:hint="eastAsia"/>
                <w:lang w:eastAsia="zh-CN"/>
              </w:rPr>
              <w:t>建立</w:t>
            </w:r>
            <w:r>
              <w:rPr>
                <w:lang w:eastAsia="zh-CN"/>
              </w:rPr>
              <w:t>控辍保学责任制</w:t>
            </w:r>
            <w:r>
              <w:rPr>
                <w:rFonts w:hint="eastAsia"/>
                <w:lang w:eastAsia="zh-CN"/>
              </w:rPr>
              <w:t>0.2分</w:t>
            </w:r>
            <w:r>
              <w:rPr>
                <w:lang w:eastAsia="zh-CN"/>
              </w:rPr>
              <w:t>，</w:t>
            </w:r>
            <w:r>
              <w:rPr>
                <w:rFonts w:hint="eastAsia"/>
                <w:lang w:eastAsia="zh-CN"/>
              </w:rPr>
              <w:t>健全</w:t>
            </w:r>
            <w:r>
              <w:rPr>
                <w:lang w:eastAsia="zh-CN"/>
              </w:rPr>
              <w:t>部门协调、联控联保</w:t>
            </w:r>
            <w:r>
              <w:rPr>
                <w:rFonts w:hint="eastAsia"/>
                <w:lang w:eastAsia="zh-CN"/>
              </w:rPr>
              <w:t>和</w:t>
            </w:r>
            <w:r>
              <w:rPr>
                <w:lang w:eastAsia="zh-CN"/>
              </w:rPr>
              <w:t>动态监测机制</w:t>
            </w:r>
            <w:r>
              <w:rPr>
                <w:rFonts w:hint="eastAsia"/>
                <w:lang w:eastAsia="zh-CN"/>
              </w:rPr>
              <w:t>0.2分</w:t>
            </w:r>
            <w:r>
              <w:rPr>
                <w:lang w:eastAsia="zh-CN"/>
              </w:rPr>
              <w:t>，</w:t>
            </w:r>
            <w:r>
              <w:rPr>
                <w:rFonts w:hint="eastAsia"/>
                <w:lang w:eastAsia="zh-CN"/>
              </w:rPr>
              <w:t>落实</w:t>
            </w:r>
            <w:r>
              <w:rPr>
                <w:lang w:eastAsia="zh-CN"/>
              </w:rPr>
              <w:t>行政督促辍学学生劝返复学</w:t>
            </w:r>
            <w:r>
              <w:rPr>
                <w:rFonts w:hint="eastAsia"/>
                <w:lang w:eastAsia="zh-CN"/>
              </w:rPr>
              <w:t>制度</w:t>
            </w:r>
            <w:r>
              <w:rPr>
                <w:lang w:eastAsia="zh-CN"/>
              </w:rPr>
              <w:t>，保障义务教育阶段适龄儿</w:t>
            </w:r>
            <w:r>
              <w:rPr>
                <w:rFonts w:hint="eastAsia"/>
                <w:lang w:eastAsia="zh-CN"/>
              </w:rPr>
              <w:t>童特别是</w:t>
            </w:r>
            <w:r>
              <w:rPr>
                <w:lang w:eastAsia="zh-CN"/>
              </w:rPr>
              <w:t>特殊群体儿童少年接受义务教育</w:t>
            </w:r>
            <w:r>
              <w:rPr>
                <w:rFonts w:hint="eastAsia"/>
                <w:lang w:eastAsia="zh-CN"/>
              </w:rPr>
              <w:t>0.4分。</w:t>
            </w:r>
            <w:r>
              <w:rPr>
                <w:lang w:eastAsia="zh-CN"/>
              </w:rPr>
              <w:t>按满分及依次以0.</w:t>
            </w:r>
            <w:r>
              <w:rPr>
                <w:rFonts w:hint="eastAsia"/>
                <w:lang w:eastAsia="zh-CN"/>
              </w:rPr>
              <w:t>2</w:t>
            </w:r>
            <w:r>
              <w:rPr>
                <w:lang w:eastAsia="zh-CN"/>
              </w:rPr>
              <w:t>分递减计分。</w:t>
            </w:r>
          </w:p>
          <w:p>
            <w:pPr>
              <w:pStyle w:val="26"/>
              <w:ind w:left="120" w:leftChars="50" w:firstLine="440" w:firstLineChars="200"/>
              <w:rPr>
                <w:u w:val="single"/>
                <w:lang w:eastAsia="zh-CN"/>
              </w:rPr>
            </w:pPr>
            <w:r>
              <w:rPr>
                <w:u w:val="single"/>
                <w:lang w:eastAsia="zh-CN"/>
              </w:rPr>
              <w:t>（2）</w:t>
            </w:r>
            <w:r>
              <w:rPr>
                <w:rFonts w:hint="eastAsia"/>
                <w:u w:val="single"/>
                <w:lang w:eastAsia="zh-CN"/>
              </w:rPr>
              <w:t>达</w:t>
            </w:r>
            <w:r>
              <w:rPr>
                <w:u w:val="single"/>
                <w:lang w:eastAsia="zh-CN"/>
              </w:rPr>
              <w:t>到动态清</w:t>
            </w:r>
            <w:r>
              <w:rPr>
                <w:rFonts w:hint="eastAsia"/>
                <w:u w:val="single"/>
                <w:lang w:eastAsia="zh-CN"/>
              </w:rPr>
              <w:t>零</w:t>
            </w:r>
            <w:r>
              <w:rPr>
                <w:u w:val="single"/>
                <w:lang w:eastAsia="zh-CN"/>
              </w:rPr>
              <w:t>得1</w:t>
            </w:r>
            <w:r>
              <w:rPr>
                <w:rFonts w:hint="eastAsia"/>
                <w:u w:val="single"/>
                <w:lang w:eastAsia="zh-CN"/>
              </w:rPr>
              <w:t>.2</w:t>
            </w:r>
            <w:r>
              <w:rPr>
                <w:u w:val="single"/>
                <w:lang w:eastAsia="zh-CN"/>
              </w:rPr>
              <w:t>分，每发现一所学校未</w:t>
            </w:r>
            <w:r>
              <w:rPr>
                <w:rFonts w:hint="eastAsia"/>
                <w:u w:val="single"/>
                <w:lang w:eastAsia="zh-CN"/>
              </w:rPr>
              <w:t>达到</w:t>
            </w:r>
            <w:r>
              <w:rPr>
                <w:u w:val="single"/>
                <w:lang w:eastAsia="zh-CN"/>
              </w:rPr>
              <w:t>动态淸零或一个学龄儿童未入学</w:t>
            </w:r>
            <w:r>
              <w:rPr>
                <w:rFonts w:hint="eastAsia"/>
                <w:u w:val="single"/>
                <w:lang w:eastAsia="zh-CN"/>
              </w:rPr>
              <w:t>的</w:t>
            </w:r>
            <w:r>
              <w:rPr>
                <w:u w:val="single"/>
                <w:lang w:eastAsia="zh-CN"/>
              </w:rPr>
              <w:t>扣0.2分，扣完为</w:t>
            </w:r>
            <w:r>
              <w:rPr>
                <w:rFonts w:hint="eastAsia"/>
                <w:u w:val="single"/>
                <w:lang w:eastAsia="zh-CN"/>
              </w:rPr>
              <w:t>止</w:t>
            </w:r>
            <w:r>
              <w:rPr>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16"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tcBorders>
              <w:tl2br w:val="nil"/>
              <w:tr2bl w:val="nil"/>
            </w:tcBorders>
            <w:shd w:val="clear" w:color="auto" w:fill="FFFFFF"/>
            <w:vAlign w:val="center"/>
          </w:tcPr>
          <w:p>
            <w:pPr>
              <w:pStyle w:val="26"/>
              <w:jc w:val="center"/>
              <w:rPr>
                <w:b/>
                <w:sz w:val="20"/>
                <w:szCs w:val="20"/>
                <w:lang w:eastAsia="zh-CN"/>
              </w:rPr>
            </w:pPr>
            <w:r>
              <w:rPr>
                <w:rFonts w:hint="eastAsia"/>
                <w:b/>
                <w:sz w:val="20"/>
                <w:szCs w:val="20"/>
                <w:lang w:eastAsia="zh-CN"/>
              </w:rPr>
              <w:t>B17</w:t>
            </w:r>
            <w:r>
              <w:rPr>
                <w:b/>
                <w:sz w:val="20"/>
                <w:szCs w:val="20"/>
                <w:lang w:eastAsia="zh-CN"/>
              </w:rPr>
              <w:t>.</w:t>
            </w:r>
          </w:p>
          <w:p>
            <w:pPr>
              <w:pStyle w:val="26"/>
              <w:jc w:val="center"/>
              <w:rPr>
                <w:b/>
                <w:sz w:val="20"/>
                <w:szCs w:val="20"/>
                <w:lang w:eastAsia="zh-CN"/>
              </w:rPr>
            </w:pPr>
            <w:r>
              <w:rPr>
                <w:rFonts w:hint="eastAsia"/>
                <w:b/>
                <w:sz w:val="20"/>
                <w:szCs w:val="20"/>
                <w:lang w:eastAsia="zh-CN"/>
              </w:rPr>
              <w:t>高中</w:t>
            </w:r>
          </w:p>
          <w:p>
            <w:pPr>
              <w:pStyle w:val="26"/>
              <w:jc w:val="center"/>
              <w:rPr>
                <w:b/>
                <w:sz w:val="20"/>
                <w:szCs w:val="20"/>
                <w:lang w:eastAsia="zh-CN"/>
              </w:rPr>
            </w:pPr>
            <w:r>
              <w:rPr>
                <w:rFonts w:hint="eastAsia"/>
                <w:b/>
                <w:sz w:val="20"/>
                <w:szCs w:val="20"/>
                <w:lang w:eastAsia="zh-CN"/>
              </w:rPr>
              <w:t>阶段</w:t>
            </w:r>
          </w:p>
          <w:p>
            <w:pPr>
              <w:pStyle w:val="26"/>
              <w:jc w:val="center"/>
              <w:rPr>
                <w:b/>
                <w:sz w:val="20"/>
                <w:szCs w:val="20"/>
                <w:lang w:eastAsia="zh-CN"/>
              </w:rPr>
            </w:pPr>
            <w:r>
              <w:rPr>
                <w:rFonts w:hint="eastAsia"/>
                <w:b/>
                <w:sz w:val="20"/>
                <w:szCs w:val="20"/>
                <w:lang w:eastAsia="zh-CN"/>
              </w:rPr>
              <w:t>教育</w:t>
            </w:r>
          </w:p>
          <w:p>
            <w:pPr>
              <w:pStyle w:val="26"/>
              <w:jc w:val="center"/>
              <w:rPr>
                <w:b/>
                <w:sz w:val="20"/>
                <w:szCs w:val="20"/>
                <w:lang w:eastAsia="zh-CN"/>
              </w:rPr>
            </w:pPr>
            <w:r>
              <w:rPr>
                <w:rFonts w:hint="eastAsia"/>
                <w:b/>
                <w:sz w:val="20"/>
                <w:szCs w:val="20"/>
                <w:lang w:eastAsia="zh-CN"/>
              </w:rPr>
              <w:t>（4.5分）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C39.普通高中（2.5分）</w:t>
            </w:r>
          </w:p>
          <w:p>
            <w:pPr>
              <w:pStyle w:val="26"/>
              <w:ind w:left="240" w:leftChars="100"/>
              <w:rPr>
                <w:lang w:eastAsia="zh-CN"/>
              </w:rPr>
            </w:pPr>
            <w:r>
              <w:rPr>
                <w:rFonts w:hint="eastAsia"/>
                <w:lang w:eastAsia="zh-CN"/>
              </w:rPr>
              <w:t>（1）</w:t>
            </w:r>
            <w:r>
              <w:rPr>
                <w:lang w:eastAsia="zh-CN"/>
              </w:rPr>
              <w:t>优质普通高中定向招生比例达到全省要求，无违规跨区域或在普高最低录取控制线下招生现象（0.5分）。</w:t>
            </w:r>
          </w:p>
          <w:p>
            <w:pPr>
              <w:pStyle w:val="26"/>
              <w:ind w:left="240" w:leftChars="100"/>
              <w:rPr>
                <w:u w:val="single"/>
                <w:lang w:eastAsia="zh-CN"/>
              </w:rPr>
            </w:pPr>
            <w:r>
              <w:rPr>
                <w:rFonts w:hint="eastAsia"/>
                <w:u w:val="single"/>
                <w:lang w:eastAsia="zh-CN"/>
              </w:rPr>
              <w:t>（2）</w:t>
            </w:r>
            <w:r>
              <w:rPr>
                <w:u w:val="single"/>
                <w:lang w:eastAsia="zh-CN"/>
              </w:rPr>
              <w:t>普通高中学生三年按时毕业率达到全省要求（1.</w:t>
            </w:r>
            <w:r>
              <w:rPr>
                <w:rFonts w:hint="eastAsia"/>
                <w:u w:val="single"/>
                <w:lang w:eastAsia="zh-CN"/>
              </w:rPr>
              <w:t>2</w:t>
            </w:r>
            <w:r>
              <w:rPr>
                <w:u w:val="single"/>
                <w:lang w:eastAsia="zh-CN"/>
              </w:rPr>
              <w:t>分）。</w:t>
            </w:r>
          </w:p>
          <w:p>
            <w:pPr>
              <w:pStyle w:val="26"/>
              <w:ind w:left="240" w:leftChars="100"/>
              <w:rPr>
                <w:lang w:eastAsia="zh-CN"/>
              </w:rPr>
            </w:pPr>
            <w:r>
              <w:rPr>
                <w:rFonts w:hint="eastAsia"/>
                <w:lang w:eastAsia="zh-CN"/>
              </w:rPr>
              <w:t>（3）</w:t>
            </w:r>
            <w:r>
              <w:rPr>
                <w:lang w:eastAsia="zh-CN"/>
              </w:rPr>
              <w:t>公办高中省三级以上达标数达到全省要求（0.</w:t>
            </w:r>
            <w:r>
              <w:rPr>
                <w:rFonts w:hint="eastAsia"/>
                <w:lang w:eastAsia="zh-CN"/>
              </w:rPr>
              <w:t>8</w:t>
            </w:r>
            <w:r>
              <w:rPr>
                <w:lang w:eastAsia="zh-CN"/>
              </w:rPr>
              <w:t>分）。</w:t>
            </w:r>
          </w:p>
        </w:tc>
        <w:tc>
          <w:tcPr>
            <w:tcW w:w="2674" w:type="pct"/>
            <w:tcBorders>
              <w:tl2br w:val="nil"/>
              <w:tr2bl w:val="nil"/>
            </w:tcBorders>
            <w:shd w:val="clear" w:color="auto" w:fill="FFFFFF"/>
            <w:vAlign w:val="center"/>
          </w:tcPr>
          <w:p>
            <w:pPr>
              <w:pStyle w:val="26"/>
              <w:ind w:left="120" w:leftChars="50" w:firstLine="440" w:firstLineChars="200"/>
              <w:rPr>
                <w:lang w:eastAsia="zh-CN"/>
              </w:rPr>
            </w:pPr>
            <w:r>
              <w:rPr>
                <w:lang w:eastAsia="zh-CN"/>
              </w:rPr>
              <w:t>（1）</w:t>
            </w:r>
            <w:r>
              <w:rPr>
                <w:rFonts w:hint="eastAsia"/>
                <w:lang w:eastAsia="zh-CN"/>
              </w:rPr>
              <w:t>①</w:t>
            </w:r>
            <w:r>
              <w:rPr>
                <w:lang w:eastAsia="zh-CN"/>
              </w:rPr>
              <w:t>优质普通高中定向招生比例达到全省要求0. 3分</w:t>
            </w:r>
            <w:r>
              <w:rPr>
                <w:rFonts w:hint="eastAsia"/>
                <w:lang w:eastAsia="zh-CN"/>
              </w:rPr>
              <w:t>。②</w:t>
            </w:r>
            <w:r>
              <w:rPr>
                <w:lang w:eastAsia="zh-CN"/>
              </w:rPr>
              <w:t>无违规招生现象0.2分</w:t>
            </w:r>
            <w:r>
              <w:rPr>
                <w:rFonts w:hint="eastAsia"/>
                <w:lang w:eastAsia="zh-CN"/>
              </w:rPr>
              <w:t>。①②</w:t>
            </w:r>
            <w:r>
              <w:rPr>
                <w:lang w:eastAsia="zh-CN"/>
              </w:rPr>
              <w:t>达到</w:t>
            </w:r>
            <w:r>
              <w:rPr>
                <w:rFonts w:hint="eastAsia"/>
                <w:lang w:eastAsia="zh-CN"/>
              </w:rPr>
              <w:t>的</w:t>
            </w:r>
            <w:r>
              <w:rPr>
                <w:lang w:eastAsia="zh-CN"/>
              </w:rPr>
              <w:t>得满分，未达到</w:t>
            </w:r>
            <w:r>
              <w:rPr>
                <w:rFonts w:hint="eastAsia"/>
                <w:lang w:eastAsia="zh-CN"/>
              </w:rPr>
              <w:t>的</w:t>
            </w:r>
            <w:r>
              <w:rPr>
                <w:lang w:eastAsia="zh-CN"/>
              </w:rPr>
              <w:t>不得分。</w:t>
            </w:r>
          </w:p>
          <w:p>
            <w:pPr>
              <w:pStyle w:val="26"/>
              <w:ind w:left="120" w:leftChars="50" w:firstLine="440" w:firstLineChars="200"/>
              <w:rPr>
                <w:lang w:eastAsia="zh-CN"/>
              </w:rPr>
            </w:pPr>
            <w:r>
              <w:rPr>
                <w:lang w:eastAsia="zh-CN"/>
              </w:rPr>
              <w:t>（2</w:t>
            </w:r>
            <w:r>
              <w:rPr>
                <w:u w:val="single"/>
                <w:lang w:eastAsia="zh-CN"/>
              </w:rPr>
              <w:t>）</w:t>
            </w:r>
            <w:r>
              <w:rPr>
                <w:rFonts w:hint="eastAsia"/>
                <w:u w:val="single"/>
                <w:lang w:eastAsia="zh-CN"/>
              </w:rPr>
              <w:t>普通高中学生三年按时毕业率一级达标高中不低于98%，二级达标高中不低于95%，三级达标高中不低于93%，并逐年提高</w:t>
            </w:r>
            <w:r>
              <w:rPr>
                <w:u w:val="single"/>
                <w:lang w:eastAsia="zh-CN"/>
              </w:rPr>
              <w:t>（四年内新办学校不计入统计）</w:t>
            </w:r>
            <w:r>
              <w:rPr>
                <w:rFonts w:hint="eastAsia"/>
                <w:lang w:eastAsia="zh-CN"/>
              </w:rPr>
              <w:t>，</w:t>
            </w:r>
            <w:r>
              <w:rPr>
                <w:lang w:eastAsia="zh-CN"/>
              </w:rPr>
              <w:t>达到</w:t>
            </w:r>
            <w:r>
              <w:rPr>
                <w:rFonts w:hint="eastAsia"/>
                <w:lang w:eastAsia="zh-CN"/>
              </w:rPr>
              <w:t>的</w:t>
            </w:r>
            <w:r>
              <w:rPr>
                <w:lang w:eastAsia="zh-CN"/>
              </w:rPr>
              <w:t>得1.</w:t>
            </w:r>
            <w:r>
              <w:rPr>
                <w:rFonts w:hint="eastAsia"/>
                <w:lang w:eastAsia="zh-CN"/>
              </w:rPr>
              <w:t>2</w:t>
            </w:r>
            <w:r>
              <w:rPr>
                <w:lang w:eastAsia="zh-CN"/>
              </w:rPr>
              <w:t>分，</w:t>
            </w:r>
            <w:r>
              <w:rPr>
                <w:rFonts w:hint="eastAsia"/>
                <w:lang w:eastAsia="zh-CN"/>
              </w:rPr>
              <w:t>其中</w:t>
            </w:r>
            <w:r>
              <w:rPr>
                <w:lang w:eastAsia="zh-CN"/>
              </w:rPr>
              <w:t>有一类达标高中未达到</w:t>
            </w:r>
            <w:r>
              <w:rPr>
                <w:rFonts w:hint="eastAsia"/>
                <w:lang w:eastAsia="zh-CN"/>
              </w:rPr>
              <w:t>的</w:t>
            </w:r>
            <w:r>
              <w:rPr>
                <w:lang w:eastAsia="zh-CN"/>
              </w:rPr>
              <w:t>扣0.</w:t>
            </w:r>
            <w:r>
              <w:rPr>
                <w:rFonts w:hint="eastAsia"/>
                <w:lang w:eastAsia="zh-CN"/>
              </w:rPr>
              <w:t>4</w:t>
            </w:r>
            <w:r>
              <w:rPr>
                <w:lang w:eastAsia="zh-CN"/>
              </w:rPr>
              <w:t>分，扣完为止。</w:t>
            </w:r>
          </w:p>
          <w:p>
            <w:pPr>
              <w:pStyle w:val="26"/>
              <w:ind w:left="120" w:leftChars="50" w:firstLine="440" w:firstLineChars="200"/>
              <w:rPr>
                <w:lang w:eastAsia="zh-CN"/>
              </w:rPr>
            </w:pPr>
            <w:r>
              <w:rPr>
                <w:lang w:eastAsia="zh-CN"/>
              </w:rPr>
              <w:t>（3）</w:t>
            </w:r>
            <w:r>
              <w:rPr>
                <w:rFonts w:hint="eastAsia"/>
                <w:lang w:eastAsia="zh-CN"/>
              </w:rPr>
              <w:t>①</w:t>
            </w:r>
            <w:r>
              <w:rPr>
                <w:lang w:eastAsia="zh-CN"/>
              </w:rPr>
              <w:t>公办高中</w:t>
            </w:r>
            <w:r>
              <w:rPr>
                <w:rFonts w:hint="eastAsia"/>
                <w:lang w:eastAsia="zh-CN"/>
              </w:rPr>
              <w:t>达到</w:t>
            </w:r>
            <w:r>
              <w:rPr>
                <w:lang w:eastAsia="zh-CN"/>
              </w:rPr>
              <w:t>省三级</w:t>
            </w:r>
            <w:r>
              <w:rPr>
                <w:rFonts w:hint="eastAsia"/>
                <w:lang w:eastAsia="zh-CN"/>
              </w:rPr>
              <w:t>以上标准的</w:t>
            </w:r>
            <w:r>
              <w:rPr>
                <w:lang w:eastAsia="zh-CN"/>
              </w:rPr>
              <w:t>得0.5分</w:t>
            </w:r>
            <w:r>
              <w:rPr>
                <w:rFonts w:hint="eastAsia"/>
                <w:lang w:eastAsia="zh-CN"/>
              </w:rPr>
              <w:t>。②至少有一所省一级达标高中或省级普通高中课程改革基地校得0.3分。①②</w:t>
            </w:r>
            <w:r>
              <w:rPr>
                <w:lang w:eastAsia="zh-CN"/>
              </w:rPr>
              <w:t>达到得满分，未达到不得分。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A3.</w:t>
            </w:r>
          </w:p>
          <w:p>
            <w:pPr>
              <w:pStyle w:val="26"/>
              <w:jc w:val="center"/>
              <w:rPr>
                <w:b/>
                <w:sz w:val="20"/>
                <w:szCs w:val="20"/>
                <w:lang w:eastAsia="zh-CN"/>
              </w:rPr>
            </w:pPr>
            <w:r>
              <w:rPr>
                <w:rFonts w:hint="eastAsia"/>
                <w:b/>
                <w:sz w:val="20"/>
                <w:szCs w:val="20"/>
                <w:lang w:eastAsia="zh-CN"/>
              </w:rPr>
              <w:t>结构</w:t>
            </w:r>
          </w:p>
          <w:p>
            <w:pPr>
              <w:pStyle w:val="26"/>
              <w:jc w:val="center"/>
              <w:rPr>
                <w:b/>
                <w:sz w:val="20"/>
                <w:szCs w:val="20"/>
                <w:lang w:eastAsia="zh-CN"/>
              </w:rPr>
            </w:pPr>
            <w:r>
              <w:rPr>
                <w:rFonts w:hint="eastAsia"/>
                <w:b/>
                <w:sz w:val="20"/>
                <w:szCs w:val="20"/>
                <w:lang w:eastAsia="zh-CN"/>
              </w:rPr>
              <w:t>与</w:t>
            </w:r>
          </w:p>
          <w:p>
            <w:pPr>
              <w:pStyle w:val="26"/>
              <w:jc w:val="center"/>
              <w:rPr>
                <w:b/>
                <w:sz w:val="20"/>
                <w:szCs w:val="20"/>
                <w:lang w:eastAsia="zh-CN"/>
              </w:rPr>
            </w:pPr>
            <w:r>
              <w:rPr>
                <w:rFonts w:hint="eastAsia"/>
                <w:b/>
                <w:sz w:val="20"/>
                <w:szCs w:val="20"/>
                <w:lang w:eastAsia="zh-CN"/>
              </w:rPr>
              <w:t>发展</w:t>
            </w:r>
          </w:p>
          <w:p>
            <w:pPr>
              <w:pStyle w:val="26"/>
              <w:jc w:val="center"/>
              <w:rPr>
                <w:b/>
                <w:sz w:val="20"/>
                <w:szCs w:val="20"/>
                <w:lang w:eastAsia="zh-CN"/>
              </w:rPr>
            </w:pPr>
            <w:r>
              <w:rPr>
                <w:rFonts w:hint="eastAsia"/>
                <w:b/>
                <w:sz w:val="20"/>
                <w:szCs w:val="20"/>
                <w:lang w:eastAsia="zh-CN"/>
              </w:rPr>
              <w:t>（</w:t>
            </w:r>
            <w:r>
              <w:rPr>
                <w:b/>
                <w:sz w:val="20"/>
                <w:szCs w:val="20"/>
                <w:lang w:eastAsia="zh-CN"/>
              </w:rPr>
              <w:t xml:space="preserve">22 </w:t>
            </w:r>
            <w:r>
              <w:rPr>
                <w:rFonts w:hint="eastAsia"/>
                <w:b/>
                <w:sz w:val="20"/>
                <w:szCs w:val="20"/>
                <w:lang w:eastAsia="zh-CN"/>
              </w:rPr>
              <w:t>分）</w:t>
            </w:r>
          </w:p>
        </w:tc>
        <w:tc>
          <w:tcPr>
            <w:tcW w:w="384" w:type="pct"/>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C40.中职教育（2分）</w:t>
            </w:r>
          </w:p>
          <w:p>
            <w:pPr>
              <w:pStyle w:val="26"/>
              <w:ind w:left="240" w:leftChars="100"/>
              <w:rPr>
                <w:lang w:eastAsia="zh-CN"/>
              </w:rPr>
            </w:pPr>
            <w:r>
              <w:rPr>
                <w:rFonts w:hint="eastAsia"/>
                <w:lang w:eastAsia="zh-CN"/>
              </w:rPr>
              <w:t>（1）</w:t>
            </w:r>
            <w:r>
              <w:rPr>
                <w:lang w:eastAsia="zh-CN"/>
              </w:rPr>
              <w:t>建立县级职业教育工作联席会议制度（0.2分）。</w:t>
            </w:r>
          </w:p>
          <w:p>
            <w:pPr>
              <w:pStyle w:val="26"/>
              <w:ind w:left="240" w:leftChars="100"/>
              <w:rPr>
                <w:u w:val="single"/>
                <w:lang w:eastAsia="zh-CN"/>
              </w:rPr>
            </w:pPr>
            <w:r>
              <w:rPr>
                <w:rFonts w:hint="eastAsia"/>
                <w:u w:val="single"/>
                <w:lang w:eastAsia="zh-CN"/>
              </w:rPr>
              <w:t>（2）</w:t>
            </w:r>
            <w:r>
              <w:rPr>
                <w:u w:val="single"/>
                <w:lang w:eastAsia="zh-CN"/>
              </w:rPr>
              <w:t>高中阶段招生普职比大体相当（1分）。</w:t>
            </w:r>
          </w:p>
          <w:p>
            <w:pPr>
              <w:pStyle w:val="26"/>
              <w:ind w:left="240" w:leftChars="100"/>
              <w:rPr>
                <w:lang w:eastAsia="zh-CN"/>
              </w:rPr>
            </w:pPr>
            <w:r>
              <w:rPr>
                <w:rFonts w:hint="eastAsia"/>
                <w:lang w:eastAsia="zh-CN"/>
              </w:rPr>
              <w:t>（3）</w:t>
            </w:r>
            <w:r>
              <w:rPr>
                <w:lang w:eastAsia="zh-CN"/>
              </w:rPr>
              <w:t>中职学校专业</w:t>
            </w:r>
            <w:r>
              <w:rPr>
                <w:rFonts w:hint="eastAsia"/>
                <w:lang w:eastAsia="zh-CN"/>
              </w:rPr>
              <w:t>与区域产业匹配度</w:t>
            </w:r>
            <w:r>
              <w:rPr>
                <w:lang w:eastAsia="zh-CN"/>
              </w:rPr>
              <w:t>高（0.3分）。</w:t>
            </w:r>
          </w:p>
          <w:p>
            <w:pPr>
              <w:pStyle w:val="26"/>
              <w:ind w:left="240" w:leftChars="100"/>
              <w:rPr>
                <w:b/>
                <w:bCs w:val="0"/>
                <w:lang w:eastAsia="zh-CN"/>
              </w:rPr>
            </w:pPr>
            <w:r>
              <w:rPr>
                <w:rFonts w:hint="eastAsia"/>
                <w:lang w:eastAsia="zh-CN"/>
              </w:rPr>
              <w:t>（4）</w:t>
            </w:r>
            <w:r>
              <w:rPr>
                <w:lang w:eastAsia="zh-CN"/>
              </w:rPr>
              <w:t>中职学校基本办学条件达到国家规定标准（0.5分）。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（1）按满分</w:t>
            </w:r>
            <w:r>
              <w:rPr>
                <w:rFonts w:hint="eastAsia"/>
                <w:lang w:eastAsia="zh-CN"/>
              </w:rPr>
              <w:t>或</w:t>
            </w:r>
            <w:r>
              <w:rPr>
                <w:lang w:eastAsia="zh-CN"/>
              </w:rPr>
              <w:t>依次以0.1分递减计分。</w:t>
            </w:r>
            <w:r>
              <w:rPr>
                <w:rFonts w:hint="eastAsia"/>
                <w:lang w:eastAsia="zh-CN"/>
              </w:rPr>
              <w:t>评估</w:t>
            </w:r>
            <w:r>
              <w:rPr>
                <w:lang w:eastAsia="zh-CN"/>
              </w:rPr>
              <w:t>建立县级职业教育</w:t>
            </w:r>
            <w:r>
              <w:rPr>
                <w:rFonts w:hint="eastAsia"/>
                <w:lang w:eastAsia="zh-CN"/>
              </w:rPr>
              <w:t>工作</w:t>
            </w:r>
            <w:r>
              <w:rPr>
                <w:lang w:eastAsia="zh-CN"/>
              </w:rPr>
              <w:t>联席会议制度文件</w:t>
            </w:r>
            <w:r>
              <w:rPr>
                <w:rFonts w:hint="eastAsia"/>
                <w:lang w:eastAsia="zh-CN"/>
              </w:rPr>
              <w:t>和</w:t>
            </w:r>
            <w:r>
              <w:rPr>
                <w:lang w:eastAsia="zh-CN"/>
              </w:rPr>
              <w:t>会议</w:t>
            </w:r>
            <w:r>
              <w:rPr>
                <w:rFonts w:hint="eastAsia"/>
                <w:lang w:eastAsia="zh-CN"/>
              </w:rPr>
              <w:t>记</w:t>
            </w:r>
            <w:r>
              <w:rPr>
                <w:lang w:eastAsia="zh-CN"/>
              </w:rPr>
              <w:t>录</w:t>
            </w:r>
            <w:r>
              <w:rPr>
                <w:rFonts w:hint="eastAsia"/>
                <w:lang w:eastAsia="zh-CN"/>
              </w:rPr>
              <w:t>。</w:t>
            </w:r>
          </w:p>
          <w:p>
            <w:pPr>
              <w:pStyle w:val="26"/>
              <w:ind w:left="120" w:leftChars="50" w:firstLine="200"/>
              <w:rPr>
                <w:lang w:eastAsia="zh-CN"/>
              </w:rPr>
            </w:pPr>
            <w:r>
              <w:rPr>
                <w:u w:val="single"/>
                <w:lang w:eastAsia="zh-CN"/>
              </w:rPr>
              <w:t>（2）高中阶段招生普职比</w:t>
            </w:r>
            <w:r>
              <w:rPr>
                <w:rFonts w:hint="eastAsia"/>
                <w:u w:val="single"/>
                <w:lang w:eastAsia="zh-CN"/>
              </w:rPr>
              <w:t>小于</w:t>
            </w:r>
            <w:r>
              <w:rPr>
                <w:u w:val="single"/>
                <w:lang w:eastAsia="zh-CN"/>
              </w:rPr>
              <w:t>1.5得</w:t>
            </w:r>
            <w:r>
              <w:rPr>
                <w:rFonts w:hint="eastAsia"/>
                <w:u w:val="single"/>
                <w:lang w:eastAsia="zh-CN"/>
              </w:rPr>
              <w:t>1</w:t>
            </w:r>
            <w:r>
              <w:rPr>
                <w:u w:val="single"/>
                <w:lang w:eastAsia="zh-CN"/>
              </w:rPr>
              <w:t>分</w:t>
            </w:r>
            <w:r>
              <w:rPr>
                <w:lang w:eastAsia="zh-CN"/>
              </w:rPr>
              <w:t>，普职</w:t>
            </w:r>
            <w:r>
              <w:rPr>
                <w:rFonts w:hint="eastAsia"/>
                <w:lang w:eastAsia="zh-CN"/>
              </w:rPr>
              <w:t>大于</w:t>
            </w:r>
            <w:r>
              <w:rPr>
                <w:lang w:eastAsia="zh-CN"/>
              </w:rPr>
              <w:t>1.5</w:t>
            </w:r>
            <w:r>
              <w:rPr>
                <w:rFonts w:hint="eastAsia"/>
                <w:lang w:eastAsia="zh-CN"/>
              </w:rPr>
              <w:t>小于</w:t>
            </w:r>
            <w:r>
              <w:rPr>
                <w:lang w:eastAsia="zh-CN"/>
              </w:rPr>
              <w:t>1.6得0.6分，普职比</w:t>
            </w:r>
            <w:r>
              <w:rPr>
                <w:rFonts w:hint="eastAsia"/>
                <w:lang w:eastAsia="zh-CN"/>
              </w:rPr>
              <w:t>大于</w:t>
            </w:r>
            <w:r>
              <w:rPr>
                <w:lang w:eastAsia="zh-CN"/>
              </w:rPr>
              <w:t>1.6不得分。</w:t>
            </w:r>
          </w:p>
          <w:p>
            <w:pPr>
              <w:pStyle w:val="26"/>
              <w:ind w:left="120" w:leftChars="50" w:firstLine="200"/>
              <w:rPr>
                <w:lang w:eastAsia="zh-CN"/>
              </w:rPr>
            </w:pPr>
            <w:r>
              <w:rPr>
                <w:lang w:eastAsia="zh-CN"/>
              </w:rPr>
              <w:t>（3）按满分</w:t>
            </w:r>
            <w:r>
              <w:rPr>
                <w:rFonts w:hint="eastAsia"/>
                <w:lang w:eastAsia="zh-CN"/>
              </w:rPr>
              <w:t>或</w:t>
            </w:r>
            <w:r>
              <w:rPr>
                <w:lang w:eastAsia="zh-CN"/>
              </w:rPr>
              <w:t>依次以0.1分递减计分。</w:t>
            </w:r>
            <w:r>
              <w:rPr>
                <w:rFonts w:hint="eastAsia"/>
                <w:lang w:eastAsia="zh-CN"/>
              </w:rPr>
              <w:t>评估</w:t>
            </w:r>
            <w:r>
              <w:rPr>
                <w:lang w:eastAsia="zh-CN"/>
              </w:rPr>
              <w:t>县域内主导产业情况</w:t>
            </w:r>
            <w:r>
              <w:rPr>
                <w:rFonts w:hint="eastAsia"/>
                <w:lang w:eastAsia="zh-CN"/>
              </w:rPr>
              <w:t>（</w:t>
            </w:r>
            <w:r>
              <w:rPr>
                <w:lang w:eastAsia="zh-CN"/>
              </w:rPr>
              <w:t>县发改局</w:t>
            </w:r>
            <w:r>
              <w:rPr>
                <w:rFonts w:hint="eastAsia"/>
                <w:lang w:eastAsia="zh-CN"/>
              </w:rPr>
              <w:t>提供）</w:t>
            </w:r>
            <w:r>
              <w:rPr>
                <w:lang w:eastAsia="zh-CN"/>
              </w:rPr>
              <w:t>，视中职学校专业与区域产业匹配程度（指在校生数最多的3个专业与区域主导产业的对接程度）</w:t>
            </w:r>
            <w:r>
              <w:rPr>
                <w:rFonts w:hint="eastAsia"/>
                <w:lang w:eastAsia="zh-CN"/>
              </w:rPr>
              <w:t>。</w:t>
            </w:r>
          </w:p>
          <w:p>
            <w:pPr>
              <w:pStyle w:val="26"/>
              <w:ind w:left="120" w:leftChars="50" w:firstLine="440" w:firstLineChars="200"/>
              <w:rPr>
                <w:lang w:eastAsia="zh-CN"/>
              </w:rPr>
            </w:pPr>
            <w:r>
              <w:rPr>
                <w:lang w:eastAsia="zh-CN"/>
              </w:rPr>
              <w:t>（4）</w:t>
            </w:r>
            <w:r>
              <w:rPr>
                <w:rFonts w:hint="eastAsia"/>
                <w:lang w:eastAsia="zh-CN"/>
              </w:rPr>
              <w:t>达</w:t>
            </w:r>
            <w:r>
              <w:rPr>
                <w:lang w:eastAsia="zh-CN"/>
              </w:rPr>
              <w:t>到得满分，未达到不得分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0"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B18.</w:t>
            </w:r>
          </w:p>
          <w:p>
            <w:pPr>
              <w:pStyle w:val="26"/>
              <w:jc w:val="center"/>
              <w:rPr>
                <w:b/>
                <w:sz w:val="20"/>
                <w:szCs w:val="20"/>
                <w:lang w:eastAsia="zh-CN"/>
              </w:rPr>
            </w:pPr>
            <w:r>
              <w:rPr>
                <w:b/>
                <w:sz w:val="20"/>
                <w:szCs w:val="20"/>
                <w:lang w:eastAsia="zh-CN"/>
              </w:rPr>
              <w:t>特殊</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rFonts w:hint="eastAsia"/>
                <w:b/>
                <w:sz w:val="20"/>
                <w:szCs w:val="20"/>
                <w:lang w:eastAsia="zh-CN"/>
              </w:rPr>
              <w:t>（4.5分）</w:t>
            </w: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b/>
                <w:bCs w:val="0"/>
                <w:lang w:eastAsia="zh-CN"/>
              </w:rPr>
            </w:pPr>
            <w:r>
              <w:rPr>
                <w:b/>
                <w:bCs w:val="0"/>
                <w:lang w:eastAsia="zh-CN"/>
              </w:rPr>
              <w:t>C41.完善体系（</w:t>
            </w:r>
            <w:r>
              <w:rPr>
                <w:rFonts w:hint="eastAsia"/>
                <w:b/>
                <w:bCs w:val="0"/>
                <w:lang w:eastAsia="zh-CN"/>
              </w:rPr>
              <w:t>2</w:t>
            </w:r>
            <w:r>
              <w:rPr>
                <w:b/>
                <w:bCs w:val="0"/>
                <w:lang w:eastAsia="zh-CN"/>
              </w:rPr>
              <w:t>分）</w:t>
            </w:r>
          </w:p>
          <w:p>
            <w:pPr>
              <w:pStyle w:val="26"/>
              <w:ind w:left="240" w:leftChars="100"/>
              <w:rPr>
                <w:lang w:eastAsia="zh-CN"/>
              </w:rPr>
            </w:pPr>
            <w:r>
              <w:rPr>
                <w:lang w:eastAsia="zh-CN"/>
              </w:rPr>
              <w:t>人口 20万以上的县独立设置一所特殊教育学校（0.5分）；人口不足20万的县办有教育、康复等设施完善的特教班（0.5分）。</w:t>
            </w:r>
          </w:p>
          <w:p>
            <w:pPr>
              <w:pStyle w:val="26"/>
              <w:ind w:left="240" w:leftChars="100"/>
              <w:rPr>
                <w:lang w:eastAsia="zh-CN"/>
              </w:rPr>
            </w:pPr>
            <w:r>
              <w:rPr>
                <w:lang w:eastAsia="zh-CN"/>
              </w:rPr>
              <w:t>形成以特殊教育学校为骨干，以普通学校特教班和随班就读为主体，以送教上门和社区教育康复等为补充的特殊教育办学模式（0.5分）。</w:t>
            </w:r>
          </w:p>
          <w:p>
            <w:pPr>
              <w:pStyle w:val="26"/>
              <w:ind w:left="240" w:leftChars="100"/>
              <w:rPr>
                <w:lang w:eastAsia="zh-CN"/>
              </w:rPr>
            </w:pPr>
            <w:r>
              <w:rPr>
                <w:lang w:eastAsia="zh-CN"/>
              </w:rPr>
              <w:t>健全完善从学前至高中阶段的特教办学体系（0.5分）。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（1）人口</w:t>
            </w:r>
            <w:r>
              <w:rPr>
                <w:rFonts w:hint="eastAsia"/>
                <w:lang w:eastAsia="zh-CN"/>
              </w:rPr>
              <w:t>20</w:t>
            </w:r>
            <w:r>
              <w:rPr>
                <w:lang w:eastAsia="zh-CN"/>
              </w:rPr>
              <w:t>万以上的县独立设置特殊教育学校</w:t>
            </w:r>
            <w:r>
              <w:rPr>
                <w:rFonts w:hint="eastAsia"/>
                <w:lang w:eastAsia="zh-CN"/>
              </w:rPr>
              <w:t>的</w:t>
            </w:r>
            <w:r>
              <w:rPr>
                <w:lang w:eastAsia="zh-CN"/>
              </w:rPr>
              <w:t>得</w:t>
            </w:r>
            <w:r>
              <w:rPr>
                <w:rFonts w:hint="eastAsia"/>
                <w:lang w:eastAsia="zh-CN"/>
              </w:rPr>
              <w:t>0.5分，</w:t>
            </w:r>
            <w:r>
              <w:rPr>
                <w:lang w:eastAsia="zh-CN"/>
              </w:rPr>
              <w:t>未达到不得分</w:t>
            </w:r>
            <w:r>
              <w:rPr>
                <w:rFonts w:hint="eastAsia"/>
                <w:lang w:eastAsia="zh-CN"/>
              </w:rPr>
              <w:t>；</w:t>
            </w:r>
            <w:r>
              <w:rPr>
                <w:lang w:eastAsia="zh-CN"/>
              </w:rPr>
              <w:t>人口不足20万的县办有特教班，教育、康复等设施配备</w:t>
            </w:r>
            <w:r>
              <w:rPr>
                <w:rFonts w:hint="eastAsia"/>
                <w:lang w:eastAsia="zh-CN"/>
              </w:rPr>
              <w:t>达到要求的得0.5分，</w:t>
            </w:r>
            <w:r>
              <w:rPr>
                <w:lang w:eastAsia="zh-CN"/>
              </w:rPr>
              <w:t>设施配备</w:t>
            </w:r>
            <w:r>
              <w:rPr>
                <w:rFonts w:hint="eastAsia"/>
                <w:lang w:eastAsia="zh-CN"/>
              </w:rPr>
              <w:t>视不完善得扣0.2分，未</w:t>
            </w:r>
            <w:r>
              <w:rPr>
                <w:lang w:eastAsia="zh-CN"/>
              </w:rPr>
              <w:t>办有特教班</w:t>
            </w:r>
            <w:r>
              <w:rPr>
                <w:rFonts w:hint="eastAsia"/>
                <w:lang w:eastAsia="zh-CN"/>
              </w:rPr>
              <w:t>的</w:t>
            </w:r>
            <w:r>
              <w:rPr>
                <w:lang w:eastAsia="zh-CN"/>
              </w:rPr>
              <w:t>不得分</w:t>
            </w:r>
            <w:r>
              <w:rPr>
                <w:rFonts w:hint="eastAsia"/>
                <w:lang w:eastAsia="zh-CN"/>
              </w:rPr>
              <w:t>。</w:t>
            </w:r>
          </w:p>
          <w:p>
            <w:pPr>
              <w:pStyle w:val="26"/>
              <w:ind w:left="120" w:leftChars="50" w:firstLine="200"/>
              <w:rPr>
                <w:lang w:eastAsia="zh-CN"/>
              </w:rPr>
            </w:pPr>
            <w:r>
              <w:rPr>
                <w:lang w:eastAsia="zh-CN"/>
              </w:rPr>
              <w:t>（2）按满分</w:t>
            </w:r>
            <w:r>
              <w:rPr>
                <w:rFonts w:hint="eastAsia"/>
                <w:lang w:eastAsia="zh-CN"/>
              </w:rPr>
              <w:t>或</w:t>
            </w:r>
            <w:r>
              <w:rPr>
                <w:lang w:eastAsia="zh-CN"/>
              </w:rPr>
              <w:t>依次以0.1分递减计分</w:t>
            </w:r>
            <w:r>
              <w:rPr>
                <w:rFonts w:hint="eastAsia"/>
                <w:lang w:eastAsia="zh-CN"/>
              </w:rPr>
              <w:t>。评估</w:t>
            </w:r>
            <w:r>
              <w:rPr>
                <w:lang w:eastAsia="zh-CN"/>
              </w:rPr>
              <w:t>普通学校特教班、随班就读、送教上门、社区教育康复</w:t>
            </w:r>
            <w:r>
              <w:rPr>
                <w:rFonts w:hint="eastAsia"/>
                <w:lang w:eastAsia="zh-CN"/>
              </w:rPr>
              <w:t>建设与落实情况</w:t>
            </w:r>
            <w:r>
              <w:rPr>
                <w:lang w:eastAsia="zh-CN"/>
              </w:rPr>
              <w:t>。</w:t>
            </w:r>
          </w:p>
          <w:p>
            <w:pPr>
              <w:pStyle w:val="26"/>
              <w:ind w:left="120" w:leftChars="50" w:firstLine="200"/>
              <w:rPr>
                <w:lang w:eastAsia="zh-CN"/>
              </w:rPr>
            </w:pPr>
            <w:r>
              <w:rPr>
                <w:lang w:eastAsia="zh-CN"/>
              </w:rPr>
              <w:t>（3）将残疾儿童学前教育纳入学前教育发展规划0.1分</w:t>
            </w:r>
            <w:r>
              <w:rPr>
                <w:rFonts w:hint="eastAsia"/>
                <w:lang w:eastAsia="zh-CN"/>
              </w:rPr>
              <w:t>，</w:t>
            </w:r>
            <w:r>
              <w:rPr>
                <w:lang w:eastAsia="zh-CN"/>
              </w:rPr>
              <w:t>特教学校</w:t>
            </w:r>
            <w:r>
              <w:rPr>
                <w:rFonts w:hint="eastAsia"/>
                <w:lang w:eastAsia="zh-CN"/>
              </w:rPr>
              <w:t>设</w:t>
            </w:r>
            <w:r>
              <w:rPr>
                <w:lang w:eastAsia="zh-CN"/>
              </w:rPr>
              <w:t>学前班、高中班0.</w:t>
            </w:r>
            <w:r>
              <w:rPr>
                <w:rFonts w:hint="eastAsia"/>
                <w:lang w:eastAsia="zh-CN"/>
              </w:rPr>
              <w:t>4</w:t>
            </w:r>
            <w:r>
              <w:rPr>
                <w:lang w:eastAsia="zh-CN"/>
              </w:rPr>
              <w:t>分</w:t>
            </w:r>
            <w:r>
              <w:rPr>
                <w:rFonts w:hint="eastAsia"/>
                <w:lang w:eastAsia="zh-CN"/>
              </w:rPr>
              <w:t>（</w:t>
            </w:r>
            <w:r>
              <w:rPr>
                <w:lang w:eastAsia="zh-CN"/>
              </w:rPr>
              <w:t>随园（班）就读普通幼儿园</w:t>
            </w:r>
            <w:r>
              <w:rPr>
                <w:rFonts w:hint="eastAsia"/>
                <w:lang w:eastAsia="zh-CN"/>
              </w:rPr>
              <w:t>、</w:t>
            </w:r>
            <w:r>
              <w:rPr>
                <w:lang w:eastAsia="zh-CN"/>
              </w:rPr>
              <w:t>普通高中</w:t>
            </w:r>
            <w:r>
              <w:rPr>
                <w:rFonts w:hint="eastAsia"/>
                <w:lang w:eastAsia="zh-CN"/>
              </w:rPr>
              <w:t>和</w:t>
            </w:r>
            <w:r>
              <w:rPr>
                <w:lang w:eastAsia="zh-CN"/>
              </w:rPr>
              <w:t>中等职业学校</w:t>
            </w:r>
            <w:r>
              <w:rPr>
                <w:rFonts w:hint="eastAsia"/>
                <w:lang w:eastAsia="zh-CN"/>
              </w:rPr>
              <w:t>可计分）。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32"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spacing w:line="240" w:lineRule="exact"/>
              <w:ind w:left="240" w:leftChars="100"/>
              <w:rPr>
                <w:b/>
                <w:bCs w:val="0"/>
                <w:lang w:eastAsia="zh-CN"/>
              </w:rPr>
            </w:pPr>
            <w:r>
              <w:rPr>
                <w:b/>
                <w:bCs w:val="0"/>
                <w:lang w:eastAsia="zh-CN"/>
              </w:rPr>
              <w:t>C42.提升水平（</w:t>
            </w:r>
            <w:r>
              <w:rPr>
                <w:rFonts w:hint="eastAsia"/>
                <w:b/>
                <w:bCs w:val="0"/>
                <w:lang w:eastAsia="zh-CN"/>
              </w:rPr>
              <w:t>2.5</w:t>
            </w:r>
            <w:r>
              <w:rPr>
                <w:b/>
                <w:bCs w:val="0"/>
                <w:lang w:eastAsia="zh-CN"/>
              </w:rPr>
              <w:t>分）</w:t>
            </w:r>
          </w:p>
          <w:p>
            <w:pPr>
              <w:pStyle w:val="26"/>
              <w:spacing w:line="240" w:lineRule="exact"/>
              <w:ind w:left="240" w:leftChars="100"/>
              <w:rPr>
                <w:lang w:eastAsia="zh-CN"/>
              </w:rPr>
            </w:pPr>
            <w:r>
              <w:rPr>
                <w:rFonts w:hint="eastAsia"/>
                <w:lang w:eastAsia="zh-CN"/>
              </w:rPr>
              <w:t>（1）</w:t>
            </w:r>
            <w:r>
              <w:rPr>
                <w:lang w:eastAsia="zh-CN"/>
              </w:rPr>
              <w:t>特殊教育学校通过省级标准化学校验收（0.5分）。</w:t>
            </w:r>
          </w:p>
          <w:p>
            <w:pPr>
              <w:pStyle w:val="26"/>
              <w:spacing w:line="240" w:lineRule="exact"/>
              <w:ind w:left="240" w:leftChars="100"/>
              <w:rPr>
                <w:lang w:eastAsia="zh-CN"/>
              </w:rPr>
            </w:pPr>
            <w:r>
              <w:rPr>
                <w:rFonts w:hint="eastAsia"/>
                <w:lang w:eastAsia="zh-CN"/>
              </w:rPr>
              <w:t>（2）</w:t>
            </w:r>
            <w:r>
              <w:rPr>
                <w:lang w:eastAsia="zh-CN"/>
              </w:rPr>
              <w:t>每个乡镇（街道）建有小学、初中随班就读基地，配备相应资源教室中心，随班就读比例不断提高（0.5分）。</w:t>
            </w:r>
          </w:p>
          <w:p>
            <w:pPr>
              <w:pStyle w:val="26"/>
              <w:spacing w:line="240" w:lineRule="exact"/>
              <w:ind w:left="240" w:leftChars="100"/>
              <w:rPr>
                <w:lang w:eastAsia="zh-CN"/>
              </w:rPr>
            </w:pPr>
            <w:r>
              <w:rPr>
                <w:rFonts w:hint="eastAsia"/>
                <w:lang w:eastAsia="zh-CN"/>
              </w:rPr>
              <w:t>（3）</w:t>
            </w:r>
            <w:r>
              <w:rPr>
                <w:lang w:eastAsia="zh-CN"/>
              </w:rPr>
              <w:t>成立特殊教育专家委员会，建立科学完善的残疾儿童筛查鉴定工作制度并予以落实（0.5分）。</w:t>
            </w:r>
          </w:p>
          <w:p>
            <w:pPr>
              <w:pStyle w:val="26"/>
              <w:spacing w:line="240" w:lineRule="exact"/>
              <w:ind w:left="240" w:leftChars="100"/>
              <w:rPr>
                <w:lang w:eastAsia="zh-CN"/>
              </w:rPr>
            </w:pPr>
            <w:r>
              <w:rPr>
                <w:rFonts w:hint="eastAsia"/>
                <w:lang w:eastAsia="zh-CN"/>
              </w:rPr>
              <w:t>（4）</w:t>
            </w:r>
            <w:r>
              <w:rPr>
                <w:lang w:eastAsia="zh-CN"/>
              </w:rPr>
              <w:t>残疾儿童少年义务教育入学安置率达99%以上（</w:t>
            </w:r>
            <w:r>
              <w:rPr>
                <w:rFonts w:hint="eastAsia"/>
                <w:lang w:eastAsia="zh-CN"/>
              </w:rPr>
              <w:t>0.6</w:t>
            </w:r>
            <w:r>
              <w:rPr>
                <w:lang w:eastAsia="zh-CN"/>
              </w:rPr>
              <w:t>分）。</w:t>
            </w:r>
          </w:p>
          <w:p>
            <w:pPr>
              <w:pStyle w:val="26"/>
              <w:spacing w:line="240" w:lineRule="exact"/>
              <w:ind w:left="240" w:leftChars="100"/>
              <w:rPr>
                <w:lang w:eastAsia="zh-CN"/>
              </w:rPr>
            </w:pPr>
            <w:r>
              <w:rPr>
                <w:rFonts w:hint="eastAsia"/>
                <w:lang w:eastAsia="zh-CN"/>
              </w:rPr>
              <w:t>（5）</w:t>
            </w:r>
            <w:r>
              <w:rPr>
                <w:lang w:eastAsia="zh-CN"/>
              </w:rPr>
              <w:t>成立特殊教育资源中心，落实残疾学生普通学校随班就读、送教上门工作要求（0.</w:t>
            </w:r>
            <w:r>
              <w:rPr>
                <w:rFonts w:hint="eastAsia"/>
                <w:lang w:eastAsia="zh-CN"/>
              </w:rPr>
              <w:t>4</w:t>
            </w:r>
            <w:r>
              <w:rPr>
                <w:lang w:eastAsia="zh-CN"/>
              </w:rPr>
              <w:t>）。</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（1）通过省级标准化学校验收得满分，未达到不得分。</w:t>
            </w:r>
          </w:p>
          <w:p>
            <w:pPr>
              <w:pStyle w:val="26"/>
              <w:ind w:left="120" w:leftChars="50" w:firstLine="200"/>
              <w:rPr>
                <w:lang w:eastAsia="zh-CN"/>
              </w:rPr>
            </w:pPr>
            <w:r>
              <w:rPr>
                <w:lang w:eastAsia="zh-CN"/>
              </w:rPr>
              <w:t>（2）按满分</w:t>
            </w:r>
            <w:r>
              <w:rPr>
                <w:rFonts w:hint="eastAsia"/>
                <w:lang w:eastAsia="zh-CN"/>
              </w:rPr>
              <w:t>或</w:t>
            </w:r>
            <w:r>
              <w:rPr>
                <w:lang w:eastAsia="zh-CN"/>
              </w:rPr>
              <w:t>依次以0.1分递减计分</w:t>
            </w:r>
            <w:r>
              <w:rPr>
                <w:rFonts w:hint="eastAsia"/>
                <w:lang w:eastAsia="zh-CN"/>
              </w:rPr>
              <w:t>。评估</w:t>
            </w:r>
            <w:r>
              <w:rPr>
                <w:lang w:eastAsia="zh-CN"/>
              </w:rPr>
              <w:t>超过5人随班就读人数的乡镇需建有基地校，招收残疾学生5人以上的普通学校配有资源教室，1个乡镇没有</w:t>
            </w:r>
            <w:r>
              <w:rPr>
                <w:rFonts w:hint="eastAsia"/>
                <w:lang w:eastAsia="zh-CN"/>
              </w:rPr>
              <w:t>达</w:t>
            </w:r>
            <w:r>
              <w:rPr>
                <w:lang w:eastAsia="zh-CN"/>
              </w:rPr>
              <w:t>到要求扣0.1分</w:t>
            </w:r>
            <w:r>
              <w:rPr>
                <w:rFonts w:hint="eastAsia"/>
                <w:lang w:eastAsia="zh-CN"/>
              </w:rPr>
              <w:t>，扣完为止</w:t>
            </w:r>
            <w:r>
              <w:rPr>
                <w:lang w:eastAsia="zh-CN"/>
              </w:rPr>
              <w:t>。</w:t>
            </w:r>
          </w:p>
          <w:p>
            <w:pPr>
              <w:pStyle w:val="26"/>
              <w:ind w:left="120" w:leftChars="50" w:firstLine="200"/>
              <w:rPr>
                <w:lang w:eastAsia="zh-CN"/>
              </w:rPr>
            </w:pPr>
            <w:r>
              <w:rPr>
                <w:lang w:eastAsia="zh-CN"/>
              </w:rPr>
              <w:t>（3）未成立特殊教育专家委员会</w:t>
            </w:r>
            <w:r>
              <w:rPr>
                <w:rFonts w:hint="eastAsia"/>
                <w:lang w:eastAsia="zh-CN"/>
              </w:rPr>
              <w:t>的</w:t>
            </w:r>
            <w:r>
              <w:rPr>
                <w:lang w:eastAsia="zh-CN"/>
              </w:rPr>
              <w:t>扣0.1分</w:t>
            </w:r>
            <w:r>
              <w:rPr>
                <w:rFonts w:hint="eastAsia"/>
                <w:lang w:eastAsia="zh-CN"/>
              </w:rPr>
              <w:t>，没有定期开展筛查鉴定工作的此项不得分</w:t>
            </w:r>
            <w:r>
              <w:rPr>
                <w:lang w:eastAsia="zh-CN"/>
              </w:rPr>
              <w:t>。</w:t>
            </w:r>
            <w:r>
              <w:rPr>
                <w:rFonts w:hint="eastAsia"/>
                <w:lang w:eastAsia="zh-CN"/>
              </w:rPr>
              <w:t>评估</w:t>
            </w:r>
            <w:r>
              <w:rPr>
                <w:lang w:eastAsia="zh-CN"/>
              </w:rPr>
              <w:t>每年坚持</w:t>
            </w:r>
            <w:r>
              <w:rPr>
                <w:rFonts w:hint="eastAsia"/>
                <w:lang w:eastAsia="zh-CN"/>
              </w:rPr>
              <w:t>组织</w:t>
            </w:r>
            <w:r>
              <w:rPr>
                <w:lang w:eastAsia="zh-CN"/>
              </w:rPr>
              <w:t>校内外全面摸底筛</w:t>
            </w:r>
            <w:r>
              <w:rPr>
                <w:rFonts w:hint="eastAsia"/>
                <w:lang w:eastAsia="zh-CN"/>
              </w:rPr>
              <w:t>查</w:t>
            </w:r>
            <w:r>
              <w:rPr>
                <w:lang w:eastAsia="zh-CN"/>
              </w:rPr>
              <w:t>，不能</w:t>
            </w:r>
            <w:r>
              <w:rPr>
                <w:rFonts w:hint="eastAsia"/>
                <w:lang w:eastAsia="zh-CN"/>
              </w:rPr>
              <w:t>局限</w:t>
            </w:r>
            <w:r>
              <w:rPr>
                <w:lang w:eastAsia="zh-CN"/>
              </w:rPr>
              <w:t>在校内筛查</w:t>
            </w:r>
            <w:r>
              <w:rPr>
                <w:rFonts w:hint="eastAsia"/>
                <w:lang w:eastAsia="zh-CN"/>
              </w:rPr>
              <w:t>；组织</w:t>
            </w:r>
            <w:r>
              <w:rPr>
                <w:lang w:eastAsia="zh-CN"/>
              </w:rPr>
              <w:t>有资质的县级以上医院进行鉴定，注明残疾的类别</w:t>
            </w:r>
            <w:r>
              <w:rPr>
                <w:rFonts w:hint="eastAsia"/>
                <w:lang w:eastAsia="zh-CN"/>
              </w:rPr>
              <w:t>和</w:t>
            </w:r>
            <w:r>
              <w:rPr>
                <w:lang w:eastAsia="zh-CN"/>
              </w:rPr>
              <w:t>级别</w:t>
            </w:r>
            <w:r>
              <w:rPr>
                <w:rFonts w:hint="eastAsia"/>
                <w:lang w:eastAsia="zh-CN"/>
              </w:rPr>
              <w:t>。</w:t>
            </w:r>
            <w:r>
              <w:rPr>
                <w:lang w:eastAsia="zh-CN"/>
              </w:rPr>
              <w:t xml:space="preserve"> 发现一例</w:t>
            </w:r>
            <w:r>
              <w:rPr>
                <w:rFonts w:hint="eastAsia"/>
                <w:lang w:eastAsia="zh-CN"/>
              </w:rPr>
              <w:t>未筛查鉴定或安置不合理或</w:t>
            </w:r>
            <w:r>
              <w:rPr>
                <w:lang w:eastAsia="zh-CN"/>
              </w:rPr>
              <w:t>缓学超过9岁的扣0.1分</w:t>
            </w:r>
            <w:r>
              <w:rPr>
                <w:rFonts w:hint="eastAsia"/>
                <w:lang w:eastAsia="zh-CN"/>
              </w:rPr>
              <w:t>，扣完为止</w:t>
            </w:r>
            <w:r>
              <w:rPr>
                <w:lang w:eastAsia="zh-CN"/>
              </w:rPr>
              <w:t>。</w:t>
            </w:r>
          </w:p>
          <w:p>
            <w:pPr>
              <w:pStyle w:val="26"/>
              <w:ind w:left="120" w:leftChars="50" w:firstLine="200"/>
              <w:rPr>
                <w:lang w:eastAsia="zh-CN"/>
              </w:rPr>
            </w:pPr>
            <w:r>
              <w:rPr>
                <w:lang w:eastAsia="zh-CN"/>
              </w:rPr>
              <w:t>（4）入学安置率达99%得1分，每降1个百分点扣0.2分，扣完为止。</w:t>
            </w:r>
          </w:p>
          <w:p>
            <w:pPr>
              <w:pStyle w:val="26"/>
              <w:ind w:left="120" w:leftChars="50" w:firstLine="200"/>
              <w:rPr>
                <w:lang w:eastAsia="zh-CN"/>
              </w:rPr>
            </w:pPr>
            <w:r>
              <w:rPr>
                <w:lang w:eastAsia="zh-CN"/>
              </w:rPr>
              <w:t>（5）按满分</w:t>
            </w:r>
            <w:r>
              <w:rPr>
                <w:rFonts w:hint="eastAsia"/>
                <w:lang w:eastAsia="zh-CN"/>
              </w:rPr>
              <w:t>或依次以</w:t>
            </w:r>
            <w:r>
              <w:rPr>
                <w:lang w:eastAsia="zh-CN"/>
              </w:rPr>
              <w:t>0.2分递减计分。未成立特殊教育资源中心</w:t>
            </w:r>
            <w:r>
              <w:rPr>
                <w:rFonts w:hint="eastAsia"/>
                <w:lang w:eastAsia="zh-CN"/>
              </w:rPr>
              <w:t>的</w:t>
            </w:r>
            <w:r>
              <w:rPr>
                <w:lang w:eastAsia="zh-CN"/>
              </w:rPr>
              <w:t>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56" w:hRule="exac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p>
          <w:p>
            <w:pPr>
              <w:pStyle w:val="26"/>
              <w:jc w:val="center"/>
              <w:rPr>
                <w:b/>
                <w:sz w:val="20"/>
                <w:szCs w:val="20"/>
                <w:lang w:eastAsia="zh-CN"/>
              </w:rPr>
            </w:pPr>
          </w:p>
          <w:p>
            <w:pPr>
              <w:pStyle w:val="26"/>
              <w:jc w:val="center"/>
              <w:rPr>
                <w:b/>
                <w:sz w:val="20"/>
                <w:szCs w:val="20"/>
                <w:lang w:eastAsia="zh-CN"/>
              </w:rPr>
            </w:pPr>
            <w:r>
              <w:rPr>
                <w:rFonts w:hint="eastAsia"/>
                <w:b/>
                <w:sz w:val="20"/>
                <w:szCs w:val="20"/>
                <w:lang w:eastAsia="zh-CN"/>
              </w:rPr>
              <w:t>A</w:t>
            </w:r>
            <w:r>
              <w:rPr>
                <w:b/>
                <w:sz w:val="20"/>
                <w:szCs w:val="20"/>
                <w:lang w:eastAsia="zh-CN"/>
              </w:rPr>
              <w:t>3.</w:t>
            </w:r>
          </w:p>
          <w:p>
            <w:pPr>
              <w:pStyle w:val="26"/>
              <w:jc w:val="center"/>
              <w:rPr>
                <w:b/>
                <w:sz w:val="20"/>
                <w:szCs w:val="20"/>
                <w:lang w:eastAsia="zh-CN"/>
              </w:rPr>
            </w:pPr>
            <w:r>
              <w:rPr>
                <w:b/>
                <w:sz w:val="20"/>
                <w:szCs w:val="20"/>
                <w:lang w:eastAsia="zh-CN"/>
              </w:rPr>
              <w:t>结构</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b/>
                <w:sz w:val="20"/>
                <w:szCs w:val="20"/>
                <w:lang w:eastAsia="zh-CN"/>
              </w:rPr>
              <w:t>发展</w:t>
            </w:r>
          </w:p>
          <w:p>
            <w:pPr>
              <w:pStyle w:val="26"/>
              <w:jc w:val="center"/>
              <w:rPr>
                <w:b/>
                <w:sz w:val="20"/>
                <w:szCs w:val="20"/>
                <w:lang w:eastAsia="zh-CN"/>
              </w:rPr>
            </w:pPr>
            <w:r>
              <w:rPr>
                <w:b/>
                <w:sz w:val="20"/>
                <w:szCs w:val="20"/>
                <w:lang w:eastAsia="zh-CN"/>
              </w:rPr>
              <w:t>（22 分</w:t>
            </w: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B19.</w:t>
            </w:r>
          </w:p>
          <w:p>
            <w:pPr>
              <w:pStyle w:val="26"/>
              <w:jc w:val="center"/>
              <w:rPr>
                <w:b/>
                <w:sz w:val="20"/>
                <w:szCs w:val="20"/>
                <w:lang w:eastAsia="zh-CN"/>
              </w:rPr>
            </w:pPr>
            <w:r>
              <w:rPr>
                <w:b/>
                <w:sz w:val="20"/>
                <w:szCs w:val="20"/>
                <w:lang w:eastAsia="zh-CN"/>
              </w:rPr>
              <w:t>终身</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b/>
                <w:sz w:val="20"/>
                <w:szCs w:val="20"/>
                <w:lang w:eastAsia="zh-CN"/>
              </w:rPr>
              <w:t>（3分）</w:t>
            </w: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b/>
                <w:bCs w:val="0"/>
                <w:lang w:eastAsia="zh-CN"/>
              </w:rPr>
            </w:pPr>
            <w:r>
              <w:rPr>
                <w:b/>
                <w:bCs w:val="0"/>
                <w:lang w:eastAsia="zh-CN"/>
              </w:rPr>
              <w:t>C43.运行机制（1分）</w:t>
            </w:r>
          </w:p>
          <w:p>
            <w:pPr>
              <w:pStyle w:val="26"/>
              <w:ind w:left="240" w:leftChars="100"/>
              <w:rPr>
                <w:lang w:eastAsia="zh-CN"/>
              </w:rPr>
            </w:pPr>
            <w:r>
              <w:rPr>
                <w:rFonts w:hint="eastAsia"/>
                <w:lang w:eastAsia="zh-CN"/>
              </w:rPr>
              <w:t>（1）</w:t>
            </w:r>
            <w:r>
              <w:rPr>
                <w:lang w:eastAsia="zh-CN"/>
              </w:rPr>
              <w:t>制定终身教育发展规划，建立考核激励机制（0.3分）。</w:t>
            </w:r>
          </w:p>
          <w:p>
            <w:pPr>
              <w:pStyle w:val="26"/>
              <w:ind w:left="240" w:leftChars="100"/>
              <w:rPr>
                <w:lang w:eastAsia="zh-CN"/>
              </w:rPr>
            </w:pPr>
            <w:r>
              <w:rPr>
                <w:rFonts w:hint="eastAsia"/>
                <w:lang w:eastAsia="zh-CN"/>
              </w:rPr>
              <w:t>（2）</w:t>
            </w:r>
            <w:r>
              <w:rPr>
                <w:lang w:eastAsia="zh-CN"/>
              </w:rPr>
              <w:t>县级终身教育促进委员会各成员单位以及其他相关部门职责明确，工作落实，运行有效，配备终身教育专门管理人员（0.3分）。</w:t>
            </w:r>
          </w:p>
          <w:p>
            <w:pPr>
              <w:pStyle w:val="26"/>
              <w:ind w:left="240" w:leftChars="100"/>
              <w:rPr>
                <w:lang w:eastAsia="zh-CN"/>
              </w:rPr>
            </w:pPr>
            <w:r>
              <w:rPr>
                <w:rFonts w:hint="eastAsia"/>
                <w:lang w:eastAsia="zh-CN"/>
              </w:rPr>
              <w:t>（3）</w:t>
            </w:r>
            <w:r>
              <w:rPr>
                <w:lang w:eastAsia="zh-CN"/>
              </w:rPr>
              <w:t>建立终身教育师资库、志愿者库</w:t>
            </w:r>
            <w:r>
              <w:rPr>
                <w:rFonts w:hint="eastAsia"/>
                <w:lang w:eastAsia="zh-CN"/>
              </w:rPr>
              <w:t>（0.2分）</w:t>
            </w:r>
            <w:r>
              <w:rPr>
                <w:lang w:eastAsia="zh-CN"/>
              </w:rPr>
              <w:t>，定期开展终身教育队伍培训（0.</w:t>
            </w:r>
            <w:r>
              <w:rPr>
                <w:rFonts w:hint="eastAsia"/>
                <w:lang w:eastAsia="zh-CN"/>
              </w:rPr>
              <w:t>2</w:t>
            </w:r>
            <w:r>
              <w:rPr>
                <w:lang w:eastAsia="zh-CN"/>
              </w:rPr>
              <w:t>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（1）制定终身教育发展规划0.2分，考核激励机制0.1分</w:t>
            </w:r>
            <w:r>
              <w:rPr>
                <w:rFonts w:hint="eastAsia"/>
                <w:lang w:eastAsia="zh-CN"/>
              </w:rPr>
              <w:t>，</w:t>
            </w:r>
            <w:r>
              <w:rPr>
                <w:lang w:eastAsia="zh-CN"/>
              </w:rPr>
              <w:t>按满分</w:t>
            </w:r>
            <w:r>
              <w:rPr>
                <w:rFonts w:hint="eastAsia"/>
                <w:lang w:eastAsia="zh-CN"/>
              </w:rPr>
              <w:t>或</w:t>
            </w:r>
            <w:r>
              <w:rPr>
                <w:lang w:eastAsia="zh-CN"/>
              </w:rPr>
              <w:t>0.</w:t>
            </w:r>
            <w:r>
              <w:rPr>
                <w:rFonts w:hint="eastAsia"/>
                <w:lang w:eastAsia="zh-CN"/>
              </w:rPr>
              <w:t>1</w:t>
            </w:r>
            <w:r>
              <w:rPr>
                <w:lang w:eastAsia="zh-CN"/>
              </w:rPr>
              <w:t>分递减计分。</w:t>
            </w:r>
            <w:r>
              <w:rPr>
                <w:rFonts w:hint="eastAsia"/>
                <w:lang w:eastAsia="zh-CN"/>
              </w:rPr>
              <w:t>评估</w:t>
            </w:r>
            <w:r>
              <w:rPr>
                <w:lang w:eastAsia="zh-CN"/>
              </w:rPr>
              <w:t>教育发展规划不符合</w:t>
            </w:r>
            <w:r>
              <w:rPr>
                <w:rFonts w:hint="eastAsia"/>
                <w:lang w:eastAsia="zh-CN"/>
              </w:rPr>
              <w:t>县</w:t>
            </w:r>
            <w:r>
              <w:rPr>
                <w:lang w:eastAsia="zh-CN"/>
              </w:rPr>
              <w:t>域实际</w:t>
            </w:r>
            <w:r>
              <w:rPr>
                <w:rFonts w:hint="eastAsia"/>
                <w:lang w:eastAsia="zh-CN"/>
              </w:rPr>
              <w:t>，建立考核激励机制。</w:t>
            </w:r>
          </w:p>
          <w:p>
            <w:pPr>
              <w:pStyle w:val="26"/>
              <w:ind w:left="120" w:leftChars="50" w:firstLine="200"/>
              <w:rPr>
                <w:lang w:eastAsia="zh-CN"/>
              </w:rPr>
            </w:pPr>
            <w:r>
              <w:rPr>
                <w:lang w:eastAsia="zh-CN"/>
              </w:rPr>
              <w:t>（2）</w:t>
            </w:r>
            <w:r>
              <w:rPr>
                <w:rFonts w:hint="eastAsia"/>
                <w:lang w:eastAsia="zh-CN"/>
              </w:rPr>
              <w:t>①②</w:t>
            </w:r>
            <w:r>
              <w:rPr>
                <w:lang w:eastAsia="zh-CN"/>
              </w:rPr>
              <w:t>按满分</w:t>
            </w:r>
            <w:r>
              <w:rPr>
                <w:rFonts w:hint="eastAsia"/>
                <w:lang w:eastAsia="zh-CN"/>
              </w:rPr>
              <w:t>或</w:t>
            </w:r>
            <w:r>
              <w:rPr>
                <w:lang w:eastAsia="zh-CN"/>
              </w:rPr>
              <w:t>0.</w:t>
            </w:r>
            <w:r>
              <w:rPr>
                <w:rFonts w:hint="eastAsia"/>
                <w:lang w:eastAsia="zh-CN"/>
              </w:rPr>
              <w:t>1</w:t>
            </w:r>
            <w:r>
              <w:rPr>
                <w:lang w:eastAsia="zh-CN"/>
              </w:rPr>
              <w:t>分递减计分。</w:t>
            </w:r>
            <w:r>
              <w:rPr>
                <w:rFonts w:hint="eastAsia"/>
                <w:lang w:eastAsia="zh-CN"/>
              </w:rPr>
              <w:t>①评估</w:t>
            </w:r>
            <w:r>
              <w:rPr>
                <w:lang w:eastAsia="zh-CN"/>
              </w:rPr>
              <w:t>成立县级终身教育促进委员会文件；各成员单位以及其他相关部门职责明确，工作落实，运行有效；</w:t>
            </w:r>
            <w:r>
              <w:rPr>
                <w:rFonts w:hint="eastAsia"/>
                <w:lang w:eastAsia="zh-CN"/>
              </w:rPr>
              <w:t>②</w:t>
            </w:r>
            <w:r>
              <w:rPr>
                <w:lang w:eastAsia="zh-CN"/>
              </w:rPr>
              <w:t>配备终身教育专门管理人员。</w:t>
            </w:r>
          </w:p>
          <w:p>
            <w:pPr>
              <w:pStyle w:val="26"/>
              <w:ind w:left="120" w:leftChars="50" w:firstLine="200"/>
              <w:rPr>
                <w:lang w:eastAsia="zh-CN"/>
              </w:rPr>
            </w:pPr>
            <w:r>
              <w:rPr>
                <w:lang w:eastAsia="zh-CN"/>
              </w:rPr>
              <w:t>（3）按满分</w:t>
            </w:r>
            <w:r>
              <w:rPr>
                <w:rFonts w:hint="eastAsia"/>
                <w:lang w:eastAsia="zh-CN"/>
              </w:rPr>
              <w:t>或依次以</w:t>
            </w:r>
            <w:r>
              <w:rPr>
                <w:lang w:eastAsia="zh-CN"/>
              </w:rPr>
              <w:t>0.</w:t>
            </w:r>
            <w:r>
              <w:rPr>
                <w:rFonts w:hint="eastAsia"/>
                <w:lang w:eastAsia="zh-CN"/>
              </w:rPr>
              <w:t>1</w:t>
            </w:r>
            <w:r>
              <w:rPr>
                <w:lang w:eastAsia="zh-CN"/>
              </w:rPr>
              <w:t>分递减计分。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5"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C44.社区教育、老年教育（1分）</w:t>
            </w:r>
          </w:p>
          <w:p>
            <w:pPr>
              <w:pStyle w:val="26"/>
              <w:ind w:left="240" w:leftChars="100"/>
              <w:rPr>
                <w:lang w:eastAsia="zh-CN"/>
              </w:rPr>
            </w:pPr>
            <w:r>
              <w:rPr>
                <w:rFonts w:hint="eastAsia"/>
                <w:lang w:eastAsia="zh-CN"/>
              </w:rPr>
              <w:t>（1）</w:t>
            </w:r>
            <w:r>
              <w:rPr>
                <w:lang w:eastAsia="zh-CN"/>
              </w:rPr>
              <w:t>县教育局做好社区教育、老年教育统筹协调工作。依托广播电视大学（开放大学）、社区学院（社区教育中心）设立终身教育服务中心，负责县域内社区教育、老年教育指导和服务工作（0.3分）。</w:t>
            </w:r>
          </w:p>
          <w:p>
            <w:pPr>
              <w:pStyle w:val="26"/>
              <w:ind w:left="240" w:leftChars="100"/>
              <w:rPr>
                <w:lang w:eastAsia="zh-CN"/>
              </w:rPr>
            </w:pPr>
            <w:r>
              <w:rPr>
                <w:rFonts w:hint="eastAsia"/>
                <w:lang w:eastAsia="zh-CN"/>
              </w:rPr>
              <w:t>（2）</w:t>
            </w:r>
            <w:r>
              <w:rPr>
                <w:lang w:eastAsia="zh-CN"/>
              </w:rPr>
              <w:t>积极开展社区教育活动，学习网点覆盖</w:t>
            </w:r>
            <w:r>
              <w:rPr>
                <w:rFonts w:hint="eastAsia"/>
                <w:lang w:eastAsia="zh-CN"/>
              </w:rPr>
              <w:t>90</w:t>
            </w:r>
            <w:r>
              <w:rPr>
                <w:lang w:eastAsia="zh-CN"/>
              </w:rPr>
              <w:t xml:space="preserve">％以上社区和 60%以上村，参与率城区达到60%、农村达到40% </w:t>
            </w:r>
            <w:r>
              <w:rPr>
                <w:rFonts w:hint="eastAsia"/>
                <w:lang w:eastAsia="zh-CN"/>
              </w:rPr>
              <w:t xml:space="preserve">    </w:t>
            </w:r>
            <w:r>
              <w:rPr>
                <w:lang w:eastAsia="zh-CN"/>
              </w:rPr>
              <w:t>（0.4分）。</w:t>
            </w:r>
          </w:p>
          <w:p>
            <w:pPr>
              <w:pStyle w:val="26"/>
              <w:ind w:left="240" w:leftChars="100"/>
              <w:rPr>
                <w:lang w:eastAsia="zh-CN"/>
              </w:rPr>
            </w:pPr>
            <w:r>
              <w:rPr>
                <w:rFonts w:hint="eastAsia"/>
                <w:lang w:eastAsia="zh-CN"/>
              </w:rPr>
              <w:t>（3）</w:t>
            </w:r>
            <w:r>
              <w:rPr>
                <w:lang w:eastAsia="zh-CN"/>
              </w:rPr>
              <w:t>把老年教育工作纳入政府相关部门绩效考评内容，将“开展老年人智能技术教育、加强应用培训”作为老年教育、社区教育的重点内容（0.3分）。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（1）按满分</w:t>
            </w:r>
            <w:r>
              <w:rPr>
                <w:rFonts w:hint="eastAsia"/>
                <w:lang w:eastAsia="zh-CN"/>
              </w:rPr>
              <w:t>或依次以</w:t>
            </w:r>
            <w:r>
              <w:rPr>
                <w:lang w:eastAsia="zh-CN"/>
              </w:rPr>
              <w:t>0.</w:t>
            </w:r>
            <w:r>
              <w:rPr>
                <w:rFonts w:hint="eastAsia"/>
                <w:lang w:eastAsia="zh-CN"/>
              </w:rPr>
              <w:t>1</w:t>
            </w:r>
            <w:r>
              <w:rPr>
                <w:lang w:eastAsia="zh-CN"/>
              </w:rPr>
              <w:t>分递减计分。</w:t>
            </w:r>
            <w:r>
              <w:rPr>
                <w:rFonts w:hint="eastAsia"/>
                <w:lang w:eastAsia="zh-CN"/>
              </w:rPr>
              <w:t>评估</w:t>
            </w:r>
            <w:r>
              <w:rPr>
                <w:lang w:eastAsia="zh-CN"/>
              </w:rPr>
              <w:t>设立终身教育服务中心</w:t>
            </w:r>
            <w:r>
              <w:rPr>
                <w:rFonts w:hint="eastAsia"/>
                <w:lang w:eastAsia="zh-CN"/>
              </w:rPr>
              <w:t>，</w:t>
            </w:r>
            <w:r>
              <w:rPr>
                <w:lang w:eastAsia="zh-CN"/>
              </w:rPr>
              <w:t>县域内社区教育、老年教育指导和服务工作开展情况。</w:t>
            </w:r>
          </w:p>
          <w:p>
            <w:pPr>
              <w:pStyle w:val="26"/>
              <w:ind w:left="120" w:leftChars="50" w:firstLine="200"/>
              <w:rPr>
                <w:lang w:eastAsia="zh-CN"/>
              </w:rPr>
            </w:pPr>
            <w:r>
              <w:rPr>
                <w:lang w:eastAsia="zh-CN"/>
              </w:rPr>
              <w:t>（2）按满分</w:t>
            </w:r>
            <w:r>
              <w:rPr>
                <w:rFonts w:hint="eastAsia"/>
                <w:lang w:eastAsia="zh-CN"/>
              </w:rPr>
              <w:t>或依次以</w:t>
            </w:r>
            <w:r>
              <w:rPr>
                <w:lang w:eastAsia="zh-CN"/>
              </w:rPr>
              <w:t>0.</w:t>
            </w:r>
            <w:r>
              <w:rPr>
                <w:rFonts w:hint="eastAsia"/>
                <w:lang w:eastAsia="zh-CN"/>
              </w:rPr>
              <w:t>1</w:t>
            </w:r>
            <w:r>
              <w:rPr>
                <w:lang w:eastAsia="zh-CN"/>
              </w:rPr>
              <w:t>分递减计分</w:t>
            </w:r>
            <w:r>
              <w:rPr>
                <w:rFonts w:hint="eastAsia"/>
                <w:lang w:eastAsia="zh-CN"/>
              </w:rPr>
              <w:t>。评估</w:t>
            </w:r>
            <w:r>
              <w:rPr>
                <w:lang w:eastAsia="zh-CN"/>
              </w:rPr>
              <w:t>4个</w:t>
            </w:r>
            <w:r>
              <w:rPr>
                <w:rFonts w:hint="eastAsia"/>
                <w:lang w:eastAsia="zh-CN"/>
              </w:rPr>
              <w:t>百分</w:t>
            </w:r>
            <w:r>
              <w:rPr>
                <w:lang w:eastAsia="zh-CN"/>
              </w:rPr>
              <w:t>率</w:t>
            </w:r>
            <w:r>
              <w:rPr>
                <w:rFonts w:hint="eastAsia"/>
                <w:lang w:eastAsia="zh-CN"/>
              </w:rPr>
              <w:t>达到情况</w:t>
            </w:r>
            <w:r>
              <w:rPr>
                <w:lang w:eastAsia="zh-CN"/>
              </w:rPr>
              <w:t>。</w:t>
            </w:r>
          </w:p>
          <w:p>
            <w:pPr>
              <w:pStyle w:val="26"/>
              <w:ind w:left="120" w:leftChars="50" w:firstLine="200"/>
              <w:rPr>
                <w:lang w:eastAsia="zh-CN"/>
              </w:rPr>
            </w:pPr>
            <w:r>
              <w:rPr>
                <w:lang w:eastAsia="zh-CN"/>
              </w:rPr>
              <w:t>常住居民</w:t>
            </w:r>
            <w:r>
              <w:rPr>
                <w:rFonts w:hint="eastAsia"/>
                <w:lang w:eastAsia="zh-CN"/>
              </w:rPr>
              <w:t>：</w:t>
            </w:r>
            <w:r>
              <w:rPr>
                <w:lang w:eastAsia="zh-CN"/>
              </w:rPr>
              <w:t>指居住在本行政区域内十八周岁以上的常住人口（扣除全日制学校在校生）。</w:t>
            </w:r>
          </w:p>
          <w:p>
            <w:pPr>
              <w:pStyle w:val="26"/>
              <w:ind w:left="120" w:leftChars="50" w:firstLine="200"/>
              <w:rPr>
                <w:lang w:eastAsia="zh-CN"/>
              </w:rPr>
            </w:pPr>
            <w:r>
              <w:rPr>
                <w:lang w:eastAsia="zh-CN"/>
              </w:rPr>
              <w:t>（3）老年教育工作纳入政府相关部门绩效考评内容0.1分；开展老年人智能技术教育、加强应用培训作为老</w:t>
            </w:r>
            <w:r>
              <w:rPr>
                <w:rFonts w:hint="eastAsia"/>
                <w:lang w:eastAsia="zh-CN"/>
              </w:rPr>
              <w:t>年</w:t>
            </w:r>
            <w:r>
              <w:rPr>
                <w:lang w:eastAsia="zh-CN"/>
              </w:rPr>
              <w:t>教育、社区教育的重点内容0.2分。按满分</w:t>
            </w:r>
            <w:r>
              <w:rPr>
                <w:rFonts w:hint="eastAsia"/>
                <w:lang w:eastAsia="zh-CN"/>
              </w:rPr>
              <w:t>或依次以</w:t>
            </w:r>
            <w:r>
              <w:rPr>
                <w:lang w:eastAsia="zh-CN"/>
              </w:rPr>
              <w:t>0.</w:t>
            </w:r>
            <w:r>
              <w:rPr>
                <w:rFonts w:hint="eastAsia"/>
                <w:lang w:eastAsia="zh-CN"/>
              </w:rPr>
              <w:t>1</w:t>
            </w:r>
            <w:r>
              <w:rPr>
                <w:lang w:eastAsia="zh-CN"/>
              </w:rPr>
              <w:t>分递减计分。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1"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b/>
                <w:bCs w:val="0"/>
                <w:lang w:eastAsia="zh-CN"/>
              </w:rPr>
            </w:pPr>
            <w:r>
              <w:rPr>
                <w:b/>
                <w:bCs w:val="0"/>
                <w:lang w:eastAsia="zh-CN"/>
              </w:rPr>
              <w:t>C45.继续教育（1分）</w:t>
            </w:r>
          </w:p>
          <w:p>
            <w:pPr>
              <w:pStyle w:val="26"/>
              <w:ind w:left="240" w:leftChars="100"/>
              <w:rPr>
                <w:lang w:eastAsia="zh-CN"/>
              </w:rPr>
            </w:pPr>
            <w:r>
              <w:rPr>
                <w:rFonts w:hint="eastAsia"/>
                <w:lang w:eastAsia="zh-CN"/>
              </w:rPr>
              <w:t>（1）</w:t>
            </w:r>
            <w:r>
              <w:rPr>
                <w:lang w:eastAsia="zh-CN"/>
              </w:rPr>
              <w:t>明确责任部门，统筹区域内培训资源，举办劳动力转移、 产业工人和新型职业农民等培训（0.</w:t>
            </w:r>
            <w:r>
              <w:rPr>
                <w:rFonts w:hint="eastAsia"/>
                <w:lang w:eastAsia="zh-CN"/>
              </w:rPr>
              <w:t>7</w:t>
            </w:r>
            <w:r>
              <w:rPr>
                <w:lang w:eastAsia="zh-CN"/>
              </w:rPr>
              <w:t>分）。</w:t>
            </w:r>
          </w:p>
          <w:p>
            <w:pPr>
              <w:pStyle w:val="26"/>
              <w:ind w:left="240" w:leftChars="100"/>
              <w:rPr>
                <w:lang w:eastAsia="zh-CN"/>
              </w:rPr>
            </w:pPr>
            <w:r>
              <w:rPr>
                <w:rFonts w:hint="eastAsia"/>
                <w:lang w:eastAsia="zh-CN"/>
              </w:rPr>
              <w:t>（2）</w:t>
            </w:r>
            <w:r>
              <w:rPr>
                <w:lang w:eastAsia="zh-CN"/>
              </w:rPr>
              <w:t>职业院校年职业培训人次达到全</w:t>
            </w:r>
            <w:r>
              <w:rPr>
                <w:rFonts w:hint="eastAsia"/>
                <w:lang w:eastAsia="zh-CN"/>
              </w:rPr>
              <w:t>日</w:t>
            </w:r>
            <w:r>
              <w:rPr>
                <w:lang w:eastAsia="zh-CN"/>
              </w:rPr>
              <w:t>制在校生规模的1.2 倍以</w:t>
            </w:r>
            <w:r>
              <w:rPr>
                <w:rFonts w:hint="eastAsia"/>
                <w:lang w:eastAsia="zh-CN"/>
              </w:rPr>
              <w:t>上</w:t>
            </w:r>
            <w:r>
              <w:rPr>
                <w:lang w:eastAsia="zh-CN"/>
              </w:rPr>
              <w:t>（0.</w:t>
            </w:r>
            <w:r>
              <w:rPr>
                <w:rFonts w:hint="eastAsia"/>
                <w:lang w:eastAsia="zh-CN"/>
              </w:rPr>
              <w:t>3</w:t>
            </w:r>
            <w:r>
              <w:rPr>
                <w:lang w:eastAsia="zh-CN"/>
              </w:rPr>
              <w:t>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w:t>
            </w:r>
            <w:r>
              <w:rPr>
                <w:rFonts w:hint="eastAsia"/>
                <w:lang w:eastAsia="zh-CN"/>
              </w:rPr>
              <w:t>培训</w:t>
            </w:r>
            <w:r>
              <w:rPr>
                <w:lang w:eastAsia="zh-CN"/>
              </w:rPr>
              <w:t>责任部门</w:t>
            </w:r>
            <w:r>
              <w:rPr>
                <w:rFonts w:hint="eastAsia"/>
                <w:lang w:eastAsia="zh-CN"/>
              </w:rPr>
              <w:t>部门明确0.1分</w:t>
            </w:r>
            <w:r>
              <w:rPr>
                <w:lang w:eastAsia="zh-CN"/>
              </w:rPr>
              <w:t>，劳动力转移、产业工人和新型职业农民等培训</w:t>
            </w:r>
            <w:r>
              <w:rPr>
                <w:rFonts w:hint="eastAsia"/>
                <w:lang w:eastAsia="zh-CN"/>
              </w:rPr>
              <w:t>0.6分.</w:t>
            </w:r>
            <w:r>
              <w:rPr>
                <w:lang w:eastAsia="zh-CN"/>
              </w:rPr>
              <w:t>按满分</w:t>
            </w:r>
            <w:r>
              <w:rPr>
                <w:rFonts w:hint="eastAsia"/>
                <w:lang w:eastAsia="zh-CN"/>
              </w:rPr>
              <w:t>或</w:t>
            </w:r>
            <w:r>
              <w:rPr>
                <w:lang w:eastAsia="zh-CN"/>
              </w:rPr>
              <w:t>依次以0.</w:t>
            </w:r>
            <w:r>
              <w:rPr>
                <w:rFonts w:hint="eastAsia"/>
                <w:lang w:eastAsia="zh-CN"/>
              </w:rPr>
              <w:t>1</w:t>
            </w:r>
            <w:r>
              <w:rPr>
                <w:lang w:eastAsia="zh-CN"/>
              </w:rPr>
              <w:t>分递减计分。</w:t>
            </w:r>
          </w:p>
          <w:p>
            <w:pPr>
              <w:pStyle w:val="26"/>
              <w:ind w:left="120" w:leftChars="50" w:firstLine="200"/>
              <w:rPr>
                <w:lang w:eastAsia="zh-CN"/>
              </w:rPr>
            </w:pPr>
            <w:r>
              <w:rPr>
                <w:lang w:eastAsia="zh-CN"/>
              </w:rPr>
              <w:t>（2）年培训人次达到</w:t>
            </w:r>
            <w:r>
              <w:rPr>
                <w:rFonts w:hint="eastAsia"/>
                <w:lang w:eastAsia="zh-CN"/>
              </w:rPr>
              <w:t>的</w:t>
            </w:r>
            <w:r>
              <w:rPr>
                <w:lang w:eastAsia="zh-CN"/>
              </w:rPr>
              <w:t>得</w:t>
            </w:r>
            <w:r>
              <w:rPr>
                <w:rFonts w:hint="eastAsia"/>
                <w:lang w:eastAsia="zh-CN"/>
              </w:rPr>
              <w:t>满</w:t>
            </w:r>
            <w:r>
              <w:rPr>
                <w:lang w:eastAsia="zh-CN"/>
              </w:rPr>
              <w:t>分，未达到</w:t>
            </w:r>
            <w:r>
              <w:rPr>
                <w:rFonts w:hint="eastAsia"/>
                <w:lang w:eastAsia="zh-CN"/>
              </w:rPr>
              <w:t>的</w:t>
            </w:r>
            <w:r>
              <w:rPr>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95" w:hRule="atLeast"/>
          <w:jc w:val="center"/>
        </w:trPr>
        <w:tc>
          <w:tcPr>
            <w:tcW w:w="241" w:type="pct"/>
            <w:vMerge w:val="restart"/>
            <w:tcBorders>
              <w:tl2br w:val="nil"/>
              <w:tr2bl w:val="nil"/>
            </w:tcBorders>
            <w:shd w:val="clear" w:color="auto" w:fill="FFFFFF"/>
            <w:vAlign w:val="center"/>
          </w:tcPr>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A3.</w:t>
            </w:r>
          </w:p>
          <w:p>
            <w:pPr>
              <w:spacing w:line="300" w:lineRule="exact"/>
              <w:jc w:val="center"/>
              <w:rPr>
                <w:rFonts w:ascii="宋体" w:hAnsi="宋体" w:eastAsia="宋体" w:cs="宋体"/>
                <w:b/>
                <w:bCs/>
                <w:sz w:val="20"/>
                <w:szCs w:val="20"/>
                <w:lang w:eastAsia="zh-CN" w:bidi="zh-TW"/>
              </w:rPr>
            </w:pPr>
            <w:r>
              <w:rPr>
                <w:rFonts w:hint="eastAsia" w:ascii="宋体" w:hAnsi="宋体" w:eastAsia="宋体" w:cs="宋体"/>
                <w:b/>
                <w:bCs/>
                <w:sz w:val="20"/>
                <w:szCs w:val="20"/>
                <w:lang w:eastAsia="zh-CN" w:bidi="zh-TW"/>
              </w:rPr>
              <w:t>质量</w:t>
            </w:r>
          </w:p>
          <w:p>
            <w:pPr>
              <w:spacing w:line="300" w:lineRule="exact"/>
              <w:jc w:val="center"/>
              <w:rPr>
                <w:rFonts w:ascii="宋体" w:hAnsi="宋体" w:eastAsia="宋体" w:cs="宋体"/>
                <w:b/>
                <w:bCs/>
                <w:sz w:val="20"/>
                <w:szCs w:val="20"/>
                <w:lang w:eastAsia="zh-CN" w:bidi="zh-TW"/>
              </w:rPr>
            </w:pPr>
            <w:r>
              <w:rPr>
                <w:rFonts w:ascii="宋体" w:hAnsi="宋体" w:eastAsia="宋体" w:cs="宋体"/>
                <w:b/>
                <w:bCs/>
                <w:sz w:val="20"/>
                <w:szCs w:val="20"/>
                <w:lang w:eastAsia="zh-CN" w:bidi="zh-TW"/>
              </w:rPr>
              <w:t>与</w:t>
            </w:r>
          </w:p>
          <w:p>
            <w:pPr>
              <w:spacing w:line="300" w:lineRule="exact"/>
              <w:jc w:val="center"/>
              <w:rPr>
                <w:rFonts w:ascii="宋体" w:hAnsi="宋体" w:eastAsia="宋体" w:cs="宋体"/>
                <w:b/>
                <w:bCs/>
                <w:sz w:val="20"/>
                <w:szCs w:val="20"/>
                <w:lang w:eastAsia="zh-CN" w:bidi="zh-TW"/>
              </w:rPr>
            </w:pPr>
            <w:r>
              <w:rPr>
                <w:rFonts w:hint="eastAsia" w:ascii="宋体" w:hAnsi="宋体" w:eastAsia="宋体" w:cs="宋体"/>
                <w:b/>
                <w:bCs/>
                <w:sz w:val="20"/>
                <w:szCs w:val="20"/>
                <w:lang w:eastAsia="zh-CN" w:bidi="zh-TW"/>
              </w:rPr>
              <w:t>水平</w:t>
            </w:r>
          </w:p>
          <w:p>
            <w:pPr>
              <w:pStyle w:val="26"/>
              <w:jc w:val="center"/>
              <w:rPr>
                <w:b/>
                <w:sz w:val="20"/>
                <w:szCs w:val="20"/>
                <w:lang w:eastAsia="zh-CN"/>
              </w:rPr>
            </w:pPr>
            <w:r>
              <w:rPr>
                <w:rFonts w:hint="eastAsia"/>
                <w:b/>
                <w:sz w:val="20"/>
                <w:szCs w:val="20"/>
                <w:lang w:eastAsia="zh-CN" w:bidi="en-US"/>
              </w:rPr>
              <w:t>（</w:t>
            </w:r>
            <w:r>
              <w:rPr>
                <w:rFonts w:ascii="Times New Roman" w:hAnsi="Times New Roman" w:eastAsia="Times New Roman" w:cs="Times New Roman"/>
                <w:b/>
                <w:sz w:val="20"/>
                <w:szCs w:val="20"/>
                <w:lang w:eastAsia="zh-CN" w:bidi="en-US"/>
              </w:rPr>
              <w:t>20</w:t>
            </w:r>
            <w:r>
              <w:rPr>
                <w:rFonts w:hint="eastAsia"/>
                <w:b/>
                <w:sz w:val="20"/>
                <w:szCs w:val="20"/>
                <w:lang w:eastAsia="zh-CN" w:bidi="en-US"/>
              </w:rPr>
              <w:t>分）</w:t>
            </w:r>
          </w:p>
        </w:tc>
        <w:tc>
          <w:tcPr>
            <w:tcW w:w="384" w:type="pct"/>
            <w:vMerge w:val="restart"/>
            <w:tcBorders>
              <w:tl2br w:val="nil"/>
              <w:tr2bl w:val="nil"/>
            </w:tcBorders>
            <w:shd w:val="clear" w:color="auto" w:fill="FFFFFF"/>
            <w:vAlign w:val="center"/>
          </w:tcPr>
          <w:p>
            <w:pPr>
              <w:jc w:val="center"/>
              <w:rPr>
                <w:b/>
                <w:bCs/>
                <w:sz w:val="20"/>
                <w:szCs w:val="20"/>
                <w:lang w:eastAsia="zh-CN"/>
              </w:rPr>
            </w:pPr>
            <w:r>
              <w:rPr>
                <w:rFonts w:hint="eastAsia"/>
                <w:b/>
                <w:bCs/>
                <w:sz w:val="20"/>
                <w:szCs w:val="20"/>
                <w:lang w:eastAsia="zh-CN"/>
              </w:rPr>
              <w:t>B</w:t>
            </w:r>
            <w:r>
              <w:rPr>
                <w:b/>
                <w:bCs/>
                <w:sz w:val="20"/>
                <w:szCs w:val="20"/>
                <w:lang w:eastAsia="zh-CN"/>
              </w:rPr>
              <w:t>20</w:t>
            </w:r>
            <w:r>
              <w:rPr>
                <w:rFonts w:ascii="宋体" w:hAnsi="宋体" w:eastAsia="宋体" w:cs="宋体"/>
                <w:b/>
                <w:bCs/>
                <w:sz w:val="20"/>
                <w:szCs w:val="20"/>
                <w:lang w:eastAsia="zh-CN" w:bidi="zh-TW"/>
              </w:rPr>
              <w:t>.</w:t>
            </w:r>
          </w:p>
          <w:p>
            <w:pPr>
              <w:jc w:val="center"/>
              <w:rPr>
                <w:b/>
                <w:bCs/>
                <w:sz w:val="20"/>
                <w:szCs w:val="20"/>
                <w:lang w:eastAsia="zh-CN"/>
              </w:rPr>
            </w:pPr>
            <w:r>
              <w:rPr>
                <w:rFonts w:hint="eastAsia" w:ascii="宋体" w:hAnsi="宋体" w:eastAsia="宋体" w:cs="宋体"/>
                <w:b/>
                <w:bCs/>
                <w:sz w:val="20"/>
                <w:szCs w:val="20"/>
                <w:lang w:eastAsia="zh-CN"/>
              </w:rPr>
              <w:t>德育</w:t>
            </w:r>
          </w:p>
          <w:p>
            <w:pPr>
              <w:jc w:val="center"/>
              <w:rPr>
                <w:b/>
                <w:bCs/>
                <w:sz w:val="20"/>
                <w:szCs w:val="20"/>
                <w:lang w:eastAsia="zh-CN" w:bidi="ar-SA"/>
              </w:rPr>
            </w:pPr>
            <w:r>
              <w:rPr>
                <w:rFonts w:hint="eastAsia" w:ascii="宋体" w:hAnsi="宋体" w:eastAsia="宋体" w:cs="宋体"/>
                <w:b/>
                <w:bCs/>
                <w:sz w:val="20"/>
                <w:szCs w:val="20"/>
              </w:rPr>
              <w:t>（</w:t>
            </w:r>
            <w:r>
              <w:rPr>
                <w:b/>
                <w:bCs/>
                <w:sz w:val="20"/>
                <w:szCs w:val="20"/>
              </w:rPr>
              <w:t>4</w:t>
            </w:r>
            <w:r>
              <w:rPr>
                <w:rFonts w:hint="eastAsia" w:ascii="宋体" w:hAnsi="宋体" w:eastAsia="宋体" w:cs="宋体"/>
                <w:b/>
                <w:bCs/>
                <w:sz w:val="20"/>
                <w:szCs w:val="20"/>
              </w:rPr>
              <w:t>分）</w:t>
            </w:r>
          </w:p>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C46.落实机制（3分）</w:t>
            </w:r>
          </w:p>
          <w:p>
            <w:pPr>
              <w:pStyle w:val="26"/>
              <w:ind w:left="240" w:leftChars="100"/>
              <w:rPr>
                <w:lang w:eastAsia="zh-CN"/>
              </w:rPr>
            </w:pPr>
            <w:r>
              <w:rPr>
                <w:rFonts w:hint="eastAsia"/>
                <w:lang w:eastAsia="zh-CN"/>
              </w:rPr>
              <w:t>（1）</w:t>
            </w:r>
            <w:r>
              <w:rPr>
                <w:lang w:eastAsia="zh-CN"/>
              </w:rPr>
              <w:t>落实立德树人根本任务，统筹推进中小学思想道德教育、 劳动教育、家庭教育、心理健康教育及社会实践、研学实践教育等，构建政府、学校、社会、家庭“四位一体的协同育人体系。（1分）。</w:t>
            </w:r>
          </w:p>
          <w:p>
            <w:pPr>
              <w:pStyle w:val="26"/>
              <w:ind w:left="240" w:leftChars="100"/>
              <w:rPr>
                <w:lang w:eastAsia="zh-CN"/>
              </w:rPr>
            </w:pPr>
            <w:r>
              <w:rPr>
                <w:rFonts w:hint="eastAsia"/>
                <w:lang w:eastAsia="zh-CN"/>
              </w:rPr>
              <w:t>（2）</w:t>
            </w:r>
            <w:r>
              <w:rPr>
                <w:lang w:eastAsia="zh-CN"/>
              </w:rPr>
              <w:t>加强社会主义核心价值观和优秀传统文化、民族精神教育等系列教育，成效明显（1分）。</w:t>
            </w:r>
          </w:p>
          <w:p>
            <w:pPr>
              <w:pStyle w:val="26"/>
              <w:ind w:left="240" w:leftChars="100"/>
              <w:rPr>
                <w:b/>
                <w:bCs w:val="0"/>
                <w:lang w:eastAsia="zh-CN"/>
              </w:rPr>
            </w:pPr>
            <w:r>
              <w:rPr>
                <w:rFonts w:hint="eastAsia"/>
                <w:lang w:eastAsia="zh-CN"/>
              </w:rPr>
              <w:t>（3）</w:t>
            </w:r>
            <w:r>
              <w:rPr>
                <w:lang w:eastAsia="zh-CN"/>
              </w:rPr>
              <w:t>规范开展法治教育、心理健康教育（1分）。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（1）（2）按满分</w:t>
            </w:r>
            <w:r>
              <w:rPr>
                <w:rFonts w:hint="eastAsia"/>
                <w:lang w:eastAsia="zh-CN"/>
              </w:rPr>
              <w:t>或</w:t>
            </w:r>
            <w:r>
              <w:rPr>
                <w:lang w:eastAsia="zh-CN"/>
              </w:rPr>
              <w:t>依次以0.2分递减计分</w:t>
            </w:r>
            <w:r>
              <w:rPr>
                <w:rFonts w:hint="eastAsia"/>
                <w:lang w:eastAsia="zh-CN"/>
              </w:rPr>
              <w:t>。</w:t>
            </w:r>
          </w:p>
          <w:p>
            <w:pPr>
              <w:pStyle w:val="26"/>
              <w:ind w:left="120" w:leftChars="50" w:firstLine="200"/>
              <w:rPr>
                <w:lang w:eastAsia="zh-CN"/>
              </w:rPr>
            </w:pPr>
            <w:r>
              <w:rPr>
                <w:lang w:eastAsia="zh-CN"/>
              </w:rPr>
              <w:t>（1）评估贯彻教基〔2017）8号文件精神</w:t>
            </w:r>
            <w:r>
              <w:rPr>
                <w:rFonts w:hint="eastAsia"/>
                <w:lang w:eastAsia="zh-CN"/>
              </w:rPr>
              <w:t>；</w:t>
            </w:r>
            <w:r>
              <w:rPr>
                <w:lang w:eastAsia="zh-CN"/>
              </w:rPr>
              <w:t>落实政府责任、学校责任、社会责任</w:t>
            </w:r>
            <w:r>
              <w:rPr>
                <w:rFonts w:hint="eastAsia"/>
                <w:lang w:eastAsia="zh-CN"/>
              </w:rPr>
              <w:t>和</w:t>
            </w:r>
            <w:r>
              <w:rPr>
                <w:lang w:eastAsia="zh-CN"/>
              </w:rPr>
              <w:t>家庭责任</w:t>
            </w:r>
            <w:r>
              <w:rPr>
                <w:rFonts w:hint="eastAsia"/>
                <w:lang w:eastAsia="zh-CN"/>
              </w:rPr>
              <w:t>情况；</w:t>
            </w:r>
            <w:r>
              <w:rPr>
                <w:lang w:eastAsia="zh-CN"/>
              </w:rPr>
              <w:t>落实方向正确、内容完善、学段衔接、载体丰富、德育工作体系常态</w:t>
            </w:r>
            <w:r>
              <w:rPr>
                <w:rFonts w:hint="eastAsia"/>
                <w:lang w:eastAsia="zh-CN"/>
              </w:rPr>
              <w:t>化</w:t>
            </w:r>
            <w:r>
              <w:rPr>
                <w:lang w:eastAsia="zh-CN"/>
              </w:rPr>
              <w:t>开展情况。</w:t>
            </w:r>
          </w:p>
          <w:p>
            <w:pPr>
              <w:pStyle w:val="26"/>
              <w:ind w:left="120" w:leftChars="50" w:firstLine="200"/>
              <w:rPr>
                <w:lang w:eastAsia="zh-CN"/>
              </w:rPr>
            </w:pPr>
            <w:r>
              <w:rPr>
                <w:lang w:eastAsia="zh-CN"/>
              </w:rPr>
              <w:t>（2）评估实施过程与落实成效</w:t>
            </w:r>
            <w:r>
              <w:rPr>
                <w:rFonts w:hint="eastAsia"/>
                <w:lang w:eastAsia="zh-CN"/>
              </w:rPr>
              <w:t>。</w:t>
            </w:r>
            <w:r>
              <w:rPr>
                <w:lang w:eastAsia="zh-CN"/>
              </w:rPr>
              <w:t>系列教育包括理想信念教育、社会主义核心价值观教育</w:t>
            </w:r>
            <w:r>
              <w:rPr>
                <w:color w:val="000000" w:themeColor="text1"/>
                <w:lang w:eastAsia="zh-CN"/>
              </w:rPr>
              <w:t>、</w:t>
            </w:r>
            <w:r>
              <w:rPr>
                <w:rFonts w:hint="eastAsia"/>
                <w:color w:val="000000" w:themeColor="text1"/>
                <w:lang w:eastAsia="zh-CN"/>
              </w:rPr>
              <w:t>中华民族共同体意识教育、</w:t>
            </w:r>
            <w:r>
              <w:rPr>
                <w:lang w:eastAsia="zh-CN"/>
              </w:rPr>
              <w:t>中华优秀传统文化教育、生态文明教育等。</w:t>
            </w:r>
          </w:p>
          <w:p>
            <w:pPr>
              <w:pStyle w:val="26"/>
              <w:ind w:left="120" w:leftChars="50" w:firstLine="200"/>
              <w:rPr>
                <w:lang w:eastAsia="zh-CN"/>
              </w:rPr>
            </w:pPr>
            <w:r>
              <w:rPr>
                <w:lang w:eastAsia="zh-CN"/>
              </w:rPr>
              <w:t>（3）法治教育</w:t>
            </w:r>
            <w:r>
              <w:rPr>
                <w:rFonts w:hint="eastAsia"/>
                <w:lang w:eastAsia="zh-CN"/>
              </w:rPr>
              <w:t>0.5分，</w:t>
            </w:r>
            <w:r>
              <w:rPr>
                <w:lang w:eastAsia="zh-CN"/>
              </w:rPr>
              <w:t>心理健康教育0.5分，依次以0.1分递减</w:t>
            </w:r>
            <w:r>
              <w:rPr>
                <w:rFonts w:hint="eastAsia"/>
                <w:lang w:eastAsia="zh-CN"/>
              </w:rPr>
              <w:t>计</w:t>
            </w:r>
            <w:r>
              <w:rPr>
                <w:lang w:eastAsia="zh-CN"/>
              </w:rPr>
              <w:t>分。评估法治教育保障、实施</w:t>
            </w:r>
            <w:r>
              <w:rPr>
                <w:rFonts w:hint="eastAsia"/>
                <w:lang w:eastAsia="zh-CN"/>
              </w:rPr>
              <w:t>和</w:t>
            </w:r>
            <w:r>
              <w:rPr>
                <w:lang w:eastAsia="zh-CN"/>
              </w:rPr>
              <w:t>成效</w:t>
            </w:r>
            <w:r>
              <w:rPr>
                <w:rFonts w:hint="eastAsia"/>
                <w:lang w:eastAsia="zh-CN"/>
              </w:rPr>
              <w:t>情况；</w:t>
            </w:r>
            <w:r>
              <w:rPr>
                <w:lang w:eastAsia="zh-CN"/>
              </w:rPr>
              <w:t>心理健康教育课程</w:t>
            </w:r>
            <w:r>
              <w:rPr>
                <w:rFonts w:hint="eastAsia"/>
                <w:lang w:eastAsia="zh-CN"/>
              </w:rPr>
              <w:t>开设</w:t>
            </w:r>
            <w:r>
              <w:rPr>
                <w:lang w:eastAsia="zh-CN"/>
              </w:rPr>
              <w:t>、</w:t>
            </w:r>
            <w:r>
              <w:rPr>
                <w:rFonts w:hint="eastAsia"/>
                <w:lang w:eastAsia="zh-CN"/>
              </w:rPr>
              <w:t>课时落实、</w:t>
            </w:r>
            <w:r>
              <w:rPr>
                <w:lang w:eastAsia="zh-CN"/>
              </w:rPr>
              <w:t>教室</w:t>
            </w:r>
            <w:r>
              <w:rPr>
                <w:rFonts w:hint="eastAsia"/>
                <w:lang w:eastAsia="zh-CN"/>
              </w:rPr>
              <w:t>保障、</w:t>
            </w:r>
            <w:r>
              <w:rPr>
                <w:lang w:eastAsia="zh-CN"/>
              </w:rPr>
              <w:t>教师</w:t>
            </w:r>
            <w:r>
              <w:rPr>
                <w:rFonts w:hint="eastAsia"/>
                <w:lang w:eastAsia="zh-CN"/>
              </w:rPr>
              <w:t>配备</w:t>
            </w:r>
            <w:r>
              <w:rPr>
                <w:lang w:eastAsia="zh-CN"/>
              </w:rPr>
              <w:t>、</w:t>
            </w:r>
            <w:r>
              <w:rPr>
                <w:rFonts w:hint="eastAsia"/>
                <w:lang w:eastAsia="zh-CN"/>
              </w:rPr>
              <w:t>师资培训和实施</w:t>
            </w:r>
            <w:r>
              <w:rPr>
                <w:lang w:eastAsia="zh-CN"/>
              </w:rPr>
              <w:t>成效</w:t>
            </w:r>
            <w:r>
              <w:rPr>
                <w:rFonts w:hint="eastAsia"/>
                <w:lang w:eastAsia="zh-CN"/>
              </w:rPr>
              <w:t>等情况</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4"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C47.实践活动（1分）</w:t>
            </w:r>
          </w:p>
          <w:p>
            <w:pPr>
              <w:pStyle w:val="26"/>
              <w:ind w:left="240" w:leftChars="100"/>
              <w:rPr>
                <w:lang w:eastAsia="zh-CN"/>
              </w:rPr>
            </w:pPr>
            <w:r>
              <w:rPr>
                <w:rFonts w:hint="eastAsia"/>
                <w:lang w:eastAsia="zh-CN"/>
              </w:rPr>
              <w:t>（1）</w:t>
            </w:r>
            <w:r>
              <w:rPr>
                <w:lang w:eastAsia="zh-CN"/>
              </w:rPr>
              <w:t>校园文化建设有措施、有成效（0.5分）。</w:t>
            </w:r>
          </w:p>
          <w:p>
            <w:pPr>
              <w:pStyle w:val="26"/>
              <w:ind w:left="240" w:leftChars="100"/>
              <w:rPr>
                <w:lang w:eastAsia="zh-CN"/>
              </w:rPr>
            </w:pPr>
            <w:r>
              <w:rPr>
                <w:rFonts w:hint="eastAsia"/>
                <w:lang w:eastAsia="zh-CN"/>
              </w:rPr>
              <w:t>（2）</w:t>
            </w:r>
            <w:r>
              <w:rPr>
                <w:lang w:eastAsia="zh-CN"/>
              </w:rPr>
              <w:t>推动德育公共资源与学校共建共享（0.3分）。</w:t>
            </w:r>
          </w:p>
          <w:p>
            <w:pPr>
              <w:pStyle w:val="26"/>
              <w:ind w:left="240" w:leftChars="100"/>
              <w:rPr>
                <w:lang w:eastAsia="zh-CN"/>
              </w:rPr>
            </w:pPr>
            <w:r>
              <w:rPr>
                <w:rFonts w:hint="eastAsia"/>
                <w:lang w:eastAsia="zh-CN"/>
              </w:rPr>
              <w:t>（3）</w:t>
            </w:r>
            <w:r>
              <w:rPr>
                <w:lang w:eastAsia="zh-CN"/>
              </w:rPr>
              <w:t>推进中小学研学旅行（0.2分）。</w:t>
            </w:r>
          </w:p>
        </w:tc>
        <w:tc>
          <w:tcPr>
            <w:tcW w:w="2674" w:type="pct"/>
            <w:tcBorders>
              <w:tl2br w:val="nil"/>
              <w:tr2bl w:val="nil"/>
            </w:tcBorders>
            <w:shd w:val="clear" w:color="auto" w:fill="FFFFFF"/>
            <w:vAlign w:val="center"/>
          </w:tcPr>
          <w:p>
            <w:pPr>
              <w:pStyle w:val="26"/>
              <w:spacing w:line="280" w:lineRule="exact"/>
              <w:ind w:left="120" w:leftChars="50" w:firstLine="200"/>
              <w:rPr>
                <w:lang w:eastAsia="zh-CN"/>
              </w:rPr>
            </w:pPr>
            <w:r>
              <w:rPr>
                <w:lang w:eastAsia="zh-CN"/>
              </w:rPr>
              <w:t>（1）（2）（3）均按满分</w:t>
            </w:r>
            <w:r>
              <w:rPr>
                <w:rFonts w:hint="eastAsia"/>
                <w:lang w:eastAsia="zh-CN"/>
              </w:rPr>
              <w:t>或</w:t>
            </w:r>
            <w:r>
              <w:rPr>
                <w:lang w:eastAsia="zh-CN"/>
              </w:rPr>
              <w:t>依次以0.1分递减计分。</w:t>
            </w:r>
          </w:p>
          <w:p>
            <w:pPr>
              <w:pStyle w:val="26"/>
              <w:spacing w:line="280" w:lineRule="exact"/>
              <w:ind w:left="120" w:leftChars="50" w:firstLine="200"/>
              <w:rPr>
                <w:lang w:eastAsia="zh-CN"/>
              </w:rPr>
            </w:pPr>
            <w:r>
              <w:rPr>
                <w:lang w:eastAsia="zh-CN"/>
              </w:rPr>
              <w:t>（1）评估校园文化积极向上丰富多彩</w:t>
            </w:r>
            <w:r>
              <w:rPr>
                <w:rFonts w:hint="eastAsia"/>
                <w:lang w:eastAsia="zh-CN"/>
              </w:rPr>
              <w:t>、</w:t>
            </w:r>
            <w:r>
              <w:rPr>
                <w:lang w:eastAsia="zh-CN"/>
              </w:rPr>
              <w:t>发挥育人功效的措施及成效。</w:t>
            </w:r>
          </w:p>
          <w:p>
            <w:pPr>
              <w:pStyle w:val="26"/>
              <w:spacing w:line="280" w:lineRule="exact"/>
              <w:ind w:left="120" w:leftChars="50" w:firstLine="200"/>
              <w:rPr>
                <w:lang w:eastAsia="zh-CN"/>
              </w:rPr>
            </w:pPr>
            <w:r>
              <w:rPr>
                <w:lang w:eastAsia="zh-CN"/>
              </w:rPr>
              <w:t>（2）评估共建共</w:t>
            </w:r>
            <w:r>
              <w:rPr>
                <w:rFonts w:hint="eastAsia"/>
                <w:lang w:eastAsia="zh-CN"/>
              </w:rPr>
              <w:t>享</w:t>
            </w:r>
            <w:r>
              <w:rPr>
                <w:lang w:eastAsia="zh-CN"/>
              </w:rPr>
              <w:t>的制度及成效。</w:t>
            </w:r>
          </w:p>
          <w:p>
            <w:pPr>
              <w:pStyle w:val="26"/>
              <w:spacing w:line="280" w:lineRule="exact"/>
              <w:ind w:left="120" w:leftChars="50" w:firstLine="200"/>
              <w:rPr>
                <w:lang w:eastAsia="zh-CN"/>
              </w:rPr>
            </w:pPr>
            <w:r>
              <w:rPr>
                <w:lang w:eastAsia="zh-CN"/>
              </w:rPr>
              <w:t>（3）</w:t>
            </w:r>
            <w:r>
              <w:rPr>
                <w:rFonts w:hint="eastAsia"/>
                <w:lang w:eastAsia="zh-CN"/>
              </w:rPr>
              <w:t>评估研学旅行组织管理规范性、制定研学旅行工作规程和参与覆盖面等推进情况及成效。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6"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B21.</w:t>
            </w:r>
          </w:p>
          <w:p>
            <w:pPr>
              <w:pStyle w:val="26"/>
              <w:jc w:val="center"/>
              <w:rPr>
                <w:b/>
                <w:sz w:val="20"/>
                <w:szCs w:val="20"/>
                <w:lang w:eastAsia="zh-CN"/>
              </w:rPr>
            </w:pPr>
            <w:r>
              <w:rPr>
                <w:b/>
                <w:sz w:val="20"/>
                <w:szCs w:val="20"/>
                <w:lang w:eastAsia="zh-CN"/>
              </w:rPr>
              <w:t>智育</w:t>
            </w:r>
          </w:p>
          <w:p>
            <w:pPr>
              <w:pStyle w:val="26"/>
              <w:jc w:val="center"/>
              <w:rPr>
                <w:b/>
                <w:sz w:val="20"/>
                <w:szCs w:val="20"/>
                <w:lang w:eastAsia="zh-CN"/>
              </w:rPr>
            </w:pPr>
            <w:r>
              <w:rPr>
                <w:b/>
                <w:sz w:val="20"/>
                <w:szCs w:val="20"/>
                <w:lang w:eastAsia="zh-CN"/>
              </w:rPr>
              <w:t>（</w:t>
            </w:r>
            <w:r>
              <w:rPr>
                <w:rFonts w:hint="eastAsia"/>
                <w:b/>
                <w:sz w:val="20"/>
                <w:szCs w:val="20"/>
                <w:lang w:eastAsia="zh-CN"/>
              </w:rPr>
              <w:t>6</w:t>
            </w:r>
            <w:r>
              <w:rPr>
                <w:b/>
                <w:sz w:val="20"/>
                <w:szCs w:val="20"/>
                <w:lang w:eastAsia="zh-CN"/>
              </w:rPr>
              <w:t>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C48.小学质量（1</w:t>
            </w:r>
            <w:r>
              <w:rPr>
                <w:rFonts w:hint="eastAsia"/>
                <w:b/>
                <w:bCs w:val="0"/>
                <w:lang w:eastAsia="zh-CN"/>
              </w:rPr>
              <w:t>.5</w:t>
            </w:r>
            <w:r>
              <w:rPr>
                <w:b/>
                <w:bCs w:val="0"/>
                <w:lang w:eastAsia="zh-CN"/>
              </w:rPr>
              <w:t>分）</w:t>
            </w:r>
          </w:p>
          <w:p>
            <w:pPr>
              <w:pStyle w:val="26"/>
              <w:ind w:left="240" w:leftChars="100"/>
              <w:rPr>
                <w:lang w:eastAsia="zh-CN"/>
              </w:rPr>
            </w:pPr>
            <w:r>
              <w:rPr>
                <w:rFonts w:hint="eastAsia"/>
                <w:lang w:eastAsia="zh-CN"/>
              </w:rPr>
              <w:t>（1）</w:t>
            </w:r>
            <w:r>
              <w:rPr>
                <w:lang w:eastAsia="zh-CN"/>
              </w:rPr>
              <w:t>省级教育质量监测结果（</w:t>
            </w:r>
            <w:r>
              <w:rPr>
                <w:rFonts w:hint="eastAsia"/>
                <w:lang w:eastAsia="zh-CN"/>
              </w:rPr>
              <w:t>1</w:t>
            </w:r>
            <w:r>
              <w:rPr>
                <w:lang w:eastAsia="zh-CN"/>
              </w:rPr>
              <w:t>分）。</w:t>
            </w:r>
          </w:p>
          <w:p>
            <w:pPr>
              <w:pStyle w:val="26"/>
              <w:ind w:left="240" w:leftChars="100"/>
              <w:rPr>
                <w:lang w:eastAsia="zh-CN"/>
              </w:rPr>
            </w:pPr>
            <w:r>
              <w:rPr>
                <w:rFonts w:hint="eastAsia"/>
                <w:lang w:eastAsia="zh-CN"/>
              </w:rPr>
              <w:t>（2）</w:t>
            </w:r>
            <w:r>
              <w:rPr>
                <w:lang w:eastAsia="zh-CN"/>
              </w:rPr>
              <w:t>通过各类课程和活动，培养学生创新思维和动手、合作等多种能力（0.5分）。</w:t>
            </w:r>
          </w:p>
        </w:tc>
        <w:tc>
          <w:tcPr>
            <w:tcW w:w="2674" w:type="pct"/>
            <w:tcBorders>
              <w:tl2br w:val="nil"/>
              <w:tr2bl w:val="nil"/>
            </w:tcBorders>
            <w:shd w:val="clear" w:color="auto" w:fill="FFFFFF"/>
            <w:vAlign w:val="center"/>
          </w:tcPr>
          <w:p>
            <w:pPr>
              <w:pStyle w:val="26"/>
              <w:spacing w:line="280" w:lineRule="exact"/>
              <w:ind w:left="120" w:leftChars="50" w:firstLine="200"/>
              <w:rPr>
                <w:lang w:eastAsia="zh-CN"/>
              </w:rPr>
            </w:pPr>
            <w:r>
              <w:rPr>
                <w:lang w:eastAsia="zh-CN"/>
              </w:rPr>
              <w:t>（1）</w:t>
            </w:r>
            <w:r>
              <w:rPr>
                <w:rFonts w:hint="eastAsia"/>
                <w:lang w:eastAsia="zh-CN"/>
              </w:rPr>
              <w:t>①小学</w:t>
            </w:r>
            <w:r>
              <w:rPr>
                <w:lang w:eastAsia="zh-CN"/>
              </w:rPr>
              <w:t>省级教育质量监测结果</w:t>
            </w:r>
            <w:r>
              <w:rPr>
                <w:rFonts w:hint="eastAsia"/>
                <w:lang w:eastAsia="zh-CN"/>
              </w:rPr>
              <w:t>0.8分，②小学省级</w:t>
            </w:r>
            <w:r>
              <w:rPr>
                <w:lang w:eastAsia="zh-CN"/>
              </w:rPr>
              <w:t>质量监测结果</w:t>
            </w:r>
            <w:r>
              <w:rPr>
                <w:rFonts w:hint="eastAsia"/>
                <w:lang w:eastAsia="zh-CN"/>
              </w:rPr>
              <w:t>运用0.2分。①评估</w:t>
            </w:r>
            <w:r>
              <w:rPr>
                <w:lang w:eastAsia="zh-CN"/>
              </w:rPr>
              <w:t>最近一次</w:t>
            </w:r>
            <w:r>
              <w:rPr>
                <w:rFonts w:hint="eastAsia"/>
                <w:lang w:eastAsia="zh-CN"/>
              </w:rPr>
              <w:t>小学</w:t>
            </w:r>
            <w:r>
              <w:rPr>
                <w:lang w:eastAsia="zh-CN"/>
              </w:rPr>
              <w:t>省质量监测学业水平</w:t>
            </w:r>
            <w:r>
              <w:rPr>
                <w:rFonts w:hint="eastAsia"/>
                <w:lang w:eastAsia="zh-CN"/>
              </w:rPr>
              <w:t>达</w:t>
            </w:r>
            <w:r>
              <w:rPr>
                <w:lang w:eastAsia="zh-CN"/>
              </w:rPr>
              <w:t>II级以上的比率大于全省均值</w:t>
            </w:r>
            <w:r>
              <w:rPr>
                <w:rFonts w:hint="eastAsia"/>
                <w:lang w:eastAsia="zh-CN"/>
              </w:rPr>
              <w:t>的</w:t>
            </w:r>
            <w:r>
              <w:rPr>
                <w:lang w:eastAsia="zh-CN"/>
              </w:rPr>
              <w:t>得</w:t>
            </w:r>
            <w:r>
              <w:rPr>
                <w:rFonts w:hint="eastAsia"/>
                <w:lang w:eastAsia="zh-CN"/>
              </w:rPr>
              <w:t>0.8</w:t>
            </w:r>
            <w:r>
              <w:rPr>
                <w:lang w:eastAsia="zh-CN"/>
              </w:rPr>
              <w:t>分</w:t>
            </w:r>
            <w:r>
              <w:rPr>
                <w:rFonts w:hint="eastAsia"/>
                <w:lang w:eastAsia="zh-CN"/>
              </w:rPr>
              <w:t>；达</w:t>
            </w:r>
            <w:r>
              <w:rPr>
                <w:lang w:eastAsia="zh-CN"/>
              </w:rPr>
              <w:t>II级以上的比率</w:t>
            </w:r>
            <w:r>
              <w:rPr>
                <w:rFonts w:hint="eastAsia"/>
                <w:lang w:eastAsia="zh-CN"/>
              </w:rPr>
              <w:t>未达</w:t>
            </w:r>
            <w:r>
              <w:rPr>
                <w:lang w:eastAsia="zh-CN"/>
              </w:rPr>
              <w:t>全省均值</w:t>
            </w:r>
            <w:r>
              <w:rPr>
                <w:rFonts w:hint="eastAsia"/>
                <w:lang w:eastAsia="zh-CN"/>
              </w:rPr>
              <w:t>的得0.6分，</w:t>
            </w:r>
            <w:r>
              <w:rPr>
                <w:lang w:eastAsia="zh-CN"/>
              </w:rPr>
              <w:t>未达到II级</w:t>
            </w:r>
            <w:r>
              <w:rPr>
                <w:rFonts w:hint="eastAsia"/>
                <w:lang w:eastAsia="zh-CN"/>
              </w:rPr>
              <w:t>的</w:t>
            </w:r>
            <w:r>
              <w:rPr>
                <w:lang w:eastAsia="zh-CN"/>
              </w:rPr>
              <w:t>不得分。</w:t>
            </w:r>
            <w:r>
              <w:rPr>
                <w:rFonts w:hint="eastAsia"/>
                <w:lang w:eastAsia="zh-CN"/>
              </w:rPr>
              <w:t>②评估加强小学省级</w:t>
            </w:r>
            <w:r>
              <w:rPr>
                <w:lang w:eastAsia="zh-CN"/>
              </w:rPr>
              <w:t>质量监测结果</w:t>
            </w:r>
            <w:r>
              <w:rPr>
                <w:rFonts w:hint="eastAsia"/>
                <w:lang w:eastAsia="zh-CN"/>
              </w:rPr>
              <w:t>运用，组织整改培训，制定整改方案，落实整改工作情况，</w:t>
            </w:r>
            <w:r>
              <w:rPr>
                <w:lang w:eastAsia="zh-CN"/>
              </w:rPr>
              <w:t>按满分</w:t>
            </w:r>
            <w:r>
              <w:rPr>
                <w:rFonts w:hint="eastAsia"/>
                <w:lang w:eastAsia="zh-CN"/>
              </w:rPr>
              <w:t>0.2分或</w:t>
            </w:r>
            <w:r>
              <w:rPr>
                <w:lang w:eastAsia="zh-CN"/>
              </w:rPr>
              <w:t>依次以0.1分递减计分。</w:t>
            </w:r>
          </w:p>
          <w:p>
            <w:pPr>
              <w:pStyle w:val="26"/>
              <w:spacing w:line="280" w:lineRule="exact"/>
              <w:ind w:left="120" w:leftChars="50" w:firstLine="200"/>
              <w:rPr>
                <w:lang w:eastAsia="zh-CN"/>
              </w:rPr>
            </w:pPr>
            <w:r>
              <w:rPr>
                <w:lang w:eastAsia="zh-CN"/>
              </w:rPr>
              <w:t>（2）按满分</w:t>
            </w:r>
            <w:r>
              <w:rPr>
                <w:rFonts w:hint="eastAsia"/>
                <w:lang w:eastAsia="zh-CN"/>
              </w:rPr>
              <w:t>或</w:t>
            </w:r>
            <w:r>
              <w:rPr>
                <w:lang w:eastAsia="zh-CN"/>
              </w:rPr>
              <w:t>依次以0.1分递减计分。重点评估有计划、有落实、有成效。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C49.初中质量（1</w:t>
            </w:r>
            <w:r>
              <w:rPr>
                <w:rFonts w:hint="eastAsia"/>
                <w:b/>
                <w:bCs w:val="0"/>
                <w:lang w:eastAsia="zh-CN"/>
              </w:rPr>
              <w:t>.5</w:t>
            </w:r>
            <w:r>
              <w:rPr>
                <w:b/>
                <w:bCs w:val="0"/>
                <w:lang w:eastAsia="zh-CN"/>
              </w:rPr>
              <w:t>分）</w:t>
            </w:r>
          </w:p>
          <w:p>
            <w:pPr>
              <w:pStyle w:val="26"/>
              <w:ind w:left="240" w:leftChars="100"/>
              <w:rPr>
                <w:lang w:eastAsia="zh-CN"/>
              </w:rPr>
            </w:pPr>
            <w:r>
              <w:rPr>
                <w:rFonts w:hint="eastAsia"/>
                <w:lang w:eastAsia="zh-CN"/>
              </w:rPr>
              <w:t>（1）</w:t>
            </w:r>
            <w:r>
              <w:rPr>
                <w:lang w:eastAsia="zh-CN"/>
              </w:rPr>
              <w:t>省级教育质量监测结果（</w:t>
            </w:r>
            <w:r>
              <w:rPr>
                <w:rFonts w:hint="eastAsia"/>
                <w:lang w:eastAsia="zh-CN"/>
              </w:rPr>
              <w:t>1</w:t>
            </w:r>
            <w:r>
              <w:rPr>
                <w:lang w:eastAsia="zh-CN"/>
              </w:rPr>
              <w:t>分）。</w:t>
            </w:r>
          </w:p>
          <w:p>
            <w:pPr>
              <w:pStyle w:val="26"/>
              <w:ind w:left="240" w:leftChars="100"/>
              <w:rPr>
                <w:b/>
                <w:bCs w:val="0"/>
                <w:lang w:eastAsia="zh-CN"/>
              </w:rPr>
            </w:pPr>
            <w:r>
              <w:rPr>
                <w:rFonts w:hint="eastAsia"/>
                <w:lang w:eastAsia="zh-CN"/>
              </w:rPr>
              <w:t>（2）</w:t>
            </w:r>
            <w:r>
              <w:rPr>
                <w:lang w:eastAsia="zh-CN"/>
              </w:rPr>
              <w:t>推进实施国家课程标准有具体措施，以课堂教学为主渠道进行创新教育（0.5分）。</w:t>
            </w:r>
          </w:p>
        </w:tc>
        <w:tc>
          <w:tcPr>
            <w:tcW w:w="2674" w:type="pct"/>
            <w:tcBorders>
              <w:tl2br w:val="nil"/>
              <w:tr2bl w:val="nil"/>
            </w:tcBorders>
            <w:shd w:val="clear" w:color="auto" w:fill="FFFFFF"/>
            <w:vAlign w:val="center"/>
          </w:tcPr>
          <w:p>
            <w:pPr>
              <w:pStyle w:val="26"/>
              <w:spacing w:line="280" w:lineRule="exact"/>
              <w:ind w:left="120" w:leftChars="50" w:firstLine="200"/>
              <w:rPr>
                <w:lang w:eastAsia="zh-CN"/>
              </w:rPr>
            </w:pPr>
            <w:r>
              <w:rPr>
                <w:lang w:eastAsia="zh-CN"/>
              </w:rPr>
              <w:t>（1）</w:t>
            </w:r>
            <w:r>
              <w:rPr>
                <w:rFonts w:hint="eastAsia"/>
                <w:lang w:eastAsia="zh-CN"/>
              </w:rPr>
              <w:t>①初中</w:t>
            </w:r>
            <w:r>
              <w:rPr>
                <w:lang w:eastAsia="zh-CN"/>
              </w:rPr>
              <w:t>省级教育质量监测结果</w:t>
            </w:r>
            <w:r>
              <w:rPr>
                <w:rFonts w:hint="eastAsia"/>
                <w:lang w:eastAsia="zh-CN"/>
              </w:rPr>
              <w:t>0.8分，②初中省级</w:t>
            </w:r>
            <w:r>
              <w:rPr>
                <w:lang w:eastAsia="zh-CN"/>
              </w:rPr>
              <w:t>质量监测结果</w:t>
            </w:r>
            <w:r>
              <w:rPr>
                <w:rFonts w:hint="eastAsia"/>
                <w:lang w:eastAsia="zh-CN"/>
              </w:rPr>
              <w:t>运用0.2分。①评估</w:t>
            </w:r>
            <w:r>
              <w:rPr>
                <w:lang w:eastAsia="zh-CN"/>
              </w:rPr>
              <w:t>最近一次</w:t>
            </w:r>
            <w:r>
              <w:rPr>
                <w:rFonts w:hint="eastAsia"/>
                <w:lang w:eastAsia="zh-CN"/>
              </w:rPr>
              <w:t>初中</w:t>
            </w:r>
            <w:r>
              <w:rPr>
                <w:lang w:eastAsia="zh-CN"/>
              </w:rPr>
              <w:t>省质量监测学业水平</w:t>
            </w:r>
            <w:r>
              <w:rPr>
                <w:rFonts w:hint="eastAsia"/>
                <w:lang w:eastAsia="zh-CN"/>
              </w:rPr>
              <w:t>达</w:t>
            </w:r>
            <w:r>
              <w:rPr>
                <w:lang w:eastAsia="zh-CN"/>
              </w:rPr>
              <w:t>II级以上的比率大于全省均值</w:t>
            </w:r>
            <w:r>
              <w:rPr>
                <w:rFonts w:hint="eastAsia"/>
                <w:lang w:eastAsia="zh-CN"/>
              </w:rPr>
              <w:t>的</w:t>
            </w:r>
            <w:r>
              <w:rPr>
                <w:lang w:eastAsia="zh-CN"/>
              </w:rPr>
              <w:t>得</w:t>
            </w:r>
            <w:r>
              <w:rPr>
                <w:rFonts w:hint="eastAsia"/>
                <w:lang w:eastAsia="zh-CN"/>
              </w:rPr>
              <w:t>0.8</w:t>
            </w:r>
            <w:r>
              <w:rPr>
                <w:lang w:eastAsia="zh-CN"/>
              </w:rPr>
              <w:t>分</w:t>
            </w:r>
            <w:r>
              <w:rPr>
                <w:rFonts w:hint="eastAsia"/>
                <w:lang w:eastAsia="zh-CN"/>
              </w:rPr>
              <w:t>；达</w:t>
            </w:r>
            <w:r>
              <w:rPr>
                <w:lang w:eastAsia="zh-CN"/>
              </w:rPr>
              <w:t>II级以上的比率</w:t>
            </w:r>
            <w:r>
              <w:rPr>
                <w:rFonts w:hint="eastAsia"/>
                <w:lang w:eastAsia="zh-CN"/>
              </w:rPr>
              <w:t>未达</w:t>
            </w:r>
            <w:r>
              <w:rPr>
                <w:lang w:eastAsia="zh-CN"/>
              </w:rPr>
              <w:t>全省均值</w:t>
            </w:r>
            <w:r>
              <w:rPr>
                <w:rFonts w:hint="eastAsia"/>
                <w:lang w:eastAsia="zh-CN"/>
              </w:rPr>
              <w:t>的得0.6分，</w:t>
            </w:r>
            <w:r>
              <w:rPr>
                <w:lang w:eastAsia="zh-CN"/>
              </w:rPr>
              <w:t>未达到II级</w:t>
            </w:r>
            <w:r>
              <w:rPr>
                <w:rFonts w:hint="eastAsia"/>
                <w:lang w:eastAsia="zh-CN"/>
              </w:rPr>
              <w:t>的</w:t>
            </w:r>
            <w:r>
              <w:rPr>
                <w:lang w:eastAsia="zh-CN"/>
              </w:rPr>
              <w:t>不得分。</w:t>
            </w:r>
            <w:r>
              <w:rPr>
                <w:rFonts w:hint="eastAsia"/>
                <w:lang w:eastAsia="zh-CN"/>
              </w:rPr>
              <w:t>②评估加强初中省级</w:t>
            </w:r>
            <w:r>
              <w:rPr>
                <w:lang w:eastAsia="zh-CN"/>
              </w:rPr>
              <w:t>质量监测结果</w:t>
            </w:r>
            <w:r>
              <w:rPr>
                <w:rFonts w:hint="eastAsia"/>
                <w:lang w:eastAsia="zh-CN"/>
              </w:rPr>
              <w:t>运用，组织整改培训，制定整改方案，落实整改工作情况，</w:t>
            </w:r>
            <w:r>
              <w:rPr>
                <w:lang w:eastAsia="zh-CN"/>
              </w:rPr>
              <w:t>按满分</w:t>
            </w:r>
            <w:r>
              <w:rPr>
                <w:rFonts w:hint="eastAsia"/>
                <w:lang w:eastAsia="zh-CN"/>
              </w:rPr>
              <w:t>0.2分或</w:t>
            </w:r>
            <w:r>
              <w:rPr>
                <w:lang w:eastAsia="zh-CN"/>
              </w:rPr>
              <w:t>依次以0.1分递减计分。</w:t>
            </w:r>
          </w:p>
          <w:p>
            <w:pPr>
              <w:pStyle w:val="26"/>
              <w:spacing w:line="280" w:lineRule="exact"/>
              <w:ind w:firstLine="440" w:firstLineChars="200"/>
              <w:rPr>
                <w:lang w:eastAsia="zh-CN"/>
              </w:rPr>
            </w:pPr>
            <w:r>
              <w:rPr>
                <w:lang w:eastAsia="zh-CN"/>
              </w:rPr>
              <w:t>（2）按满分</w:t>
            </w:r>
            <w:r>
              <w:rPr>
                <w:rFonts w:hint="eastAsia"/>
                <w:lang w:eastAsia="zh-CN"/>
              </w:rPr>
              <w:t>或</w:t>
            </w:r>
            <w:r>
              <w:rPr>
                <w:lang w:eastAsia="zh-CN"/>
              </w:rPr>
              <w:t>依次以0.1分递减计分。评估培养学生搜集和处理信息的能力、获取新知识的能力、分析和解决问题的能力以及交流与合作的能力。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exac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A3.</w:t>
            </w:r>
          </w:p>
          <w:p>
            <w:pPr>
              <w:pStyle w:val="26"/>
              <w:jc w:val="center"/>
              <w:rPr>
                <w:b/>
                <w:sz w:val="20"/>
                <w:szCs w:val="20"/>
                <w:lang w:eastAsia="zh-CN"/>
              </w:rPr>
            </w:pPr>
            <w:r>
              <w:rPr>
                <w:rFonts w:hint="eastAsia"/>
                <w:b/>
                <w:sz w:val="20"/>
                <w:szCs w:val="20"/>
                <w:lang w:eastAsia="zh-CN"/>
              </w:rPr>
              <w:t>质量</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rFonts w:hint="eastAsia"/>
                <w:b/>
                <w:sz w:val="20"/>
                <w:szCs w:val="20"/>
                <w:lang w:eastAsia="zh-CN"/>
              </w:rPr>
              <w:t>水平</w:t>
            </w:r>
          </w:p>
          <w:p>
            <w:pPr>
              <w:pStyle w:val="26"/>
              <w:jc w:val="center"/>
              <w:rPr>
                <w:b/>
                <w:sz w:val="20"/>
                <w:szCs w:val="20"/>
                <w:lang w:eastAsia="zh-CN"/>
              </w:rPr>
            </w:pPr>
            <w:r>
              <w:rPr>
                <w:b/>
                <w:sz w:val="20"/>
                <w:szCs w:val="20"/>
                <w:lang w:eastAsia="zh-CN" w:bidi="en-US"/>
              </w:rPr>
              <w:t>（20分）</w:t>
            </w:r>
          </w:p>
          <w:p>
            <w:pPr>
              <w:pStyle w:val="26"/>
              <w:jc w:val="center"/>
              <w:rPr>
                <w:b/>
                <w:sz w:val="20"/>
                <w:szCs w:val="20"/>
                <w:lang w:eastAsia="zh-CN"/>
              </w:rPr>
            </w:pPr>
            <w:r>
              <w:rPr>
                <w:b/>
                <w:sz w:val="20"/>
                <w:szCs w:val="20"/>
                <w:lang w:eastAsia="zh-CN"/>
              </w:rPr>
              <w:br w:type="page"/>
            </w:r>
            <w:r>
              <w:rPr>
                <w:b/>
                <w:sz w:val="20"/>
                <w:szCs w:val="20"/>
                <w:lang w:eastAsia="zh-CN"/>
              </w:rPr>
              <w:t xml:space="preserve"> </w:t>
            </w:r>
          </w:p>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B21.</w:t>
            </w:r>
          </w:p>
          <w:p>
            <w:pPr>
              <w:pStyle w:val="26"/>
              <w:jc w:val="center"/>
              <w:rPr>
                <w:b/>
                <w:sz w:val="20"/>
                <w:szCs w:val="20"/>
                <w:lang w:eastAsia="zh-CN"/>
              </w:rPr>
            </w:pPr>
            <w:r>
              <w:rPr>
                <w:rFonts w:hint="eastAsia"/>
                <w:b/>
                <w:sz w:val="20"/>
                <w:szCs w:val="20"/>
                <w:lang w:eastAsia="zh-CN"/>
              </w:rPr>
              <w:t>智育</w:t>
            </w:r>
          </w:p>
          <w:p>
            <w:pPr>
              <w:pStyle w:val="26"/>
              <w:jc w:val="center"/>
              <w:rPr>
                <w:b/>
                <w:sz w:val="20"/>
                <w:szCs w:val="20"/>
                <w:lang w:eastAsia="zh-CN"/>
              </w:rPr>
            </w:pPr>
            <w:r>
              <w:rPr>
                <w:rFonts w:hint="eastAsia"/>
                <w:b/>
                <w:sz w:val="20"/>
                <w:szCs w:val="20"/>
                <w:lang w:eastAsia="zh-CN"/>
              </w:rPr>
              <w:t>（</w:t>
            </w:r>
            <w:r>
              <w:rPr>
                <w:b/>
                <w:sz w:val="20"/>
                <w:szCs w:val="20"/>
                <w:lang w:eastAsia="zh-CN"/>
              </w:rPr>
              <w:t>6</w:t>
            </w:r>
            <w:r>
              <w:rPr>
                <w:rFonts w:hint="eastAsia"/>
                <w:b/>
                <w:sz w:val="20"/>
                <w:szCs w:val="20"/>
                <w:lang w:eastAsia="zh-CN"/>
              </w:rPr>
              <w:t>分）</w:t>
            </w:r>
          </w:p>
        </w:tc>
        <w:tc>
          <w:tcPr>
            <w:tcW w:w="1699" w:type="pct"/>
            <w:tcBorders>
              <w:tl2br w:val="nil"/>
              <w:tr2bl w:val="nil"/>
            </w:tcBorders>
            <w:shd w:val="clear" w:color="auto" w:fill="FFFFFF"/>
            <w:vAlign w:val="center"/>
          </w:tcPr>
          <w:p>
            <w:pPr>
              <w:pStyle w:val="26"/>
              <w:ind w:left="240" w:leftChars="100"/>
              <w:rPr>
                <w:b/>
                <w:bCs w:val="0"/>
                <w:lang w:eastAsia="zh-CN"/>
              </w:rPr>
            </w:pPr>
          </w:p>
          <w:p>
            <w:pPr>
              <w:pStyle w:val="26"/>
              <w:ind w:left="240" w:leftChars="100"/>
              <w:rPr>
                <w:lang w:eastAsia="zh-CN"/>
              </w:rPr>
            </w:pPr>
            <w:r>
              <w:rPr>
                <w:b/>
                <w:bCs w:val="0"/>
                <w:lang w:eastAsia="zh-CN"/>
              </w:rPr>
              <w:t>C50.普髙质量（1</w:t>
            </w:r>
            <w:r>
              <w:rPr>
                <w:rFonts w:hint="eastAsia"/>
                <w:b/>
                <w:bCs w:val="0"/>
                <w:lang w:eastAsia="zh-CN"/>
              </w:rPr>
              <w:t>.5</w:t>
            </w:r>
            <w:r>
              <w:rPr>
                <w:b/>
                <w:bCs w:val="0"/>
                <w:lang w:eastAsia="zh-CN"/>
              </w:rPr>
              <w:t>分）</w:t>
            </w:r>
          </w:p>
          <w:p>
            <w:pPr>
              <w:pStyle w:val="26"/>
              <w:ind w:left="240" w:leftChars="100"/>
              <w:rPr>
                <w:lang w:eastAsia="zh-CN"/>
              </w:rPr>
            </w:pPr>
            <w:r>
              <w:rPr>
                <w:rFonts w:hint="eastAsia"/>
                <w:u w:val="single"/>
                <w:lang w:eastAsia="zh-CN"/>
              </w:rPr>
              <w:t>（1）</w:t>
            </w:r>
            <w:r>
              <w:rPr>
                <w:u w:val="single"/>
                <w:lang w:eastAsia="zh-CN"/>
              </w:rPr>
              <w:t>普通高中学生学业水平考试合格率达全</w:t>
            </w:r>
            <w:r>
              <w:rPr>
                <w:rFonts w:hint="eastAsia"/>
                <w:u w:val="single"/>
                <w:lang w:eastAsia="zh-CN"/>
              </w:rPr>
              <w:t>省</w:t>
            </w:r>
            <w:r>
              <w:rPr>
                <w:u w:val="single"/>
                <w:lang w:eastAsia="zh-CN"/>
              </w:rPr>
              <w:t>要求</w:t>
            </w:r>
            <w:r>
              <w:rPr>
                <w:lang w:eastAsia="zh-CN"/>
              </w:rPr>
              <w:t>（</w:t>
            </w:r>
            <w:r>
              <w:rPr>
                <w:rFonts w:hint="eastAsia"/>
                <w:lang w:eastAsia="zh-CN"/>
              </w:rPr>
              <w:t>1</w:t>
            </w:r>
            <w:r>
              <w:rPr>
                <w:lang w:eastAsia="zh-CN"/>
              </w:rPr>
              <w:t>分）。</w:t>
            </w:r>
          </w:p>
          <w:p>
            <w:pPr>
              <w:pStyle w:val="26"/>
              <w:ind w:left="240" w:leftChars="100"/>
              <w:rPr>
                <w:lang w:eastAsia="zh-CN"/>
              </w:rPr>
            </w:pPr>
            <w:r>
              <w:rPr>
                <w:rFonts w:hint="eastAsia"/>
                <w:lang w:eastAsia="zh-CN"/>
              </w:rPr>
              <w:t>（2）</w:t>
            </w:r>
            <w:r>
              <w:rPr>
                <w:lang w:eastAsia="zh-CN"/>
              </w:rPr>
              <w:t>学生在市级以上高中五学科竞赛或青少</w:t>
            </w:r>
            <w:r>
              <w:rPr>
                <w:rFonts w:hint="eastAsia"/>
                <w:lang w:eastAsia="zh-CN"/>
              </w:rPr>
              <w:t>年</w:t>
            </w:r>
            <w:r>
              <w:rPr>
                <w:lang w:eastAsia="zh-CN"/>
              </w:rPr>
              <w:t>科技创新类竞赛活动获奖（0.</w:t>
            </w:r>
            <w:r>
              <w:rPr>
                <w:rFonts w:hint="eastAsia"/>
                <w:lang w:eastAsia="zh-CN"/>
              </w:rPr>
              <w:t>5</w:t>
            </w:r>
            <w:r>
              <w:rPr>
                <w:lang w:eastAsia="zh-CN"/>
              </w:rPr>
              <w:t>分）。</w:t>
            </w:r>
          </w:p>
        </w:tc>
        <w:tc>
          <w:tcPr>
            <w:tcW w:w="2674" w:type="pct"/>
            <w:tcBorders>
              <w:tl2br w:val="nil"/>
              <w:tr2bl w:val="nil"/>
            </w:tcBorders>
            <w:shd w:val="clear" w:color="auto" w:fill="FFFFFF"/>
            <w:vAlign w:val="center"/>
          </w:tcPr>
          <w:p>
            <w:pPr>
              <w:pStyle w:val="26"/>
              <w:ind w:left="120" w:leftChars="50" w:firstLine="200"/>
              <w:rPr>
                <w:lang w:eastAsia="zh-CN"/>
              </w:rPr>
            </w:pPr>
            <w:r>
              <w:rPr>
                <w:u w:val="single"/>
                <w:lang w:eastAsia="zh-CN"/>
              </w:rPr>
              <w:t>（1）学业水平考试合格率</w:t>
            </w:r>
            <w:r>
              <w:rPr>
                <w:rFonts w:hint="eastAsia"/>
                <w:u w:val="single"/>
                <w:lang w:eastAsia="zh-CN"/>
              </w:rPr>
              <w:t>达</w:t>
            </w:r>
            <w:r>
              <w:rPr>
                <w:u w:val="single"/>
                <w:lang w:eastAsia="zh-CN"/>
              </w:rPr>
              <w:t>到</w:t>
            </w:r>
            <w:r>
              <w:rPr>
                <w:rFonts w:hint="eastAsia"/>
                <w:u w:val="single"/>
                <w:lang w:eastAsia="zh-CN"/>
              </w:rPr>
              <w:t>95%以上</w:t>
            </w:r>
            <w:r>
              <w:rPr>
                <w:lang w:eastAsia="zh-CN"/>
              </w:rPr>
              <w:t>得</w:t>
            </w:r>
            <w:r>
              <w:rPr>
                <w:rFonts w:hint="eastAsia"/>
                <w:lang w:eastAsia="zh-CN"/>
              </w:rPr>
              <w:t>1</w:t>
            </w:r>
            <w:r>
              <w:rPr>
                <w:lang w:eastAsia="zh-CN"/>
              </w:rPr>
              <w:t>分，未</w:t>
            </w:r>
            <w:r>
              <w:rPr>
                <w:rFonts w:hint="eastAsia"/>
                <w:lang w:eastAsia="zh-CN"/>
              </w:rPr>
              <w:t>达</w:t>
            </w:r>
            <w:r>
              <w:rPr>
                <w:lang w:eastAsia="zh-CN"/>
              </w:rPr>
              <w:t>到不得分。</w:t>
            </w:r>
          </w:p>
          <w:p>
            <w:pPr>
              <w:pStyle w:val="26"/>
              <w:ind w:left="120" w:leftChars="50" w:firstLine="200"/>
              <w:rPr>
                <w:lang w:eastAsia="zh-CN"/>
              </w:rPr>
            </w:pPr>
            <w:r>
              <w:rPr>
                <w:lang w:eastAsia="zh-CN"/>
              </w:rPr>
              <w:t>（2）有获奖得满分，无获奖不得分。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8"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C51.中职质量（1</w:t>
            </w:r>
            <w:r>
              <w:rPr>
                <w:rFonts w:hint="eastAsia"/>
                <w:b/>
                <w:bCs w:val="0"/>
                <w:lang w:eastAsia="zh-CN"/>
              </w:rPr>
              <w:t>.5</w:t>
            </w:r>
            <w:r>
              <w:rPr>
                <w:b/>
                <w:bCs w:val="0"/>
                <w:lang w:eastAsia="zh-CN"/>
              </w:rPr>
              <w:t>分）</w:t>
            </w:r>
          </w:p>
          <w:p>
            <w:pPr>
              <w:pStyle w:val="26"/>
              <w:ind w:left="240" w:leftChars="100"/>
              <w:rPr>
                <w:u w:val="single"/>
                <w:lang w:eastAsia="zh-CN"/>
              </w:rPr>
            </w:pPr>
            <w:r>
              <w:rPr>
                <w:rFonts w:hint="eastAsia"/>
                <w:u w:val="single"/>
                <w:lang w:eastAsia="zh-CN"/>
              </w:rPr>
              <w:t>（1）</w:t>
            </w:r>
            <w:r>
              <w:rPr>
                <w:u w:val="single"/>
                <w:lang w:eastAsia="zh-CN"/>
              </w:rPr>
              <w:t>中职学校（不含技工院校）学业水平考试合格率达到全省平均水平（</w:t>
            </w:r>
            <w:r>
              <w:rPr>
                <w:rFonts w:hint="eastAsia"/>
                <w:u w:val="single"/>
                <w:lang w:eastAsia="zh-CN"/>
              </w:rPr>
              <w:t>1</w:t>
            </w:r>
            <w:r>
              <w:rPr>
                <w:u w:val="single"/>
                <w:lang w:eastAsia="zh-CN"/>
              </w:rPr>
              <w:t>分）。</w:t>
            </w:r>
          </w:p>
          <w:p>
            <w:pPr>
              <w:pStyle w:val="26"/>
              <w:ind w:left="240" w:leftChars="100"/>
              <w:rPr>
                <w:lang w:eastAsia="zh-CN"/>
              </w:rPr>
            </w:pPr>
            <w:r>
              <w:rPr>
                <w:rFonts w:hint="eastAsia"/>
                <w:lang w:eastAsia="zh-CN"/>
              </w:rPr>
              <w:t>（2）</w:t>
            </w:r>
            <w:r>
              <w:rPr>
                <w:lang w:eastAsia="zh-CN"/>
              </w:rPr>
              <w:t>中职学校学生获得设区市级职业院校技能竞赛</w:t>
            </w:r>
            <w:r>
              <w:rPr>
                <w:rFonts w:hint="eastAsia"/>
                <w:lang w:eastAsia="zh-CN"/>
              </w:rPr>
              <w:t>二</w:t>
            </w:r>
            <w:r>
              <w:rPr>
                <w:lang w:eastAsia="zh-CN"/>
              </w:rPr>
              <w:t>等奖及以上（0.</w:t>
            </w:r>
            <w:r>
              <w:rPr>
                <w:rFonts w:hint="eastAsia"/>
                <w:lang w:eastAsia="zh-CN"/>
              </w:rPr>
              <w:t>5</w:t>
            </w:r>
            <w:r>
              <w:rPr>
                <w:lang w:eastAsia="zh-CN"/>
              </w:rPr>
              <w:t>分）。</w:t>
            </w:r>
          </w:p>
        </w:tc>
        <w:tc>
          <w:tcPr>
            <w:tcW w:w="2674" w:type="pct"/>
            <w:tcBorders>
              <w:tl2br w:val="nil"/>
              <w:tr2bl w:val="nil"/>
            </w:tcBorders>
            <w:shd w:val="clear" w:color="auto" w:fill="FFFFFF"/>
            <w:vAlign w:val="center"/>
          </w:tcPr>
          <w:p>
            <w:pPr>
              <w:pStyle w:val="26"/>
              <w:ind w:left="120" w:leftChars="50" w:firstLine="200"/>
              <w:rPr>
                <w:u w:val="single"/>
                <w:lang w:eastAsia="zh-CN"/>
              </w:rPr>
            </w:pPr>
            <w:r>
              <w:rPr>
                <w:rFonts w:hint="eastAsia"/>
                <w:u w:val="single"/>
                <w:lang w:eastAsia="zh-CN"/>
              </w:rPr>
              <w:t>（1）学业水平考试合格率达到得1分，未达到不得分。</w:t>
            </w:r>
          </w:p>
          <w:p>
            <w:pPr>
              <w:pStyle w:val="26"/>
              <w:ind w:left="120" w:leftChars="50" w:firstLine="200"/>
              <w:rPr>
                <w:lang w:eastAsia="zh-CN"/>
              </w:rPr>
            </w:pPr>
            <w:r>
              <w:rPr>
                <w:rFonts w:hint="eastAsia"/>
                <w:lang w:eastAsia="zh-CN"/>
              </w:rPr>
              <w:t>（2）获得市级技能竞赛二等奖及以上得满分，未或得不得分。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0"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B22.</w:t>
            </w:r>
          </w:p>
          <w:p>
            <w:pPr>
              <w:pStyle w:val="26"/>
              <w:jc w:val="center"/>
              <w:rPr>
                <w:b/>
                <w:sz w:val="20"/>
                <w:szCs w:val="20"/>
                <w:lang w:eastAsia="zh-CN"/>
              </w:rPr>
            </w:pPr>
            <w:r>
              <w:rPr>
                <w:b/>
                <w:sz w:val="20"/>
                <w:szCs w:val="20"/>
                <w:lang w:eastAsia="zh-CN"/>
              </w:rPr>
              <w:t>体育</w:t>
            </w:r>
          </w:p>
          <w:p>
            <w:pPr>
              <w:pStyle w:val="26"/>
              <w:jc w:val="center"/>
              <w:rPr>
                <w:b/>
                <w:sz w:val="20"/>
                <w:szCs w:val="20"/>
                <w:lang w:eastAsia="zh-CN"/>
              </w:rPr>
            </w:pPr>
            <w:r>
              <w:rPr>
                <w:b/>
                <w:sz w:val="20"/>
                <w:szCs w:val="20"/>
                <w:lang w:eastAsia="zh-CN"/>
              </w:rPr>
              <w:t>（4分）</w:t>
            </w:r>
          </w:p>
        </w:tc>
        <w:tc>
          <w:tcPr>
            <w:tcW w:w="1699" w:type="pct"/>
            <w:tcBorders>
              <w:tl2br w:val="nil"/>
              <w:tr2bl w:val="nil"/>
            </w:tcBorders>
            <w:shd w:val="clear" w:color="auto" w:fill="FFFFFF"/>
            <w:vAlign w:val="center"/>
          </w:tcPr>
          <w:p>
            <w:pPr>
              <w:pStyle w:val="26"/>
              <w:spacing w:line="260" w:lineRule="exact"/>
              <w:ind w:left="240" w:leftChars="100"/>
              <w:rPr>
                <w:b/>
                <w:bCs w:val="0"/>
                <w:lang w:eastAsia="zh-CN"/>
              </w:rPr>
            </w:pPr>
          </w:p>
          <w:p>
            <w:pPr>
              <w:pStyle w:val="26"/>
              <w:spacing w:line="260" w:lineRule="exact"/>
              <w:ind w:left="240" w:leftChars="100"/>
              <w:rPr>
                <w:b/>
                <w:bCs w:val="0"/>
                <w:lang w:eastAsia="zh-CN"/>
              </w:rPr>
            </w:pPr>
            <w:r>
              <w:rPr>
                <w:b/>
                <w:bCs w:val="0"/>
                <w:lang w:eastAsia="zh-CN"/>
              </w:rPr>
              <w:t>C52.课程与活动（2分）</w:t>
            </w:r>
          </w:p>
          <w:p>
            <w:pPr>
              <w:pStyle w:val="26"/>
              <w:spacing w:line="260" w:lineRule="exact"/>
              <w:ind w:left="240" w:leftChars="100"/>
              <w:rPr>
                <w:lang w:eastAsia="zh-CN"/>
              </w:rPr>
            </w:pPr>
            <w:r>
              <w:rPr>
                <w:rFonts w:hint="eastAsia"/>
                <w:lang w:eastAsia="zh-CN"/>
              </w:rPr>
              <w:t>（1）</w:t>
            </w:r>
            <w:r>
              <w:rPr>
                <w:lang w:eastAsia="zh-CN"/>
              </w:rPr>
              <w:t>校内课外体育活动纳入教学计划，落实课外体育活动、体质测试、运动队课余训练的课程化管理（0.5分）。</w:t>
            </w:r>
          </w:p>
          <w:p>
            <w:pPr>
              <w:pStyle w:val="26"/>
              <w:spacing w:line="260" w:lineRule="exact"/>
              <w:ind w:left="240" w:leftChars="100"/>
              <w:rPr>
                <w:lang w:eastAsia="zh-CN"/>
              </w:rPr>
            </w:pPr>
            <w:r>
              <w:rPr>
                <w:rFonts w:hint="eastAsia"/>
                <w:lang w:eastAsia="zh-CN"/>
              </w:rPr>
              <w:t>（2）</w:t>
            </w:r>
            <w:r>
              <w:rPr>
                <w:lang w:eastAsia="zh-CN"/>
              </w:rPr>
              <w:t>实施阳光体育活动，保证学生每天校内、校外各1小时体育活动时间（0.5分）。</w:t>
            </w:r>
          </w:p>
          <w:p>
            <w:pPr>
              <w:pStyle w:val="26"/>
              <w:spacing w:line="260" w:lineRule="exact"/>
              <w:ind w:left="240" w:leftChars="100"/>
              <w:rPr>
                <w:lang w:eastAsia="zh-CN"/>
              </w:rPr>
            </w:pPr>
            <w:r>
              <w:rPr>
                <w:rFonts w:hint="eastAsia"/>
                <w:lang w:eastAsia="zh-CN"/>
              </w:rPr>
              <w:t>（3）</w:t>
            </w:r>
            <w:r>
              <w:rPr>
                <w:lang w:eastAsia="zh-CN"/>
              </w:rPr>
              <w:t>县、学校每年至少举办一次综合性学校运动会或体育节 （0.5 分）</w:t>
            </w:r>
            <w:r>
              <w:rPr>
                <w:rFonts w:hint="eastAsia"/>
                <w:lang w:eastAsia="zh-CN"/>
              </w:rPr>
              <w:t>。</w:t>
            </w:r>
          </w:p>
          <w:p>
            <w:pPr>
              <w:pStyle w:val="26"/>
              <w:spacing w:line="260" w:lineRule="exact"/>
              <w:ind w:left="240" w:leftChars="100"/>
              <w:rPr>
                <w:lang w:eastAsia="zh-CN"/>
              </w:rPr>
            </w:pPr>
            <w:r>
              <w:rPr>
                <w:rFonts w:hint="eastAsia"/>
                <w:lang w:eastAsia="zh-CN"/>
              </w:rPr>
              <w:t>（4）</w:t>
            </w:r>
            <w:r>
              <w:rPr>
                <w:lang w:eastAsia="zh-CN"/>
              </w:rPr>
              <w:t>体育教学有特色，有“一校一品”“一校多品”特色项目（0.5分）。</w:t>
            </w:r>
          </w:p>
          <w:p>
            <w:pPr>
              <w:pStyle w:val="26"/>
              <w:spacing w:line="260" w:lineRule="exact"/>
              <w:ind w:left="240" w:leftChars="100"/>
              <w:rPr>
                <w:lang w:eastAsia="zh-CN"/>
              </w:rPr>
            </w:pPr>
          </w:p>
        </w:tc>
        <w:tc>
          <w:tcPr>
            <w:tcW w:w="2674" w:type="pct"/>
            <w:tcBorders>
              <w:tl2br w:val="nil"/>
              <w:tr2bl w:val="nil"/>
            </w:tcBorders>
            <w:shd w:val="clear" w:color="auto" w:fill="FFFFFF"/>
            <w:vAlign w:val="center"/>
          </w:tcPr>
          <w:p>
            <w:pPr>
              <w:pStyle w:val="26"/>
              <w:spacing w:line="260" w:lineRule="exact"/>
              <w:ind w:left="120" w:leftChars="50" w:firstLine="200"/>
              <w:rPr>
                <w:lang w:eastAsia="zh-CN"/>
              </w:rPr>
            </w:pPr>
            <w:r>
              <w:rPr>
                <w:lang w:eastAsia="zh-CN"/>
              </w:rPr>
              <w:t>（1）按满分</w:t>
            </w:r>
            <w:r>
              <w:rPr>
                <w:rFonts w:hint="eastAsia"/>
                <w:lang w:eastAsia="zh-CN"/>
              </w:rPr>
              <w:t>或</w:t>
            </w:r>
            <w:r>
              <w:rPr>
                <w:lang w:eastAsia="zh-CN"/>
              </w:rPr>
              <w:t>依次以0.1分递减计分。评估有计划、有活动、</w:t>
            </w:r>
            <w:r>
              <w:rPr>
                <w:rFonts w:hint="eastAsia"/>
                <w:lang w:eastAsia="zh-CN"/>
              </w:rPr>
              <w:t>有</w:t>
            </w:r>
            <w:r>
              <w:rPr>
                <w:lang w:eastAsia="zh-CN"/>
              </w:rPr>
              <w:t>测试</w:t>
            </w:r>
            <w:r>
              <w:rPr>
                <w:rFonts w:hint="eastAsia"/>
                <w:lang w:eastAsia="zh-CN"/>
              </w:rPr>
              <w:t>、</w:t>
            </w:r>
            <w:r>
              <w:rPr>
                <w:lang w:eastAsia="zh-CN"/>
              </w:rPr>
              <w:t>有</w:t>
            </w:r>
            <w:r>
              <w:rPr>
                <w:rFonts w:hint="eastAsia"/>
                <w:lang w:eastAsia="zh-CN"/>
              </w:rPr>
              <w:t>课程</w:t>
            </w:r>
            <w:r>
              <w:rPr>
                <w:lang w:eastAsia="zh-CN"/>
              </w:rPr>
              <w:t>管理。</w:t>
            </w:r>
          </w:p>
          <w:p>
            <w:pPr>
              <w:pStyle w:val="26"/>
              <w:spacing w:line="260" w:lineRule="exact"/>
              <w:ind w:left="120" w:leftChars="50" w:firstLine="200"/>
              <w:rPr>
                <w:lang w:eastAsia="zh-CN"/>
              </w:rPr>
            </w:pPr>
            <w:r>
              <w:rPr>
                <w:lang w:eastAsia="zh-CN"/>
              </w:rPr>
              <w:t>（2）按满分</w:t>
            </w:r>
            <w:r>
              <w:rPr>
                <w:rFonts w:hint="eastAsia"/>
                <w:lang w:eastAsia="zh-CN"/>
              </w:rPr>
              <w:t>或</w:t>
            </w:r>
            <w:r>
              <w:rPr>
                <w:lang w:eastAsia="zh-CN"/>
              </w:rPr>
              <w:t>依次以0.1分递减计分。评估</w:t>
            </w:r>
            <w:r>
              <w:rPr>
                <w:rFonts w:hint="eastAsia"/>
                <w:lang w:eastAsia="zh-CN"/>
              </w:rPr>
              <w:t>体育</w:t>
            </w:r>
            <w:r>
              <w:rPr>
                <w:lang w:eastAsia="zh-CN"/>
              </w:rPr>
              <w:t>活动安排</w:t>
            </w:r>
            <w:r>
              <w:rPr>
                <w:rFonts w:hint="eastAsia"/>
                <w:lang w:eastAsia="zh-CN"/>
              </w:rPr>
              <w:t>、</w:t>
            </w:r>
            <w:r>
              <w:rPr>
                <w:lang w:eastAsia="zh-CN"/>
              </w:rPr>
              <w:t>时间保证</w:t>
            </w:r>
            <w:r>
              <w:rPr>
                <w:rFonts w:hint="eastAsia"/>
                <w:lang w:eastAsia="zh-CN"/>
              </w:rPr>
              <w:t>落实情况</w:t>
            </w:r>
            <w:r>
              <w:rPr>
                <w:lang w:eastAsia="zh-CN"/>
              </w:rPr>
              <w:t>。</w:t>
            </w:r>
          </w:p>
          <w:p>
            <w:pPr>
              <w:pStyle w:val="26"/>
              <w:spacing w:line="260" w:lineRule="exact"/>
              <w:ind w:left="120" w:leftChars="50" w:firstLine="200"/>
              <w:rPr>
                <w:lang w:eastAsia="zh-CN"/>
              </w:rPr>
            </w:pPr>
            <w:r>
              <w:rPr>
                <w:lang w:eastAsia="zh-CN"/>
              </w:rPr>
              <w:t>（3）县、学校</w:t>
            </w:r>
            <w:r>
              <w:rPr>
                <w:rFonts w:hint="eastAsia"/>
                <w:lang w:eastAsia="zh-CN"/>
              </w:rPr>
              <w:t>均</w:t>
            </w:r>
            <w:r>
              <w:rPr>
                <w:lang w:eastAsia="zh-CN"/>
              </w:rPr>
              <w:t>举办得0.5分</w:t>
            </w:r>
            <w:r>
              <w:rPr>
                <w:rFonts w:hint="eastAsia"/>
                <w:lang w:eastAsia="zh-CN"/>
              </w:rPr>
              <w:t>。</w:t>
            </w:r>
            <w:r>
              <w:rPr>
                <w:lang w:eastAsia="zh-CN"/>
              </w:rPr>
              <w:t>县级没有举办</w:t>
            </w:r>
            <w:r>
              <w:rPr>
                <w:rFonts w:hint="eastAsia"/>
                <w:lang w:eastAsia="zh-CN"/>
              </w:rPr>
              <w:t>此项</w:t>
            </w:r>
            <w:r>
              <w:rPr>
                <w:lang w:eastAsia="zh-CN"/>
              </w:rPr>
              <w:t>不得分</w:t>
            </w:r>
            <w:r>
              <w:rPr>
                <w:rFonts w:hint="eastAsia"/>
                <w:lang w:eastAsia="zh-CN"/>
              </w:rPr>
              <w:t>；</w:t>
            </w:r>
            <w:r>
              <w:rPr>
                <w:lang w:eastAsia="zh-CN"/>
              </w:rPr>
              <w:t>发现一所学校</w:t>
            </w:r>
            <w:r>
              <w:rPr>
                <w:rFonts w:hint="eastAsia"/>
                <w:lang w:eastAsia="zh-CN"/>
              </w:rPr>
              <w:t>未</w:t>
            </w:r>
            <w:r>
              <w:rPr>
                <w:lang w:eastAsia="zh-CN"/>
              </w:rPr>
              <w:t>举办</w:t>
            </w:r>
            <w:r>
              <w:rPr>
                <w:rFonts w:hint="eastAsia"/>
                <w:lang w:eastAsia="zh-CN"/>
              </w:rPr>
              <w:t>的</w:t>
            </w:r>
            <w:r>
              <w:rPr>
                <w:lang w:eastAsia="zh-CN"/>
              </w:rPr>
              <w:t>扣0.1分，扣完为止。</w:t>
            </w:r>
          </w:p>
          <w:p>
            <w:pPr>
              <w:pStyle w:val="26"/>
              <w:spacing w:line="260" w:lineRule="exact"/>
              <w:ind w:left="120" w:leftChars="50" w:firstLine="200"/>
              <w:rPr>
                <w:lang w:eastAsia="zh-CN"/>
              </w:rPr>
            </w:pPr>
            <w:r>
              <w:rPr>
                <w:lang w:eastAsia="zh-CN"/>
              </w:rPr>
              <w:t>（4）所有学校均有特色项</w:t>
            </w:r>
            <w:r>
              <w:rPr>
                <w:rFonts w:hint="eastAsia"/>
                <w:lang w:eastAsia="zh-CN"/>
              </w:rPr>
              <w:t>目的</w:t>
            </w:r>
            <w:r>
              <w:rPr>
                <w:lang w:eastAsia="zh-CN"/>
              </w:rPr>
              <w:t>得0. 5分，</w:t>
            </w:r>
            <w:r>
              <w:rPr>
                <w:rFonts w:hint="eastAsia"/>
                <w:lang w:eastAsia="zh-CN"/>
              </w:rPr>
              <w:t>发现</w:t>
            </w:r>
            <w:r>
              <w:rPr>
                <w:lang w:eastAsia="zh-CN"/>
              </w:rPr>
              <w:t>一所学校</w:t>
            </w:r>
            <w:r>
              <w:rPr>
                <w:rFonts w:hint="eastAsia"/>
                <w:lang w:eastAsia="zh-CN"/>
              </w:rPr>
              <w:t>未形成</w:t>
            </w:r>
            <w:r>
              <w:rPr>
                <w:lang w:eastAsia="zh-CN"/>
              </w:rPr>
              <w:t>特色项目</w:t>
            </w:r>
            <w:r>
              <w:rPr>
                <w:rFonts w:hint="eastAsia"/>
                <w:lang w:eastAsia="zh-CN"/>
              </w:rPr>
              <w:t>的</w:t>
            </w:r>
            <w:r>
              <w:rPr>
                <w:lang w:eastAsia="zh-CN"/>
              </w:rPr>
              <w:t>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46" w:hRule="atLeas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vMerge w:val="restart"/>
            <w:tcBorders>
              <w:tl2br w:val="nil"/>
              <w:tr2bl w:val="nil"/>
            </w:tcBorders>
            <w:shd w:val="clear" w:color="auto" w:fill="FFFFFF"/>
            <w:vAlign w:val="center"/>
          </w:tcPr>
          <w:p>
            <w:pPr>
              <w:pStyle w:val="26"/>
              <w:spacing w:line="260" w:lineRule="exact"/>
              <w:ind w:left="240" w:leftChars="100"/>
              <w:rPr>
                <w:b/>
                <w:bCs w:val="0"/>
                <w:lang w:eastAsia="zh-CN"/>
              </w:rPr>
            </w:pPr>
          </w:p>
          <w:p>
            <w:pPr>
              <w:pStyle w:val="26"/>
              <w:spacing w:line="260" w:lineRule="exact"/>
              <w:ind w:left="240" w:leftChars="100"/>
              <w:rPr>
                <w:b/>
                <w:bCs w:val="0"/>
                <w:lang w:eastAsia="zh-CN"/>
              </w:rPr>
            </w:pPr>
            <w:r>
              <w:rPr>
                <w:b/>
                <w:bCs w:val="0"/>
                <w:lang w:eastAsia="zh-CN"/>
              </w:rPr>
              <w:t>C53.技能与健康（2分）</w:t>
            </w:r>
          </w:p>
          <w:p>
            <w:pPr>
              <w:pStyle w:val="26"/>
              <w:spacing w:line="260" w:lineRule="exact"/>
              <w:ind w:left="240" w:leftChars="100"/>
              <w:rPr>
                <w:u w:val="single"/>
                <w:lang w:eastAsia="zh-CN"/>
              </w:rPr>
            </w:pPr>
            <w:r>
              <w:rPr>
                <w:rFonts w:hint="eastAsia"/>
                <w:u w:val="single"/>
                <w:lang w:eastAsia="zh-CN"/>
              </w:rPr>
              <w:t>（1）</w:t>
            </w:r>
            <w:r>
              <w:rPr>
                <w:u w:val="single"/>
                <w:lang w:eastAsia="zh-CN"/>
              </w:rPr>
              <w:t>中小学生基本掌握一项以上体育运动技能（0.5分）。</w:t>
            </w:r>
          </w:p>
          <w:p>
            <w:pPr>
              <w:pStyle w:val="26"/>
              <w:spacing w:line="260" w:lineRule="exact"/>
              <w:ind w:left="240" w:leftChars="100"/>
              <w:rPr>
                <w:u w:val="single"/>
                <w:lang w:eastAsia="zh-CN"/>
              </w:rPr>
            </w:pPr>
            <w:r>
              <w:rPr>
                <w:rFonts w:hint="eastAsia"/>
                <w:u w:val="single"/>
                <w:lang w:eastAsia="zh-CN"/>
              </w:rPr>
              <w:t>（2）</w:t>
            </w:r>
            <w:r>
              <w:rPr>
                <w:u w:val="single"/>
                <w:lang w:eastAsia="zh-CN"/>
              </w:rPr>
              <w:t>学生国家体质健康标准测试工作规范有序，各校合格率达 92%以上，测试率上报率达到100%（1分）。</w:t>
            </w:r>
          </w:p>
          <w:p>
            <w:pPr>
              <w:pStyle w:val="26"/>
              <w:spacing w:line="260" w:lineRule="exact"/>
              <w:ind w:left="240" w:leftChars="100"/>
              <w:rPr>
                <w:u w:val="single"/>
                <w:lang w:eastAsia="zh-CN"/>
              </w:rPr>
            </w:pPr>
            <w:r>
              <w:rPr>
                <w:rFonts w:hint="eastAsia"/>
                <w:u w:val="single"/>
                <w:lang w:eastAsia="zh-CN"/>
              </w:rPr>
              <w:t>（3）</w:t>
            </w:r>
            <w:r>
              <w:rPr>
                <w:u w:val="single"/>
                <w:lang w:eastAsia="zh-CN"/>
              </w:rPr>
              <w:t>学校建立学生视力健康电子档案，学生每学期不少于2次视力监测（0.5分）。</w:t>
            </w:r>
          </w:p>
          <w:p>
            <w:pPr>
              <w:pStyle w:val="26"/>
              <w:spacing w:line="260" w:lineRule="exact"/>
              <w:ind w:left="240" w:leftChars="100"/>
              <w:rPr>
                <w:lang w:eastAsia="zh-CN"/>
              </w:rPr>
            </w:pPr>
          </w:p>
          <w:p>
            <w:pPr>
              <w:pStyle w:val="26"/>
              <w:ind w:left="240" w:leftChars="100"/>
              <w:rPr>
                <w:b/>
                <w:bCs w:val="0"/>
                <w:lang w:eastAsia="zh-CN"/>
              </w:rPr>
            </w:pPr>
            <w:r>
              <w:rPr>
                <w:b/>
                <w:bCs w:val="0"/>
                <w:lang w:eastAsia="zh-CN"/>
              </w:rPr>
              <w:t>C54.课程与活动（2.5分）</w:t>
            </w:r>
          </w:p>
          <w:p>
            <w:pPr>
              <w:pStyle w:val="26"/>
              <w:ind w:left="240" w:leftChars="100"/>
              <w:rPr>
                <w:lang w:eastAsia="zh-CN"/>
              </w:rPr>
            </w:pPr>
            <w:r>
              <w:rPr>
                <w:rFonts w:hint="eastAsia"/>
                <w:lang w:eastAsia="zh-CN"/>
              </w:rPr>
              <w:t>（1）</w:t>
            </w:r>
            <w:r>
              <w:rPr>
                <w:lang w:eastAsia="zh-CN"/>
              </w:rPr>
              <w:t>美育与其他学科教学相互渗透融合，校园美育环境好（0.5分）</w:t>
            </w:r>
            <w:r>
              <w:rPr>
                <w:rFonts w:hint="eastAsia"/>
                <w:lang w:eastAsia="zh-CN"/>
              </w:rPr>
              <w:t>。</w:t>
            </w:r>
          </w:p>
          <w:p>
            <w:pPr>
              <w:pStyle w:val="26"/>
              <w:ind w:left="240" w:leftChars="100"/>
              <w:rPr>
                <w:lang w:eastAsia="zh-CN"/>
              </w:rPr>
            </w:pPr>
            <w:r>
              <w:rPr>
                <w:rFonts w:hint="eastAsia"/>
                <w:lang w:eastAsia="zh-CN"/>
              </w:rPr>
              <w:t>（2）</w:t>
            </w:r>
            <w:r>
              <w:rPr>
                <w:lang w:eastAsia="zh-CN"/>
              </w:rPr>
              <w:t>积极开发有特色的地方和校本美育课程（0.5分）。</w:t>
            </w:r>
          </w:p>
          <w:p>
            <w:pPr>
              <w:pStyle w:val="26"/>
              <w:ind w:left="240" w:leftChars="100"/>
              <w:rPr>
                <w:lang w:eastAsia="zh-CN"/>
              </w:rPr>
            </w:pPr>
            <w:r>
              <w:rPr>
                <w:rFonts w:hint="eastAsia"/>
                <w:lang w:eastAsia="zh-CN"/>
              </w:rPr>
              <w:t>（3）</w:t>
            </w:r>
            <w:r>
              <w:rPr>
                <w:lang w:eastAsia="zh-CN"/>
              </w:rPr>
              <w:t>学校每年至少举办一次校园艺术节或艺术周、艺术月活动 （0.5 分）。</w:t>
            </w:r>
          </w:p>
          <w:p>
            <w:pPr>
              <w:pStyle w:val="26"/>
              <w:ind w:left="240" w:leftChars="100"/>
              <w:rPr>
                <w:lang w:eastAsia="zh-CN"/>
              </w:rPr>
            </w:pPr>
            <w:r>
              <w:rPr>
                <w:rFonts w:hint="eastAsia"/>
                <w:lang w:eastAsia="zh-CN"/>
              </w:rPr>
              <w:t>（4）</w:t>
            </w:r>
            <w:r>
              <w:rPr>
                <w:lang w:eastAsia="zh-CN"/>
              </w:rPr>
              <w:t>每三年至少举办一次县级综合艺术展演（0.5分）。</w:t>
            </w:r>
          </w:p>
          <w:p>
            <w:pPr>
              <w:pStyle w:val="26"/>
              <w:ind w:left="240" w:leftChars="100"/>
              <w:rPr>
                <w:lang w:eastAsia="zh-CN"/>
              </w:rPr>
            </w:pPr>
            <w:r>
              <w:rPr>
                <w:rFonts w:hint="eastAsia"/>
                <w:lang w:eastAsia="zh-CN"/>
              </w:rPr>
              <w:t>（5）</w:t>
            </w:r>
            <w:r>
              <w:rPr>
                <w:lang w:eastAsia="zh-CN"/>
              </w:rPr>
              <w:t>美育实践活动纳入学校课程教学计划，实行课</w:t>
            </w:r>
          </w:p>
          <w:p>
            <w:pPr>
              <w:pStyle w:val="26"/>
              <w:ind w:left="240" w:leftChars="100"/>
              <w:rPr>
                <w:lang w:eastAsia="zh-CN"/>
              </w:rPr>
            </w:pPr>
            <w:r>
              <w:rPr>
                <w:lang w:eastAsia="zh-CN"/>
              </w:rPr>
              <w:t>程化管理（0.5 分）。</w:t>
            </w:r>
          </w:p>
        </w:tc>
        <w:tc>
          <w:tcPr>
            <w:tcW w:w="2674" w:type="pct"/>
            <w:tcBorders>
              <w:tl2br w:val="nil"/>
              <w:tr2bl w:val="nil"/>
            </w:tcBorders>
            <w:shd w:val="clear" w:color="auto" w:fill="FFFFFF"/>
            <w:vAlign w:val="center"/>
          </w:tcPr>
          <w:p>
            <w:pPr>
              <w:pStyle w:val="26"/>
              <w:spacing w:line="260" w:lineRule="exact"/>
              <w:ind w:left="120" w:leftChars="50" w:firstLine="200"/>
              <w:rPr>
                <w:lang w:eastAsia="zh-CN"/>
              </w:rPr>
            </w:pPr>
            <w:r>
              <w:rPr>
                <w:lang w:eastAsia="zh-CN"/>
              </w:rPr>
              <w:t>（1）</w:t>
            </w:r>
            <w:r>
              <w:rPr>
                <w:u w:val="single"/>
                <w:lang w:eastAsia="zh-CN"/>
              </w:rPr>
              <w:t>中小学生</w:t>
            </w:r>
            <w:r>
              <w:rPr>
                <w:rFonts w:hint="eastAsia"/>
                <w:u w:val="single"/>
                <w:lang w:eastAsia="zh-CN"/>
              </w:rPr>
              <w:t>均能</w:t>
            </w:r>
            <w:r>
              <w:rPr>
                <w:u w:val="single"/>
                <w:lang w:eastAsia="zh-CN"/>
              </w:rPr>
              <w:t>掌握1项以上</w:t>
            </w:r>
            <w:r>
              <w:rPr>
                <w:rFonts w:hint="eastAsia"/>
                <w:u w:val="single"/>
                <w:lang w:eastAsia="zh-CN"/>
              </w:rPr>
              <w:t>运动</w:t>
            </w:r>
            <w:r>
              <w:rPr>
                <w:u w:val="single"/>
                <w:lang w:eastAsia="zh-CN"/>
              </w:rPr>
              <w:t>技能</w:t>
            </w:r>
            <w:r>
              <w:rPr>
                <w:rFonts w:hint="eastAsia"/>
                <w:u w:val="single"/>
                <w:lang w:eastAsia="zh-CN"/>
              </w:rPr>
              <w:t>的得0.5分，</w:t>
            </w:r>
            <w:r>
              <w:rPr>
                <w:rFonts w:hint="eastAsia"/>
                <w:lang w:eastAsia="zh-CN"/>
              </w:rPr>
              <w:t>学生比率达</w:t>
            </w:r>
            <w:r>
              <w:rPr>
                <w:lang w:eastAsia="zh-CN"/>
              </w:rPr>
              <w:t>90%以上</w:t>
            </w:r>
            <w:r>
              <w:rPr>
                <w:rFonts w:hint="eastAsia"/>
                <w:lang w:eastAsia="zh-CN"/>
              </w:rPr>
              <w:t>的</w:t>
            </w:r>
            <w:r>
              <w:rPr>
                <w:lang w:eastAsia="zh-CN"/>
              </w:rPr>
              <w:t>得0.</w:t>
            </w:r>
            <w:r>
              <w:rPr>
                <w:rFonts w:hint="eastAsia"/>
                <w:lang w:eastAsia="zh-CN"/>
              </w:rPr>
              <w:t>3</w:t>
            </w:r>
            <w:r>
              <w:rPr>
                <w:lang w:eastAsia="zh-CN"/>
              </w:rPr>
              <w:t>分，</w:t>
            </w:r>
            <w:r>
              <w:rPr>
                <w:rFonts w:hint="eastAsia"/>
                <w:lang w:eastAsia="zh-CN"/>
              </w:rPr>
              <w:t>学生比率</w:t>
            </w:r>
            <w:r>
              <w:rPr>
                <w:lang w:eastAsia="zh-CN"/>
              </w:rPr>
              <w:t>90%以</w:t>
            </w:r>
            <w:r>
              <w:rPr>
                <w:rFonts w:hint="eastAsia"/>
                <w:lang w:eastAsia="zh-CN"/>
              </w:rPr>
              <w:t>下的</w:t>
            </w:r>
            <w:r>
              <w:rPr>
                <w:lang w:eastAsia="zh-CN"/>
              </w:rPr>
              <w:t>不得分。</w:t>
            </w:r>
          </w:p>
          <w:p>
            <w:pPr>
              <w:pStyle w:val="26"/>
              <w:spacing w:line="260" w:lineRule="exact"/>
              <w:ind w:left="120" w:leftChars="50" w:firstLine="200"/>
              <w:rPr>
                <w:lang w:eastAsia="zh-CN"/>
              </w:rPr>
            </w:pPr>
            <w:r>
              <w:rPr>
                <w:lang w:eastAsia="zh-CN"/>
              </w:rPr>
              <w:t>（2）</w:t>
            </w:r>
            <w:r>
              <w:rPr>
                <w:rFonts w:hint="eastAsia"/>
                <w:lang w:eastAsia="zh-CN"/>
              </w:rPr>
              <w:t>①体质健康标准测试</w:t>
            </w:r>
            <w:r>
              <w:rPr>
                <w:lang w:eastAsia="zh-CN"/>
              </w:rPr>
              <w:t>工作规范有序0.</w:t>
            </w:r>
            <w:r>
              <w:rPr>
                <w:rFonts w:hint="eastAsia"/>
                <w:lang w:eastAsia="zh-CN"/>
              </w:rPr>
              <w:t>3</w:t>
            </w:r>
            <w:r>
              <w:rPr>
                <w:lang w:eastAsia="zh-CN"/>
              </w:rPr>
              <w:t>分，按满分及依次以0.1分递减计分</w:t>
            </w:r>
            <w:r>
              <w:rPr>
                <w:rFonts w:hint="eastAsia"/>
                <w:lang w:eastAsia="zh-CN"/>
              </w:rPr>
              <w:t>。</w:t>
            </w:r>
            <w:r>
              <w:rPr>
                <w:rFonts w:hint="eastAsia"/>
                <w:u w:val="single"/>
                <w:lang w:eastAsia="zh-CN"/>
              </w:rPr>
              <w:t>②各校</w:t>
            </w:r>
            <w:r>
              <w:rPr>
                <w:u w:val="single"/>
                <w:lang w:eastAsia="zh-CN"/>
              </w:rPr>
              <w:t>体质健康标准合格率达92%以上得0.</w:t>
            </w:r>
            <w:r>
              <w:rPr>
                <w:rFonts w:hint="eastAsia"/>
                <w:u w:val="single"/>
                <w:lang w:eastAsia="zh-CN"/>
              </w:rPr>
              <w:t>4</w:t>
            </w:r>
            <w:r>
              <w:rPr>
                <w:u w:val="single"/>
                <w:lang w:eastAsia="zh-CN"/>
              </w:rPr>
              <w:t>分，</w:t>
            </w:r>
            <w:r>
              <w:rPr>
                <w:rFonts w:hint="eastAsia"/>
                <w:u w:val="single"/>
                <w:lang w:eastAsia="zh-CN"/>
              </w:rPr>
              <w:t>发现一所学校未</w:t>
            </w:r>
            <w:r>
              <w:rPr>
                <w:u w:val="single"/>
                <w:lang w:eastAsia="zh-CN"/>
              </w:rPr>
              <w:t>达到</w:t>
            </w:r>
            <w:r>
              <w:rPr>
                <w:rFonts w:hint="eastAsia"/>
                <w:u w:val="single"/>
                <w:lang w:eastAsia="zh-CN"/>
              </w:rPr>
              <w:t>的</w:t>
            </w:r>
            <w:r>
              <w:rPr>
                <w:u w:val="single"/>
                <w:lang w:eastAsia="zh-CN"/>
              </w:rPr>
              <w:t>不得分</w:t>
            </w:r>
            <w:r>
              <w:rPr>
                <w:rFonts w:hint="eastAsia"/>
                <w:u w:val="single"/>
                <w:lang w:eastAsia="zh-CN"/>
              </w:rPr>
              <w:t>。③学生</w:t>
            </w:r>
            <w:r>
              <w:rPr>
                <w:u w:val="single"/>
                <w:lang w:eastAsia="zh-CN"/>
              </w:rPr>
              <w:t>测试率</w:t>
            </w:r>
            <w:r>
              <w:rPr>
                <w:rFonts w:hint="eastAsia"/>
                <w:u w:val="single"/>
                <w:lang w:eastAsia="zh-CN"/>
              </w:rPr>
              <w:t>和</w:t>
            </w:r>
            <w:r>
              <w:rPr>
                <w:u w:val="single"/>
                <w:lang w:eastAsia="zh-CN"/>
              </w:rPr>
              <w:t>上报率达到100%</w:t>
            </w:r>
            <w:r>
              <w:rPr>
                <w:rFonts w:hint="eastAsia"/>
                <w:u w:val="single"/>
                <w:lang w:eastAsia="zh-CN"/>
              </w:rPr>
              <w:t>的</w:t>
            </w:r>
            <w:r>
              <w:rPr>
                <w:u w:val="single"/>
                <w:lang w:eastAsia="zh-CN"/>
              </w:rPr>
              <w:t>得0.3分，未达到不得分。</w:t>
            </w:r>
          </w:p>
          <w:p>
            <w:pPr>
              <w:pStyle w:val="26"/>
              <w:spacing w:line="260" w:lineRule="exact"/>
              <w:ind w:left="120" w:leftChars="50" w:firstLine="200"/>
              <w:rPr>
                <w:u w:val="single"/>
                <w:lang w:eastAsia="zh-CN"/>
              </w:rPr>
            </w:pPr>
            <w:r>
              <w:rPr>
                <w:u w:val="single"/>
                <w:lang w:eastAsia="zh-CN"/>
              </w:rPr>
              <w:t>（3）</w:t>
            </w:r>
            <w:r>
              <w:rPr>
                <w:rFonts w:hint="eastAsia"/>
                <w:u w:val="single"/>
                <w:lang w:eastAsia="zh-CN"/>
              </w:rPr>
              <w:t>①</w:t>
            </w:r>
            <w:r>
              <w:rPr>
                <w:u w:val="single"/>
                <w:lang w:eastAsia="zh-CN"/>
              </w:rPr>
              <w:t>按规定学校建立</w:t>
            </w:r>
            <w:r>
              <w:rPr>
                <w:rFonts w:hint="eastAsia"/>
                <w:u w:val="single"/>
                <w:lang w:eastAsia="zh-CN"/>
              </w:rPr>
              <w:t>学生</w:t>
            </w:r>
            <w:r>
              <w:rPr>
                <w:u w:val="single"/>
                <w:lang w:eastAsia="zh-CN"/>
              </w:rPr>
              <w:t>档案</w:t>
            </w:r>
            <w:r>
              <w:rPr>
                <w:rFonts w:hint="eastAsia"/>
                <w:u w:val="single"/>
                <w:lang w:eastAsia="zh-CN"/>
              </w:rPr>
              <w:t>的</w:t>
            </w:r>
            <w:r>
              <w:rPr>
                <w:u w:val="single"/>
                <w:lang w:eastAsia="zh-CN"/>
              </w:rPr>
              <w:t>得0.2分，发现一所学校未建立</w:t>
            </w:r>
            <w:r>
              <w:rPr>
                <w:rFonts w:hint="eastAsia"/>
                <w:u w:val="single"/>
                <w:lang w:eastAsia="zh-CN"/>
              </w:rPr>
              <w:t>学生</w:t>
            </w:r>
            <w:r>
              <w:rPr>
                <w:u w:val="single"/>
                <w:lang w:eastAsia="zh-CN"/>
              </w:rPr>
              <w:t>档案</w:t>
            </w:r>
            <w:r>
              <w:rPr>
                <w:rFonts w:hint="eastAsia"/>
                <w:u w:val="single"/>
                <w:lang w:eastAsia="zh-CN"/>
              </w:rPr>
              <w:t>的</w:t>
            </w:r>
            <w:r>
              <w:rPr>
                <w:u w:val="single"/>
                <w:lang w:eastAsia="zh-CN"/>
              </w:rPr>
              <w:t>扣0.1 分，扣完为止</w:t>
            </w:r>
            <w:r>
              <w:rPr>
                <w:rFonts w:hint="eastAsia"/>
                <w:u w:val="single"/>
                <w:lang w:eastAsia="zh-CN"/>
              </w:rPr>
              <w:t>。②</w:t>
            </w:r>
            <w:r>
              <w:rPr>
                <w:u w:val="single"/>
                <w:lang w:eastAsia="zh-CN"/>
              </w:rPr>
              <w:t>建立视力监测机制</w:t>
            </w:r>
            <w:r>
              <w:rPr>
                <w:rFonts w:hint="eastAsia"/>
                <w:u w:val="single"/>
                <w:lang w:eastAsia="zh-CN"/>
              </w:rPr>
              <w:t>的0.1</w:t>
            </w:r>
            <w:r>
              <w:rPr>
                <w:u w:val="single"/>
                <w:lang w:eastAsia="zh-CN"/>
              </w:rPr>
              <w:t>分，每</w:t>
            </w:r>
            <w:r>
              <w:rPr>
                <w:rFonts w:hint="eastAsia"/>
                <w:u w:val="single"/>
                <w:lang w:eastAsia="zh-CN"/>
              </w:rPr>
              <w:t>学期</w:t>
            </w:r>
            <w:r>
              <w:rPr>
                <w:u w:val="single"/>
                <w:lang w:eastAsia="zh-CN"/>
              </w:rPr>
              <w:t>学生</w:t>
            </w:r>
            <w:r>
              <w:rPr>
                <w:rFonts w:hint="eastAsia"/>
                <w:u w:val="single"/>
                <w:lang w:eastAsia="zh-CN"/>
              </w:rPr>
              <w:t>不少于2次视力监测0.2分，发现一所学校监测次数不足的扣0.1分，扣完为止。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9" w:hRule="exact"/>
          <w:jc w:val="center"/>
        </w:trPr>
        <w:tc>
          <w:tcPr>
            <w:tcW w:w="241"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br w:type="page"/>
            </w:r>
            <w:r>
              <w:rPr>
                <w:b/>
                <w:sz w:val="20"/>
                <w:szCs w:val="20"/>
                <w:lang w:eastAsia="zh-CN"/>
              </w:rPr>
              <w:t>A3.</w:t>
            </w:r>
          </w:p>
          <w:p>
            <w:pPr>
              <w:pStyle w:val="26"/>
              <w:jc w:val="center"/>
              <w:rPr>
                <w:b/>
                <w:sz w:val="20"/>
                <w:szCs w:val="20"/>
                <w:lang w:eastAsia="zh-CN"/>
              </w:rPr>
            </w:pPr>
            <w:r>
              <w:rPr>
                <w:rFonts w:hint="eastAsia"/>
                <w:b/>
                <w:sz w:val="20"/>
                <w:szCs w:val="20"/>
                <w:lang w:eastAsia="zh-CN"/>
              </w:rPr>
              <w:t>质量</w:t>
            </w:r>
          </w:p>
          <w:p>
            <w:pPr>
              <w:pStyle w:val="26"/>
              <w:jc w:val="center"/>
              <w:rPr>
                <w:b/>
                <w:sz w:val="20"/>
                <w:szCs w:val="20"/>
                <w:lang w:eastAsia="zh-CN"/>
              </w:rPr>
            </w:pPr>
            <w:r>
              <w:rPr>
                <w:b/>
                <w:sz w:val="20"/>
                <w:szCs w:val="20"/>
                <w:lang w:eastAsia="zh-CN"/>
              </w:rPr>
              <w:t>与</w:t>
            </w:r>
          </w:p>
          <w:p>
            <w:pPr>
              <w:pStyle w:val="26"/>
              <w:jc w:val="center"/>
              <w:rPr>
                <w:b/>
                <w:sz w:val="20"/>
                <w:szCs w:val="20"/>
                <w:lang w:eastAsia="zh-CN"/>
              </w:rPr>
            </w:pPr>
            <w:r>
              <w:rPr>
                <w:rFonts w:hint="eastAsia"/>
                <w:b/>
                <w:sz w:val="20"/>
                <w:szCs w:val="20"/>
                <w:lang w:eastAsia="zh-CN"/>
              </w:rPr>
              <w:t>水平</w:t>
            </w:r>
          </w:p>
          <w:p>
            <w:pPr>
              <w:pStyle w:val="26"/>
              <w:jc w:val="center"/>
              <w:rPr>
                <w:b/>
                <w:sz w:val="20"/>
                <w:szCs w:val="20"/>
                <w:lang w:eastAsia="zh-CN"/>
              </w:rPr>
            </w:pPr>
            <w:r>
              <w:rPr>
                <w:b/>
                <w:sz w:val="20"/>
                <w:szCs w:val="20"/>
                <w:lang w:eastAsia="zh-CN" w:bidi="en-US"/>
              </w:rPr>
              <w:t>（20分）</w:t>
            </w:r>
          </w:p>
        </w:tc>
        <w:tc>
          <w:tcPr>
            <w:tcW w:w="384" w:type="pct"/>
            <w:vMerge w:val="restar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B23.</w:t>
            </w:r>
          </w:p>
          <w:p>
            <w:pPr>
              <w:pStyle w:val="26"/>
              <w:jc w:val="center"/>
              <w:rPr>
                <w:b/>
                <w:sz w:val="20"/>
                <w:szCs w:val="20"/>
                <w:lang w:eastAsia="zh-CN"/>
              </w:rPr>
            </w:pPr>
            <w:r>
              <w:rPr>
                <w:b/>
                <w:sz w:val="20"/>
                <w:szCs w:val="20"/>
                <w:lang w:eastAsia="zh-CN"/>
              </w:rPr>
              <w:t>美育</w:t>
            </w:r>
          </w:p>
          <w:p>
            <w:pPr>
              <w:pStyle w:val="26"/>
              <w:jc w:val="center"/>
              <w:rPr>
                <w:b/>
                <w:sz w:val="20"/>
                <w:szCs w:val="20"/>
                <w:lang w:eastAsia="zh-CN"/>
              </w:rPr>
            </w:pPr>
            <w:r>
              <w:rPr>
                <w:b/>
                <w:sz w:val="20"/>
                <w:szCs w:val="20"/>
                <w:lang w:eastAsia="zh-CN"/>
              </w:rPr>
              <w:t>（4分）</w:t>
            </w:r>
          </w:p>
        </w:tc>
        <w:tc>
          <w:tcPr>
            <w:tcW w:w="1699" w:type="pct"/>
            <w:vMerge w:val="continue"/>
            <w:tcBorders>
              <w:tl2br w:val="nil"/>
              <w:tr2bl w:val="nil"/>
            </w:tcBorders>
            <w:shd w:val="clear" w:color="auto" w:fill="FFFFFF"/>
            <w:vAlign w:val="center"/>
          </w:tcPr>
          <w:p>
            <w:pPr>
              <w:pStyle w:val="26"/>
              <w:ind w:left="240" w:leftChars="100"/>
              <w:rPr>
                <w:lang w:eastAsia="zh-CN"/>
              </w:rPr>
            </w:pP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（1）按满分</w:t>
            </w:r>
            <w:r>
              <w:rPr>
                <w:rFonts w:hint="eastAsia"/>
                <w:lang w:eastAsia="zh-CN"/>
              </w:rPr>
              <w:t>或</w:t>
            </w:r>
            <w:r>
              <w:rPr>
                <w:lang w:eastAsia="zh-CN"/>
              </w:rPr>
              <w:t>依次以0.1分递减计分。评估学科渗透</w:t>
            </w:r>
            <w:r>
              <w:rPr>
                <w:rFonts w:hint="eastAsia"/>
                <w:lang w:eastAsia="zh-CN"/>
              </w:rPr>
              <w:t>和</w:t>
            </w:r>
            <w:r>
              <w:rPr>
                <w:lang w:eastAsia="zh-CN"/>
              </w:rPr>
              <w:t>美育环境</w:t>
            </w:r>
            <w:r>
              <w:rPr>
                <w:rFonts w:hint="eastAsia"/>
                <w:lang w:eastAsia="zh-CN"/>
              </w:rPr>
              <w:t>建设情况</w:t>
            </w:r>
            <w:r>
              <w:rPr>
                <w:lang w:eastAsia="zh-CN"/>
              </w:rPr>
              <w:t>。</w:t>
            </w:r>
          </w:p>
          <w:p>
            <w:pPr>
              <w:pStyle w:val="26"/>
              <w:ind w:left="120" w:leftChars="50" w:firstLine="200"/>
              <w:rPr>
                <w:lang w:eastAsia="zh-CN"/>
              </w:rPr>
            </w:pPr>
            <w:r>
              <w:rPr>
                <w:lang w:eastAsia="zh-CN"/>
              </w:rPr>
              <w:t>（2）按满分或依次以0.1分递减计分。评估美育课程列入地方（校本）课程开发计划</w:t>
            </w:r>
            <w:r>
              <w:rPr>
                <w:rFonts w:hint="eastAsia"/>
                <w:lang w:eastAsia="zh-CN"/>
              </w:rPr>
              <w:t>、</w:t>
            </w:r>
            <w:r>
              <w:rPr>
                <w:lang w:eastAsia="zh-CN"/>
              </w:rPr>
              <w:t>课程资源丰富</w:t>
            </w:r>
            <w:r>
              <w:rPr>
                <w:rFonts w:hint="eastAsia"/>
                <w:lang w:eastAsia="zh-CN"/>
              </w:rPr>
              <w:t>和</w:t>
            </w:r>
            <w:r>
              <w:rPr>
                <w:lang w:eastAsia="zh-CN"/>
              </w:rPr>
              <w:t>教学活动特色</w:t>
            </w:r>
            <w:r>
              <w:rPr>
                <w:rFonts w:hint="eastAsia"/>
                <w:lang w:eastAsia="zh-CN"/>
              </w:rPr>
              <w:t>情况</w:t>
            </w:r>
            <w:r>
              <w:rPr>
                <w:lang w:eastAsia="zh-CN"/>
              </w:rPr>
              <w:t>。</w:t>
            </w:r>
          </w:p>
          <w:p>
            <w:pPr>
              <w:pStyle w:val="26"/>
              <w:ind w:left="120" w:leftChars="50" w:firstLine="200"/>
              <w:rPr>
                <w:lang w:eastAsia="zh-CN"/>
              </w:rPr>
            </w:pPr>
            <w:r>
              <w:rPr>
                <w:lang w:eastAsia="zh-CN"/>
              </w:rPr>
              <w:t>（3）学校</w:t>
            </w:r>
            <w:r>
              <w:rPr>
                <w:rFonts w:hint="eastAsia"/>
                <w:lang w:eastAsia="zh-CN"/>
              </w:rPr>
              <w:t>均</w:t>
            </w:r>
            <w:r>
              <w:rPr>
                <w:lang w:eastAsia="zh-CN"/>
              </w:rPr>
              <w:t>有举办</w:t>
            </w:r>
            <w:r>
              <w:rPr>
                <w:rFonts w:hint="eastAsia"/>
                <w:lang w:eastAsia="zh-CN"/>
              </w:rPr>
              <w:t>的</w:t>
            </w:r>
            <w:r>
              <w:rPr>
                <w:lang w:eastAsia="zh-CN"/>
              </w:rPr>
              <w:t>得0.5分</w:t>
            </w:r>
            <w:r>
              <w:rPr>
                <w:rFonts w:hint="eastAsia"/>
                <w:lang w:eastAsia="zh-CN"/>
              </w:rPr>
              <w:t>，发现</w:t>
            </w:r>
            <w:r>
              <w:rPr>
                <w:lang w:eastAsia="zh-CN"/>
              </w:rPr>
              <w:t>一所</w:t>
            </w:r>
            <w:r>
              <w:rPr>
                <w:rFonts w:hint="eastAsia"/>
                <w:lang w:eastAsia="zh-CN"/>
              </w:rPr>
              <w:t>学校</w:t>
            </w:r>
            <w:r>
              <w:rPr>
                <w:lang w:eastAsia="zh-CN"/>
              </w:rPr>
              <w:t>未举办</w:t>
            </w:r>
            <w:r>
              <w:rPr>
                <w:rFonts w:hint="eastAsia"/>
                <w:lang w:eastAsia="zh-CN"/>
              </w:rPr>
              <w:t>的</w:t>
            </w:r>
            <w:r>
              <w:rPr>
                <w:lang w:eastAsia="zh-CN"/>
              </w:rPr>
              <w:t>扣0.1分，扣完为止。</w:t>
            </w:r>
          </w:p>
          <w:p>
            <w:pPr>
              <w:pStyle w:val="26"/>
              <w:ind w:left="120" w:leftChars="50" w:firstLine="200"/>
              <w:rPr>
                <w:lang w:eastAsia="zh-CN"/>
              </w:rPr>
            </w:pPr>
            <w:r>
              <w:rPr>
                <w:lang w:eastAsia="zh-CN"/>
              </w:rPr>
              <w:t>（4）县级</w:t>
            </w:r>
            <w:r>
              <w:rPr>
                <w:rFonts w:hint="eastAsia"/>
                <w:lang w:eastAsia="zh-CN"/>
              </w:rPr>
              <w:t>近三年</w:t>
            </w:r>
            <w:r>
              <w:rPr>
                <w:lang w:eastAsia="zh-CN"/>
              </w:rPr>
              <w:t>有举办综合艺术展演</w:t>
            </w:r>
            <w:r>
              <w:rPr>
                <w:rFonts w:hint="eastAsia"/>
                <w:lang w:eastAsia="zh-CN"/>
              </w:rPr>
              <w:t>的</w:t>
            </w:r>
            <w:r>
              <w:rPr>
                <w:lang w:eastAsia="zh-CN"/>
              </w:rPr>
              <w:t>得</w:t>
            </w:r>
            <w:r>
              <w:rPr>
                <w:rFonts w:hint="eastAsia"/>
                <w:lang w:eastAsia="zh-CN"/>
              </w:rPr>
              <w:t>0.5分</w:t>
            </w:r>
            <w:r>
              <w:rPr>
                <w:lang w:eastAsia="zh-CN"/>
              </w:rPr>
              <w:t>，</w:t>
            </w:r>
            <w:r>
              <w:rPr>
                <w:rFonts w:hint="eastAsia"/>
                <w:lang w:eastAsia="zh-CN"/>
              </w:rPr>
              <w:t>未</w:t>
            </w:r>
            <w:r>
              <w:rPr>
                <w:lang w:eastAsia="zh-CN"/>
              </w:rPr>
              <w:t>举办</w:t>
            </w:r>
            <w:r>
              <w:rPr>
                <w:rFonts w:hint="eastAsia"/>
                <w:lang w:eastAsia="zh-CN"/>
              </w:rPr>
              <w:t>的</w:t>
            </w:r>
            <w:r>
              <w:rPr>
                <w:lang w:eastAsia="zh-CN"/>
              </w:rPr>
              <w:t>不得分。</w:t>
            </w:r>
          </w:p>
          <w:p>
            <w:pPr>
              <w:pStyle w:val="26"/>
              <w:ind w:left="120" w:leftChars="50" w:firstLine="200"/>
              <w:rPr>
                <w:lang w:eastAsia="zh-CN"/>
              </w:rPr>
            </w:pPr>
            <w:r>
              <w:rPr>
                <w:lang w:eastAsia="zh-CN"/>
              </w:rPr>
              <w:t>（5）</w:t>
            </w:r>
            <w:r>
              <w:rPr>
                <w:rFonts w:hint="eastAsia"/>
                <w:lang w:eastAsia="zh-CN"/>
              </w:rPr>
              <w:t>视落实情况</w:t>
            </w:r>
            <w:r>
              <w:rPr>
                <w:lang w:eastAsia="zh-CN"/>
              </w:rPr>
              <w:t>按满分</w:t>
            </w:r>
            <w:r>
              <w:rPr>
                <w:rFonts w:hint="eastAsia"/>
                <w:lang w:eastAsia="zh-CN"/>
              </w:rPr>
              <w:t>或</w:t>
            </w:r>
            <w:r>
              <w:rPr>
                <w:lang w:eastAsia="zh-CN"/>
              </w:rPr>
              <w:t>依次以0.1分递减计分。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9" w:hRule="exact"/>
          <w:jc w:val="center"/>
        </w:trPr>
        <w:tc>
          <w:tcPr>
            <w:tcW w:w="241" w:type="pct"/>
            <w:vMerge w:val="continue"/>
            <w:tcBorders>
              <w:tl2br w:val="nil"/>
              <w:tr2bl w:val="nil"/>
            </w:tcBorders>
            <w:shd w:val="clear" w:color="auto" w:fill="FFFFFF"/>
            <w:vAlign w:val="center"/>
          </w:tcPr>
          <w:p>
            <w:pPr>
              <w:pStyle w:val="26"/>
              <w:jc w:val="center"/>
              <w:rPr>
                <w:b/>
                <w:sz w:val="20"/>
                <w:szCs w:val="20"/>
                <w:lang w:eastAsia="zh-CN"/>
              </w:rPr>
            </w:pPr>
          </w:p>
        </w:tc>
        <w:tc>
          <w:tcPr>
            <w:tcW w:w="384" w:type="pct"/>
            <w:vMerge w:val="continue"/>
            <w:tcBorders>
              <w:tl2br w:val="nil"/>
              <w:tr2bl w:val="nil"/>
            </w:tcBorders>
            <w:shd w:val="clear" w:color="auto" w:fill="FFFFFF"/>
            <w:vAlign w:val="center"/>
          </w:tcPr>
          <w:p>
            <w:pPr>
              <w:pStyle w:val="26"/>
              <w:jc w:val="center"/>
              <w:rPr>
                <w:b/>
                <w:sz w:val="20"/>
                <w:szCs w:val="20"/>
                <w:lang w:eastAsia="zh-CN"/>
              </w:rPr>
            </w:pP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C55.技能与素养（1.5分）</w:t>
            </w:r>
          </w:p>
          <w:p>
            <w:pPr>
              <w:pStyle w:val="26"/>
              <w:ind w:left="240" w:leftChars="100"/>
              <w:rPr>
                <w:u w:val="single"/>
                <w:lang w:eastAsia="zh-CN"/>
              </w:rPr>
            </w:pPr>
            <w:r>
              <w:rPr>
                <w:rFonts w:hint="eastAsia"/>
                <w:u w:val="single"/>
                <w:lang w:eastAsia="zh-CN"/>
              </w:rPr>
              <w:t>（1）</w:t>
            </w:r>
            <w:r>
              <w:rPr>
                <w:u w:val="single"/>
                <w:lang w:eastAsia="zh-CN"/>
              </w:rPr>
              <w:t>中小学生至少掌握一项艺术技能（0.5分）。</w:t>
            </w:r>
          </w:p>
          <w:p>
            <w:pPr>
              <w:pStyle w:val="26"/>
              <w:ind w:left="240" w:leftChars="100"/>
              <w:rPr>
                <w:lang w:eastAsia="zh-CN"/>
              </w:rPr>
            </w:pPr>
            <w:r>
              <w:rPr>
                <w:rFonts w:hint="eastAsia"/>
                <w:lang w:eastAsia="zh-CN"/>
              </w:rPr>
              <w:t>（2）</w:t>
            </w:r>
            <w:r>
              <w:rPr>
                <w:lang w:eastAsia="zh-CN"/>
              </w:rPr>
              <w:t>实施学生艺术素质测评（0.5分）。</w:t>
            </w:r>
          </w:p>
          <w:p>
            <w:pPr>
              <w:pStyle w:val="26"/>
              <w:ind w:left="240" w:leftChars="100"/>
              <w:rPr>
                <w:lang w:eastAsia="zh-CN"/>
              </w:rPr>
            </w:pPr>
            <w:r>
              <w:rPr>
                <w:rFonts w:hint="eastAsia"/>
                <w:lang w:eastAsia="zh-CN"/>
              </w:rPr>
              <w:t>（3）</w:t>
            </w:r>
            <w:r>
              <w:rPr>
                <w:lang w:eastAsia="zh-CN"/>
              </w:rPr>
              <w:t>实施中小学美育工作自评和年度发展报告制度（0.5分）。</w:t>
            </w:r>
          </w:p>
        </w:tc>
        <w:tc>
          <w:tcPr>
            <w:tcW w:w="2674" w:type="pct"/>
            <w:tcBorders>
              <w:tl2br w:val="nil"/>
              <w:tr2bl w:val="nil"/>
            </w:tcBorders>
            <w:shd w:val="clear" w:color="auto" w:fill="FFFFFF"/>
            <w:vAlign w:val="center"/>
          </w:tcPr>
          <w:p>
            <w:pPr>
              <w:pStyle w:val="26"/>
              <w:ind w:left="120" w:leftChars="50" w:firstLine="200"/>
              <w:rPr>
                <w:lang w:eastAsia="zh-CN"/>
              </w:rPr>
            </w:pPr>
            <w:r>
              <w:rPr>
                <w:u w:val="single"/>
                <w:lang w:eastAsia="zh-CN"/>
              </w:rPr>
              <w:t>（1）中小学生</w:t>
            </w:r>
            <w:r>
              <w:rPr>
                <w:rFonts w:hint="eastAsia"/>
                <w:u w:val="single"/>
                <w:lang w:eastAsia="zh-CN"/>
              </w:rPr>
              <w:t>均能</w:t>
            </w:r>
            <w:r>
              <w:rPr>
                <w:u w:val="single"/>
                <w:lang w:eastAsia="zh-CN"/>
              </w:rPr>
              <w:t>掌握1项以上</w:t>
            </w:r>
            <w:r>
              <w:rPr>
                <w:rFonts w:hint="eastAsia"/>
                <w:u w:val="single"/>
                <w:lang w:eastAsia="zh-CN"/>
              </w:rPr>
              <w:t>艺术</w:t>
            </w:r>
            <w:r>
              <w:rPr>
                <w:u w:val="single"/>
                <w:lang w:eastAsia="zh-CN"/>
              </w:rPr>
              <w:t>技能</w:t>
            </w:r>
            <w:r>
              <w:rPr>
                <w:rFonts w:hint="eastAsia"/>
                <w:u w:val="single"/>
                <w:lang w:eastAsia="zh-CN"/>
              </w:rPr>
              <w:t>的得0.5分，</w:t>
            </w:r>
            <w:r>
              <w:rPr>
                <w:rFonts w:hint="eastAsia"/>
                <w:lang w:eastAsia="zh-CN"/>
              </w:rPr>
              <w:t>学生比率达</w:t>
            </w:r>
            <w:r>
              <w:rPr>
                <w:lang w:eastAsia="zh-CN"/>
              </w:rPr>
              <w:t>90%以上</w:t>
            </w:r>
            <w:r>
              <w:rPr>
                <w:rFonts w:hint="eastAsia"/>
                <w:lang w:eastAsia="zh-CN"/>
              </w:rPr>
              <w:t>的</w:t>
            </w:r>
            <w:r>
              <w:rPr>
                <w:lang w:eastAsia="zh-CN"/>
              </w:rPr>
              <w:t>得0.</w:t>
            </w:r>
            <w:r>
              <w:rPr>
                <w:rFonts w:hint="eastAsia"/>
                <w:lang w:eastAsia="zh-CN"/>
              </w:rPr>
              <w:t>3</w:t>
            </w:r>
            <w:r>
              <w:rPr>
                <w:lang w:eastAsia="zh-CN"/>
              </w:rPr>
              <w:t>分，</w:t>
            </w:r>
            <w:r>
              <w:rPr>
                <w:rFonts w:hint="eastAsia"/>
                <w:lang w:eastAsia="zh-CN"/>
              </w:rPr>
              <w:t>学生比率</w:t>
            </w:r>
            <w:r>
              <w:rPr>
                <w:lang w:eastAsia="zh-CN"/>
              </w:rPr>
              <w:t>90%以</w:t>
            </w:r>
            <w:r>
              <w:rPr>
                <w:rFonts w:hint="eastAsia"/>
                <w:lang w:eastAsia="zh-CN"/>
              </w:rPr>
              <w:t>下的</w:t>
            </w:r>
            <w:r>
              <w:rPr>
                <w:lang w:eastAsia="zh-CN"/>
              </w:rPr>
              <w:t>不得分。</w:t>
            </w:r>
          </w:p>
          <w:p>
            <w:pPr>
              <w:pStyle w:val="26"/>
              <w:ind w:left="120" w:leftChars="50" w:firstLine="200"/>
              <w:rPr>
                <w:lang w:eastAsia="zh-CN"/>
              </w:rPr>
            </w:pPr>
            <w:r>
              <w:rPr>
                <w:lang w:eastAsia="zh-CN"/>
              </w:rPr>
              <w:t>（2）</w:t>
            </w:r>
            <w:r>
              <w:rPr>
                <w:rFonts w:hint="eastAsia"/>
                <w:lang w:eastAsia="zh-CN"/>
              </w:rPr>
              <w:t>视实施过程和成效按满分或依次以0.1分递减计分。</w:t>
            </w:r>
          </w:p>
          <w:p>
            <w:pPr>
              <w:pStyle w:val="26"/>
              <w:ind w:left="120" w:leftChars="50" w:firstLine="200"/>
              <w:rPr>
                <w:lang w:eastAsia="zh-CN"/>
              </w:rPr>
            </w:pPr>
            <w:r>
              <w:rPr>
                <w:rFonts w:hint="eastAsia"/>
                <w:lang w:eastAsia="zh-CN"/>
              </w:rPr>
              <w:t>（3）中小学校开展学校美育自评工作0.3分，学校有美育年度发展报告0.2分，发现一所学校未落实的扣0.1分，扣完为止。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64" w:hRule="exact"/>
          <w:jc w:val="center"/>
        </w:trPr>
        <w:tc>
          <w:tcPr>
            <w:tcW w:w="241" w:type="pct"/>
            <w:tcBorders>
              <w:tl2br w:val="nil"/>
              <w:tr2bl w:val="nil"/>
            </w:tcBorders>
            <w:shd w:val="clear" w:color="auto" w:fill="FFFFFF"/>
            <w:vAlign w:val="center"/>
          </w:tcPr>
          <w:p>
            <w:pPr>
              <w:pStyle w:val="26"/>
              <w:jc w:val="center"/>
              <w:rPr>
                <w:b/>
                <w:sz w:val="20"/>
                <w:szCs w:val="20"/>
                <w:lang w:eastAsia="zh-CN"/>
              </w:rPr>
            </w:pPr>
            <w:r>
              <w:rPr>
                <w:b/>
                <w:sz w:val="20"/>
                <w:szCs w:val="20"/>
                <w:lang w:eastAsia="zh-CN"/>
              </w:rPr>
              <w:t>A3.</w:t>
            </w:r>
          </w:p>
          <w:p>
            <w:pPr>
              <w:pStyle w:val="26"/>
              <w:jc w:val="center"/>
              <w:rPr>
                <w:b/>
                <w:sz w:val="20"/>
                <w:szCs w:val="20"/>
                <w:lang w:eastAsia="zh-CN"/>
              </w:rPr>
            </w:pPr>
            <w:r>
              <w:rPr>
                <w:rFonts w:hint="eastAsia"/>
                <w:b/>
                <w:sz w:val="20"/>
                <w:szCs w:val="20"/>
                <w:lang w:eastAsia="zh-CN"/>
              </w:rPr>
              <w:t>质量</w:t>
            </w:r>
          </w:p>
          <w:p>
            <w:pPr>
              <w:pStyle w:val="26"/>
              <w:jc w:val="center"/>
              <w:rPr>
                <w:b/>
                <w:sz w:val="20"/>
                <w:szCs w:val="20"/>
                <w:lang w:eastAsia="zh-CN"/>
              </w:rPr>
            </w:pPr>
            <w:r>
              <w:rPr>
                <w:rFonts w:hint="eastAsia"/>
                <w:b/>
                <w:sz w:val="20"/>
                <w:szCs w:val="20"/>
                <w:lang w:eastAsia="zh-CN"/>
              </w:rPr>
              <w:t>与</w:t>
            </w:r>
          </w:p>
          <w:p>
            <w:pPr>
              <w:pStyle w:val="26"/>
              <w:jc w:val="center"/>
              <w:rPr>
                <w:b/>
                <w:sz w:val="20"/>
                <w:szCs w:val="20"/>
                <w:lang w:eastAsia="zh-CN"/>
              </w:rPr>
            </w:pPr>
            <w:r>
              <w:rPr>
                <w:rFonts w:hint="eastAsia"/>
                <w:b/>
                <w:sz w:val="20"/>
                <w:szCs w:val="20"/>
                <w:lang w:eastAsia="zh-CN"/>
              </w:rPr>
              <w:t>水平</w:t>
            </w:r>
          </w:p>
          <w:p>
            <w:pPr>
              <w:pStyle w:val="26"/>
              <w:jc w:val="center"/>
              <w:rPr>
                <w:b/>
                <w:sz w:val="20"/>
                <w:szCs w:val="20"/>
                <w:lang w:eastAsia="zh-CN"/>
              </w:rPr>
            </w:pPr>
            <w:r>
              <w:rPr>
                <w:rFonts w:hint="eastAsia"/>
                <w:b/>
                <w:sz w:val="20"/>
                <w:szCs w:val="20"/>
                <w:lang w:eastAsia="zh-CN"/>
              </w:rPr>
              <w:t>（</w:t>
            </w:r>
            <w:r>
              <w:rPr>
                <w:b/>
                <w:sz w:val="20"/>
                <w:szCs w:val="20"/>
                <w:lang w:eastAsia="zh-CN"/>
              </w:rPr>
              <w:t>20</w:t>
            </w:r>
            <w:r>
              <w:rPr>
                <w:rFonts w:hint="eastAsia"/>
                <w:b/>
                <w:sz w:val="20"/>
                <w:szCs w:val="20"/>
                <w:lang w:eastAsia="zh-CN"/>
              </w:rPr>
              <w:t>分）</w:t>
            </w:r>
          </w:p>
        </w:tc>
        <w:tc>
          <w:tcPr>
            <w:tcW w:w="384" w:type="pct"/>
            <w:tcBorders>
              <w:tl2br w:val="nil"/>
              <w:tr2bl w:val="nil"/>
            </w:tcBorders>
            <w:shd w:val="clear" w:color="auto" w:fill="FFFFFF"/>
            <w:vAlign w:val="center"/>
          </w:tcPr>
          <w:p>
            <w:pPr>
              <w:pStyle w:val="26"/>
              <w:jc w:val="center"/>
              <w:rPr>
                <w:b/>
                <w:sz w:val="20"/>
                <w:szCs w:val="20"/>
                <w:lang w:eastAsia="zh-CN"/>
              </w:rPr>
            </w:pPr>
            <w:r>
              <w:rPr>
                <w:b/>
                <w:sz w:val="20"/>
                <w:szCs w:val="20"/>
                <w:lang w:eastAsia="zh-CN"/>
              </w:rPr>
              <w:t>B24.</w:t>
            </w:r>
          </w:p>
          <w:p>
            <w:pPr>
              <w:pStyle w:val="26"/>
              <w:jc w:val="center"/>
              <w:rPr>
                <w:b/>
                <w:sz w:val="20"/>
                <w:szCs w:val="20"/>
                <w:lang w:eastAsia="zh-CN"/>
              </w:rPr>
            </w:pPr>
            <w:r>
              <w:rPr>
                <w:b/>
                <w:sz w:val="20"/>
                <w:szCs w:val="20"/>
                <w:lang w:eastAsia="zh-CN"/>
              </w:rPr>
              <w:t>劳动</w:t>
            </w:r>
          </w:p>
          <w:p>
            <w:pPr>
              <w:pStyle w:val="26"/>
              <w:jc w:val="center"/>
              <w:rPr>
                <w:b/>
                <w:sz w:val="20"/>
                <w:szCs w:val="20"/>
                <w:lang w:eastAsia="zh-CN"/>
              </w:rPr>
            </w:pPr>
            <w:r>
              <w:rPr>
                <w:b/>
                <w:sz w:val="20"/>
                <w:szCs w:val="20"/>
                <w:lang w:eastAsia="zh-CN"/>
              </w:rPr>
              <w:t>教育</w:t>
            </w:r>
          </w:p>
          <w:p>
            <w:pPr>
              <w:pStyle w:val="26"/>
              <w:jc w:val="center"/>
              <w:rPr>
                <w:b/>
                <w:sz w:val="20"/>
                <w:szCs w:val="20"/>
                <w:lang w:eastAsia="zh-CN"/>
              </w:rPr>
            </w:pPr>
            <w:r>
              <w:rPr>
                <w:b/>
                <w:sz w:val="20"/>
                <w:szCs w:val="20"/>
                <w:lang w:eastAsia="zh-CN"/>
              </w:rPr>
              <w:t>（</w:t>
            </w:r>
            <w:r>
              <w:rPr>
                <w:rFonts w:hint="eastAsia"/>
                <w:b/>
                <w:sz w:val="20"/>
                <w:szCs w:val="20"/>
                <w:lang w:eastAsia="zh-CN"/>
              </w:rPr>
              <w:t>2</w:t>
            </w:r>
            <w:r>
              <w:rPr>
                <w:b/>
                <w:sz w:val="20"/>
                <w:szCs w:val="20"/>
                <w:lang w:eastAsia="zh-CN"/>
              </w:rPr>
              <w:t>分）</w:t>
            </w:r>
          </w:p>
        </w:tc>
        <w:tc>
          <w:tcPr>
            <w:tcW w:w="1699" w:type="pct"/>
            <w:tcBorders>
              <w:tl2br w:val="nil"/>
              <w:tr2bl w:val="nil"/>
            </w:tcBorders>
            <w:shd w:val="clear" w:color="auto" w:fill="FFFFFF"/>
            <w:vAlign w:val="center"/>
          </w:tcPr>
          <w:p>
            <w:pPr>
              <w:pStyle w:val="26"/>
              <w:ind w:left="240" w:leftChars="100"/>
              <w:rPr>
                <w:b/>
                <w:bCs w:val="0"/>
                <w:lang w:eastAsia="zh-CN"/>
              </w:rPr>
            </w:pPr>
            <w:r>
              <w:rPr>
                <w:b/>
                <w:bCs w:val="0"/>
                <w:lang w:eastAsia="zh-CN"/>
              </w:rPr>
              <w:t>C56</w:t>
            </w:r>
            <w:r>
              <w:rPr>
                <w:rFonts w:hint="eastAsia"/>
                <w:b/>
                <w:bCs w:val="0"/>
                <w:lang w:eastAsia="zh-CN"/>
              </w:rPr>
              <w:t>.</w:t>
            </w:r>
            <w:r>
              <w:rPr>
                <w:b/>
                <w:bCs w:val="0"/>
                <w:lang w:eastAsia="zh-CN"/>
              </w:rPr>
              <w:t>课程与活动（</w:t>
            </w:r>
            <w:r>
              <w:rPr>
                <w:rFonts w:hint="eastAsia"/>
                <w:b/>
                <w:bCs w:val="0"/>
                <w:lang w:eastAsia="zh-CN"/>
              </w:rPr>
              <w:t>2</w:t>
            </w:r>
            <w:r>
              <w:rPr>
                <w:b/>
                <w:bCs w:val="0"/>
                <w:lang w:eastAsia="zh-CN"/>
              </w:rPr>
              <w:t>分）</w:t>
            </w:r>
          </w:p>
          <w:p>
            <w:pPr>
              <w:pStyle w:val="26"/>
              <w:ind w:left="240" w:leftChars="100"/>
              <w:rPr>
                <w:lang w:eastAsia="zh-CN"/>
              </w:rPr>
            </w:pPr>
            <w:r>
              <w:rPr>
                <w:rFonts w:hint="eastAsia"/>
                <w:lang w:eastAsia="zh-CN"/>
              </w:rPr>
              <w:t>（1）</w:t>
            </w:r>
            <w:r>
              <w:rPr>
                <w:lang w:eastAsia="zh-CN"/>
              </w:rPr>
              <w:t>建立健全中小学生值日和校园劳动制度（</w:t>
            </w:r>
            <w:r>
              <w:rPr>
                <w:rFonts w:hint="eastAsia"/>
                <w:lang w:eastAsia="zh-CN"/>
              </w:rPr>
              <w:t>0.2</w:t>
            </w:r>
            <w:r>
              <w:rPr>
                <w:lang w:eastAsia="zh-CN"/>
              </w:rPr>
              <w:t>分）。</w:t>
            </w:r>
          </w:p>
          <w:p>
            <w:pPr>
              <w:pStyle w:val="26"/>
              <w:ind w:left="240" w:leftChars="100"/>
              <w:rPr>
                <w:u w:val="single"/>
                <w:lang w:eastAsia="zh-CN"/>
              </w:rPr>
            </w:pPr>
            <w:r>
              <w:rPr>
                <w:rFonts w:hint="eastAsia"/>
                <w:u w:val="single"/>
                <w:lang w:eastAsia="zh-CN"/>
              </w:rPr>
              <w:t>（2）</w:t>
            </w:r>
            <w:r>
              <w:rPr>
                <w:u w:val="single"/>
                <w:lang w:eastAsia="zh-CN"/>
              </w:rPr>
              <w:t>中小学校设立劳动教育必修课和劳动周，劳动教育课平均周学时不少于1课时（</w:t>
            </w:r>
            <w:r>
              <w:rPr>
                <w:rFonts w:hint="eastAsia"/>
                <w:u w:val="single"/>
                <w:lang w:eastAsia="zh-CN"/>
              </w:rPr>
              <w:t>1</w:t>
            </w:r>
            <w:r>
              <w:rPr>
                <w:u w:val="single"/>
                <w:lang w:eastAsia="zh-CN"/>
              </w:rPr>
              <w:t>分）。</w:t>
            </w:r>
          </w:p>
          <w:p>
            <w:pPr>
              <w:pStyle w:val="26"/>
              <w:ind w:left="240" w:leftChars="100"/>
              <w:rPr>
                <w:lang w:eastAsia="zh-CN"/>
              </w:rPr>
            </w:pPr>
            <w:r>
              <w:rPr>
                <w:rFonts w:hint="eastAsia"/>
                <w:lang w:eastAsia="zh-CN"/>
              </w:rPr>
              <w:t>（3）</w:t>
            </w:r>
            <w:r>
              <w:rPr>
                <w:lang w:eastAsia="zh-CN"/>
              </w:rPr>
              <w:t>有关部门（单位）为学生参加校外劳动和社区志愿服务提供便利和保障（</w:t>
            </w:r>
            <w:r>
              <w:rPr>
                <w:rFonts w:hint="eastAsia"/>
                <w:lang w:eastAsia="zh-CN"/>
              </w:rPr>
              <w:t>0.4</w:t>
            </w:r>
            <w:r>
              <w:rPr>
                <w:lang w:eastAsia="zh-CN"/>
              </w:rPr>
              <w:t>分）。</w:t>
            </w:r>
          </w:p>
          <w:p>
            <w:pPr>
              <w:pStyle w:val="26"/>
              <w:ind w:left="240" w:leftChars="100"/>
              <w:rPr>
                <w:lang w:eastAsia="zh-CN"/>
              </w:rPr>
            </w:pPr>
            <w:r>
              <w:rPr>
                <w:rFonts w:hint="eastAsia"/>
                <w:lang w:eastAsia="zh-CN"/>
              </w:rPr>
              <w:t>（4）</w:t>
            </w:r>
            <w:r>
              <w:rPr>
                <w:lang w:eastAsia="zh-CN"/>
              </w:rPr>
              <w:t>加强劳动实践基地建设（</w:t>
            </w:r>
            <w:r>
              <w:rPr>
                <w:rFonts w:hint="eastAsia"/>
                <w:lang w:eastAsia="zh-CN"/>
              </w:rPr>
              <w:t>0.4</w:t>
            </w:r>
            <w:r>
              <w:rPr>
                <w:lang w:eastAsia="zh-CN"/>
              </w:rPr>
              <w:t>分）。</w:t>
            </w:r>
          </w:p>
        </w:tc>
        <w:tc>
          <w:tcPr>
            <w:tcW w:w="2674" w:type="pct"/>
            <w:tcBorders>
              <w:tl2br w:val="nil"/>
              <w:tr2bl w:val="nil"/>
            </w:tcBorders>
            <w:shd w:val="clear" w:color="auto" w:fill="FFFFFF"/>
            <w:vAlign w:val="center"/>
          </w:tcPr>
          <w:p>
            <w:pPr>
              <w:pStyle w:val="26"/>
              <w:ind w:left="120" w:leftChars="50" w:firstLine="200"/>
              <w:rPr>
                <w:lang w:eastAsia="zh-CN"/>
              </w:rPr>
            </w:pPr>
            <w:r>
              <w:rPr>
                <w:lang w:eastAsia="zh-CN"/>
              </w:rPr>
              <w:t>（1）建立健全中小学生值日和校园劳动制度</w:t>
            </w:r>
            <w:r>
              <w:rPr>
                <w:rFonts w:hint="eastAsia"/>
                <w:lang w:eastAsia="zh-CN"/>
              </w:rPr>
              <w:t>0.2</w:t>
            </w:r>
            <w:r>
              <w:rPr>
                <w:lang w:eastAsia="zh-CN"/>
              </w:rPr>
              <w:t>分，未建立制度</w:t>
            </w:r>
            <w:r>
              <w:rPr>
                <w:rFonts w:hint="eastAsia"/>
                <w:lang w:eastAsia="zh-CN"/>
              </w:rPr>
              <w:t>的</w:t>
            </w:r>
            <w:r>
              <w:rPr>
                <w:lang w:eastAsia="zh-CN"/>
              </w:rPr>
              <w:t>不得分。</w:t>
            </w:r>
          </w:p>
          <w:p>
            <w:pPr>
              <w:pStyle w:val="26"/>
              <w:ind w:left="120" w:leftChars="50" w:firstLine="200"/>
              <w:rPr>
                <w:lang w:eastAsia="zh-CN"/>
              </w:rPr>
            </w:pPr>
            <w:r>
              <w:rPr>
                <w:u w:val="single"/>
                <w:lang w:eastAsia="zh-CN"/>
              </w:rPr>
              <w:t>（2）中小学校</w:t>
            </w:r>
            <w:r>
              <w:rPr>
                <w:rFonts w:hint="eastAsia"/>
                <w:u w:val="single"/>
                <w:lang w:eastAsia="zh-CN"/>
              </w:rPr>
              <w:t>开设</w:t>
            </w:r>
            <w:r>
              <w:rPr>
                <w:u w:val="single"/>
                <w:lang w:eastAsia="zh-CN"/>
              </w:rPr>
              <w:t>劳动教育必修课</w:t>
            </w:r>
            <w:r>
              <w:rPr>
                <w:rFonts w:hint="eastAsia"/>
                <w:u w:val="single"/>
                <w:lang w:eastAsia="zh-CN"/>
              </w:rPr>
              <w:t>，且劳动教育课平均周学时不少于1课时（0.5分）；</w:t>
            </w:r>
            <w:r>
              <w:rPr>
                <w:u w:val="single"/>
                <w:lang w:eastAsia="zh-CN"/>
              </w:rPr>
              <w:t>中小学校设立</w:t>
            </w:r>
            <w:r>
              <w:rPr>
                <w:rFonts w:hint="eastAsia"/>
                <w:u w:val="single"/>
                <w:lang w:eastAsia="zh-CN"/>
              </w:rPr>
              <w:t>劳动周0.5分。</w:t>
            </w:r>
            <w:r>
              <w:rPr>
                <w:rFonts w:hint="eastAsia"/>
                <w:lang w:eastAsia="zh-CN"/>
              </w:rPr>
              <w:t>发现一所学校未开设劳动教育必修课或未设立劳动周的该项扣0.1分，扣完为止。</w:t>
            </w:r>
          </w:p>
          <w:p>
            <w:pPr>
              <w:pStyle w:val="26"/>
              <w:ind w:left="120" w:leftChars="50" w:firstLine="200"/>
              <w:rPr>
                <w:lang w:eastAsia="zh-CN"/>
              </w:rPr>
            </w:pPr>
            <w:r>
              <w:rPr>
                <w:rFonts w:hint="eastAsia"/>
                <w:lang w:eastAsia="zh-CN"/>
              </w:rPr>
              <w:t>（3）按满分或依次以0.1分递减计分。评估有关部门（单位）支持</w:t>
            </w:r>
            <w:r>
              <w:rPr>
                <w:lang w:eastAsia="zh-CN"/>
              </w:rPr>
              <w:t>校外劳动和社区志愿服务</w:t>
            </w:r>
            <w:r>
              <w:rPr>
                <w:rFonts w:hint="eastAsia"/>
                <w:lang w:eastAsia="zh-CN"/>
              </w:rPr>
              <w:t>保障情况。</w:t>
            </w:r>
          </w:p>
          <w:p>
            <w:pPr>
              <w:pStyle w:val="26"/>
              <w:ind w:left="120" w:leftChars="50" w:firstLine="200"/>
              <w:rPr>
                <w:lang w:eastAsia="zh-CN"/>
              </w:rPr>
            </w:pPr>
            <w:r>
              <w:rPr>
                <w:rFonts w:hint="eastAsia"/>
                <w:lang w:eastAsia="zh-CN"/>
              </w:rPr>
              <w:t>（4）按满分或依次以0.1分递减计分。评估</w:t>
            </w:r>
            <w:r>
              <w:rPr>
                <w:lang w:eastAsia="zh-CN"/>
              </w:rPr>
              <w:t>劳动实践基地</w:t>
            </w:r>
            <w:r>
              <w:rPr>
                <w:rFonts w:hint="eastAsia"/>
                <w:lang w:eastAsia="zh-CN"/>
              </w:rPr>
              <w:t>建设、管理、措施和成效情况。</w:t>
            </w:r>
          </w:p>
          <w:p>
            <w:pPr>
              <w:pStyle w:val="26"/>
              <w:ind w:left="120" w:leftChars="50" w:firstLine="200"/>
              <w:rPr>
                <w:lang w:eastAsia="zh-CN"/>
              </w:rPr>
            </w:pPr>
          </w:p>
        </w:tc>
      </w:tr>
    </w:tbl>
    <w:p>
      <w:pPr>
        <w:pStyle w:val="30"/>
        <w:spacing w:line="520" w:lineRule="exact"/>
        <w:jc w:val="both"/>
        <w:rPr>
          <w:b/>
          <w:bCs/>
        </w:rPr>
      </w:pPr>
      <w:r>
        <w:rPr>
          <w:b/>
          <w:bCs/>
        </w:rPr>
        <w:t>备注：</w:t>
      </w:r>
    </w:p>
    <w:p>
      <w:pPr>
        <w:pStyle w:val="30"/>
        <w:tabs>
          <w:tab w:val="left" w:pos="972"/>
        </w:tabs>
        <w:ind w:left="240" w:leftChars="100" w:firstLine="420" w:firstLineChars="200"/>
        <w:jc w:val="both"/>
        <w:rPr>
          <w:sz w:val="21"/>
          <w:szCs w:val="21"/>
        </w:rPr>
      </w:pPr>
      <w:r>
        <w:rPr>
          <w:sz w:val="21"/>
          <w:szCs w:val="21"/>
        </w:rPr>
        <w:t>1.“高于”、</w:t>
      </w:r>
      <w:r>
        <w:rPr>
          <w:rFonts w:hint="eastAsia"/>
          <w:sz w:val="21"/>
          <w:szCs w:val="21"/>
          <w:lang w:eastAsia="zh-CN"/>
        </w:rPr>
        <w:t>“</w:t>
      </w:r>
      <w:r>
        <w:rPr>
          <w:sz w:val="21"/>
          <w:szCs w:val="21"/>
        </w:rPr>
        <w:t>大于”、“以上”、“达到"均含本数；</w:t>
      </w:r>
      <w:r>
        <w:rPr>
          <w:sz w:val="21"/>
          <w:szCs w:val="21"/>
          <w:lang w:val="zh-CN" w:eastAsia="zh-CN" w:bidi="zh-CN"/>
        </w:rPr>
        <w:t>“低于</w:t>
      </w:r>
      <w:r>
        <w:rPr>
          <w:sz w:val="21"/>
          <w:szCs w:val="21"/>
        </w:rPr>
        <w:t>”、“小于"、“以下”均不含本数。</w:t>
      </w:r>
    </w:p>
    <w:p>
      <w:pPr>
        <w:pStyle w:val="30"/>
        <w:tabs>
          <w:tab w:val="left" w:pos="893"/>
        </w:tabs>
        <w:ind w:left="240" w:leftChars="100" w:firstLine="420" w:firstLineChars="200"/>
        <w:jc w:val="both"/>
        <w:rPr>
          <w:sz w:val="21"/>
          <w:szCs w:val="21"/>
        </w:rPr>
      </w:pPr>
      <w:r>
        <w:rPr>
          <w:sz w:val="21"/>
          <w:szCs w:val="21"/>
        </w:rPr>
        <w:t>2.若无特别说明，凡涉及人口和学龄儿童少年人口的均按常住人口计算。</w:t>
      </w:r>
    </w:p>
    <w:p>
      <w:pPr>
        <w:pStyle w:val="30"/>
        <w:tabs>
          <w:tab w:val="left" w:pos="900"/>
        </w:tabs>
        <w:ind w:left="658" w:leftChars="274"/>
        <w:jc w:val="both"/>
        <w:rPr>
          <w:sz w:val="21"/>
          <w:szCs w:val="21"/>
          <w:lang w:eastAsia="zh-CN"/>
        </w:rPr>
      </w:pPr>
      <w:r>
        <w:rPr>
          <w:rFonts w:hint="eastAsia"/>
          <w:sz w:val="21"/>
          <w:szCs w:val="21"/>
          <w:lang w:eastAsia="zh-CN"/>
        </w:rPr>
        <w:t>3</w:t>
      </w:r>
      <w:r>
        <w:rPr>
          <w:sz w:val="21"/>
          <w:szCs w:val="21"/>
        </w:rPr>
        <w:t>.若被督导县不存在</w:t>
      </w:r>
      <w:r>
        <w:rPr>
          <w:sz w:val="21"/>
          <w:szCs w:val="21"/>
          <w:lang w:val="en-US" w:eastAsia="zh-CN" w:bidi="en-US"/>
        </w:rPr>
        <w:t>C</w:t>
      </w:r>
      <w:r>
        <w:rPr>
          <w:sz w:val="21"/>
          <w:szCs w:val="21"/>
        </w:rPr>
        <w:t>级指标中的部分评估点，则把该评估点分数调整到所属的</w:t>
      </w:r>
      <w:r>
        <w:rPr>
          <w:sz w:val="21"/>
          <w:szCs w:val="21"/>
          <w:lang w:val="en-US" w:eastAsia="zh-CN" w:bidi="en-US"/>
        </w:rPr>
        <w:t>A</w:t>
      </w:r>
      <w:r>
        <w:rPr>
          <w:sz w:val="21"/>
          <w:szCs w:val="21"/>
        </w:rPr>
        <w:t>级指标，按比例计分。计算公式：</w:t>
      </w:r>
      <w:r>
        <w:rPr>
          <w:sz w:val="21"/>
          <w:szCs w:val="21"/>
          <w:lang w:val="en-US" w:eastAsia="zh-CN" w:bidi="en-US"/>
        </w:rPr>
        <w:t>A</w:t>
      </w:r>
      <w:r>
        <w:rPr>
          <w:sz w:val="21"/>
          <w:szCs w:val="21"/>
        </w:rPr>
        <w:t>级指标实际得分</w:t>
      </w:r>
      <w:r>
        <w:rPr>
          <w:rFonts w:hint="eastAsia"/>
          <w:sz w:val="21"/>
          <w:szCs w:val="21"/>
          <w:lang w:val="en-US" w:eastAsia="zh-CN"/>
        </w:rPr>
        <w:t>=A</w:t>
      </w:r>
      <w:r>
        <w:rPr>
          <w:sz w:val="21"/>
          <w:szCs w:val="21"/>
        </w:rPr>
        <w:t>级指标分数</w:t>
      </w:r>
      <w:r>
        <w:rPr>
          <w:rFonts w:cs="Arial"/>
          <w:sz w:val="21"/>
          <w:szCs w:val="21"/>
        </w:rPr>
        <w:t>×</w:t>
      </w:r>
      <w:r>
        <w:rPr>
          <w:sz w:val="21"/>
          <w:szCs w:val="21"/>
        </w:rPr>
        <w:t xml:space="preserve"> （评</w:t>
      </w:r>
      <w:r>
        <w:rPr>
          <w:rFonts w:hint="eastAsia"/>
          <w:sz w:val="21"/>
          <w:szCs w:val="21"/>
          <w:lang w:val="en-US" w:eastAsia="zh-CN"/>
        </w:rPr>
        <w:t xml:space="preserve">  </w:t>
      </w:r>
      <w:r>
        <w:rPr>
          <w:sz w:val="21"/>
          <w:szCs w:val="21"/>
        </w:rPr>
        <w:t>估点分数调整出后的</w:t>
      </w:r>
      <w:r>
        <w:rPr>
          <w:sz w:val="21"/>
          <w:szCs w:val="21"/>
          <w:lang w:val="en-US" w:eastAsia="zh-CN" w:bidi="en-US"/>
        </w:rPr>
        <w:t>A</w:t>
      </w:r>
      <w:r>
        <w:rPr>
          <w:sz w:val="21"/>
          <w:szCs w:val="21"/>
        </w:rPr>
        <w:t>级指标评估得分/评估点分数调整后的</w:t>
      </w:r>
      <w:r>
        <w:rPr>
          <w:sz w:val="21"/>
          <w:szCs w:val="21"/>
          <w:lang w:val="en-US" w:eastAsia="zh-CN" w:bidi="en-US"/>
        </w:rPr>
        <w:t>A</w:t>
      </w:r>
      <w:r>
        <w:rPr>
          <w:sz w:val="21"/>
          <w:szCs w:val="21"/>
        </w:rPr>
        <w:t>级指标评估总分）（保留小数点后1位）</w:t>
      </w:r>
    </w:p>
    <w:p>
      <w:pPr>
        <w:pStyle w:val="30"/>
        <w:tabs>
          <w:tab w:val="left" w:pos="900"/>
        </w:tabs>
        <w:jc w:val="both"/>
        <w:rPr>
          <w:sz w:val="21"/>
          <w:szCs w:val="21"/>
          <w:lang w:eastAsia="zh-CN"/>
        </w:rPr>
        <w:sectPr>
          <w:footerReference r:id="rId3" w:type="default"/>
          <w:footerReference r:id="rId4" w:type="even"/>
          <w:pgSz w:w="16840" w:h="11900" w:orient="landscape"/>
          <w:pgMar w:top="1134" w:right="1134" w:bottom="1134" w:left="1134" w:header="567" w:footer="454" w:gutter="0"/>
          <w:pgBorders>
            <w:top w:val="none" w:sz="0" w:space="0"/>
            <w:left w:val="none" w:sz="0" w:space="0"/>
            <w:bottom w:val="none" w:sz="0" w:space="0"/>
            <w:right w:val="none" w:sz="0" w:space="0"/>
          </w:pgBorders>
          <w:pgNumType w:fmt="numberInDash"/>
          <w:cols w:space="0" w:num="1"/>
          <w:docGrid w:linePitch="360" w:charSpace="0"/>
        </w:sectPr>
      </w:pPr>
    </w:p>
    <w:p>
      <w:pPr>
        <w:rPr>
          <w:rFonts w:eastAsiaTheme="minorEastAsia"/>
          <w:lang w:eastAsia="zh-CN"/>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PMingLiU">
    <w:altName w:val="Droid Sans Fallback"/>
    <w:panose1 w:val="020205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eastAsiaTheme="minorEastAsia"/>
        <w:sz w:val="28"/>
        <w:szCs w:val="28"/>
      </w:rPr>
    </w:pPr>
    <w:r>
      <w:rPr>
        <w:sz w:val="28"/>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- 21 -</w:t>
                </w:r>
                <w:r>
                  <w:rPr>
                    <w:rFonts w:asciiTheme="minorEastAsia" w:hAnsiTheme="minorEastAsia" w:eastAsiaTheme="minorEastAsia"/>
                    <w:sz w:val="28"/>
                    <w:szCs w:val="28"/>
                  </w:rPr>
                  <w:fldChar w:fldCharType="end"/>
                </w:r>
              </w:p>
            </w:txbxContent>
          </v:textbox>
        </v:shape>
      </w:pic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5" o:spid="_x0000_s1025" o:spt="202" type="#_x0000_t202" style="position:absolute;left:0pt;margin-left:10.5pt;margin-top:-0.65pt;height:25.8pt;width:41.75pt;mso-position-horizontal-relative:margin;z-index:251659264;mso-width-relative:page;mso-height-relative:page;" filled="f" stroked="f" coordsize="21600,21600" o:gfxdata="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zv8E1wAAAAgBAAAPAAAAAAAAAAEAIAAAACIAAABkcnMvZG93bnJldi54bWxQ&#10;SwECFAAUAAAACACHTuJA6rJYuDECAABXBAAADgAAAAAAAAABACAAAAAmAQAAZHJzL2Uyb0RvYy54&#10;bWxQSwUGAAAAAAYABgBZAQAAyQUAAAAA&#10;">
          <v:path/>
          <v:fill on="f" focussize="0,0"/>
          <v:stroke on="f" weight="0.5pt" joinstyle="miter"/>
          <v:imagedata o:title=""/>
          <o:lock v:ext="edit"/>
          <v:textbox inset="0mm,0mm,0mm,0mm">
            <w:txbxContent>
              <w:p>
                <w:pPr>
                  <w:pStyle w:val="1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- 12 -</w:t>
                </w:r>
                <w:r>
                  <w:rPr>
                    <w:rFonts w:asciiTheme="minorEastAsia" w:hAnsiTheme="minorEastAsia" w:eastAsia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DB1F7"/>
    <w:multiLevelType w:val="singleLevel"/>
    <w:tmpl w:val="8FADB1F7"/>
    <w:lvl w:ilvl="0" w:tentative="0">
      <w:start w:val="1"/>
      <w:numFmt w:val="decimal"/>
      <w:pStyle w:val="29"/>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35CCC"/>
    <w:rsid w:val="000B2753"/>
    <w:rsid w:val="000C2CF0"/>
    <w:rsid w:val="001C3A6E"/>
    <w:rsid w:val="001E2B3D"/>
    <w:rsid w:val="00285C6D"/>
    <w:rsid w:val="00304638"/>
    <w:rsid w:val="00335CCC"/>
    <w:rsid w:val="003F2139"/>
    <w:rsid w:val="004D1B5D"/>
    <w:rsid w:val="00502E68"/>
    <w:rsid w:val="00515FB8"/>
    <w:rsid w:val="0054563C"/>
    <w:rsid w:val="005D37BB"/>
    <w:rsid w:val="0064291B"/>
    <w:rsid w:val="006B1836"/>
    <w:rsid w:val="006E01F3"/>
    <w:rsid w:val="00747F34"/>
    <w:rsid w:val="007A4356"/>
    <w:rsid w:val="007E3989"/>
    <w:rsid w:val="00831D8B"/>
    <w:rsid w:val="008A4BC2"/>
    <w:rsid w:val="008C265A"/>
    <w:rsid w:val="009662E0"/>
    <w:rsid w:val="00A637A9"/>
    <w:rsid w:val="00AD7F32"/>
    <w:rsid w:val="00B46DD7"/>
    <w:rsid w:val="00B8241D"/>
    <w:rsid w:val="00B955B3"/>
    <w:rsid w:val="00C52C1D"/>
    <w:rsid w:val="00CD1E59"/>
    <w:rsid w:val="00E30D3A"/>
    <w:rsid w:val="00E46543"/>
    <w:rsid w:val="00E65178"/>
    <w:rsid w:val="00EE668D"/>
    <w:rsid w:val="00F3092E"/>
    <w:rsid w:val="00FD7BCF"/>
    <w:rsid w:val="2FF72E58"/>
    <w:rsid w:val="3EF75870"/>
    <w:rsid w:val="47CCC42C"/>
    <w:rsid w:val="6B6B8A38"/>
    <w:rsid w:val="76D2F36B"/>
    <w:rsid w:val="7CF7FABB"/>
    <w:rsid w:val="85DE89E7"/>
    <w:rsid w:val="9F7D76BC"/>
    <w:rsid w:val="CDFD58B9"/>
    <w:rsid w:val="E5D796F3"/>
    <w:rsid w:val="EEFA7297"/>
    <w:rsid w:val="F9BFAD72"/>
    <w:rsid w:val="FAEBD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4">
    <w:name w:val="heading 1"/>
    <w:basedOn w:val="1"/>
    <w:next w:val="1"/>
    <w:link w:val="19"/>
    <w:qFormat/>
    <w:uiPriority w:val="0"/>
    <w:pPr>
      <w:spacing w:before="100" w:beforeAutospacing="1" w:after="100" w:afterAutospacing="1"/>
      <w:jc w:val="center"/>
      <w:outlineLvl w:val="0"/>
    </w:pPr>
    <w:rPr>
      <w:rFonts w:hint="eastAsia" w:ascii="宋体" w:hAnsi="宋体" w:eastAsia="方正小标宋_GBK" w:cs="宋体"/>
      <w:kern w:val="44"/>
      <w:sz w:val="44"/>
      <w:szCs w:val="48"/>
    </w:rPr>
  </w:style>
  <w:style w:type="paragraph" w:styleId="5">
    <w:name w:val="heading 3"/>
    <w:basedOn w:val="1"/>
    <w:next w:val="1"/>
    <w:link w:val="20"/>
    <w:semiHidden/>
    <w:unhideWhenUsed/>
    <w:qFormat/>
    <w:uiPriority w:val="0"/>
    <w:pPr>
      <w:keepNext/>
      <w:keepLines/>
      <w:spacing w:before="260" w:after="260" w:line="413" w:lineRule="auto"/>
      <w:outlineLvl w:val="2"/>
    </w:pPr>
    <w:rPr>
      <w:b/>
      <w:sz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2"/>
    <w:qFormat/>
    <w:uiPriority w:val="0"/>
    <w:pPr>
      <w:ind w:firstLine="420" w:firstLineChars="100"/>
    </w:pPr>
    <w:rPr>
      <w:rFonts w:eastAsia="宋体"/>
      <w:lang w:eastAsia="zh-CN" w:bidi="ar-SA"/>
    </w:rPr>
  </w:style>
  <w:style w:type="paragraph" w:styleId="3">
    <w:name w:val="Body Text"/>
    <w:basedOn w:val="1"/>
    <w:link w:val="21"/>
    <w:unhideWhenUsed/>
    <w:qFormat/>
    <w:uiPriority w:val="99"/>
    <w:pPr>
      <w:spacing w:after="120"/>
    </w:pPr>
  </w:style>
  <w:style w:type="paragraph" w:styleId="6">
    <w:name w:val="index 5"/>
    <w:basedOn w:val="1"/>
    <w:next w:val="1"/>
    <w:qFormat/>
    <w:uiPriority w:val="0"/>
    <w:pPr>
      <w:ind w:left="1680"/>
    </w:pPr>
  </w:style>
  <w:style w:type="paragraph" w:styleId="7">
    <w:name w:val="annotation text"/>
    <w:basedOn w:val="1"/>
    <w:link w:val="23"/>
    <w:qFormat/>
    <w:uiPriority w:val="0"/>
  </w:style>
  <w:style w:type="paragraph" w:styleId="8">
    <w:name w:val="Date"/>
    <w:basedOn w:val="1"/>
    <w:next w:val="1"/>
    <w:link w:val="24"/>
    <w:qFormat/>
    <w:uiPriority w:val="0"/>
    <w:pPr>
      <w:ind w:left="100" w:leftChars="2500"/>
    </w:pPr>
    <w:rPr>
      <w:rFonts w:eastAsia="仿宋"/>
      <w:sz w:val="18"/>
    </w:rPr>
  </w:style>
  <w:style w:type="paragraph" w:styleId="9">
    <w:name w:val="Balloon Text"/>
    <w:basedOn w:val="1"/>
    <w:next w:val="6"/>
    <w:link w:val="25"/>
    <w:qFormat/>
    <w:uiPriority w:val="0"/>
    <w:rPr>
      <w:sz w:val="18"/>
    </w:rPr>
  </w:style>
  <w:style w:type="paragraph" w:styleId="10">
    <w:name w:val="footer"/>
    <w:basedOn w:val="1"/>
    <w:link w:val="18"/>
    <w:unhideWhenUsed/>
    <w:qFormat/>
    <w:uiPriority w:val="0"/>
    <w:pPr>
      <w:tabs>
        <w:tab w:val="center" w:pos="4153"/>
        <w:tab w:val="right" w:pos="8306"/>
      </w:tabs>
      <w:snapToGrid w:val="0"/>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pPr>
    <w:rPr>
      <w:rFonts w:ascii="宋体" w:hAnsi="宋体" w:cs="宋体"/>
    </w:rPr>
  </w:style>
  <w:style w:type="character" w:styleId="15">
    <w:name w:val="FollowedHyperlink"/>
    <w:basedOn w:val="14"/>
    <w:qFormat/>
    <w:uiPriority w:val="0"/>
    <w:rPr>
      <w:color w:val="2786E4"/>
      <w:u w:val="none"/>
    </w:rPr>
  </w:style>
  <w:style w:type="character" w:styleId="16">
    <w:name w:val="Hyperlink"/>
    <w:qFormat/>
    <w:uiPriority w:val="0"/>
    <w:rPr>
      <w:rFonts w:ascii="Times New Roman" w:hAnsi="Times New Roman" w:eastAsia="Times New Roman" w:cs="Times New Roman"/>
      <w:color w:val="0563C1"/>
      <w:spacing w:val="0"/>
      <w:w w:val="100"/>
      <w:position w:val="0"/>
      <w:sz w:val="24"/>
      <w:szCs w:val="24"/>
      <w:u w:val="single"/>
      <w:shd w:val="clear" w:color="auto" w:fill="auto"/>
      <w:lang w:val="en-US" w:eastAsia="en-US" w:bidi="en-US"/>
    </w:rPr>
  </w:style>
  <w:style w:type="character" w:customStyle="1" w:styleId="17">
    <w:name w:val="页眉 Char"/>
    <w:basedOn w:val="14"/>
    <w:link w:val="11"/>
    <w:qFormat/>
    <w:uiPriority w:val="0"/>
    <w:rPr>
      <w:sz w:val="18"/>
      <w:szCs w:val="18"/>
    </w:rPr>
  </w:style>
  <w:style w:type="character" w:customStyle="1" w:styleId="18">
    <w:name w:val="页脚 Char"/>
    <w:basedOn w:val="14"/>
    <w:link w:val="10"/>
    <w:qFormat/>
    <w:uiPriority w:val="0"/>
    <w:rPr>
      <w:sz w:val="18"/>
      <w:szCs w:val="18"/>
    </w:rPr>
  </w:style>
  <w:style w:type="character" w:customStyle="1" w:styleId="19">
    <w:name w:val="标题 1 Char"/>
    <w:basedOn w:val="14"/>
    <w:link w:val="4"/>
    <w:qFormat/>
    <w:uiPriority w:val="0"/>
    <w:rPr>
      <w:rFonts w:ascii="宋体" w:hAnsi="宋体" w:eastAsia="方正小标宋_GBK" w:cs="宋体"/>
      <w:color w:val="000000"/>
      <w:kern w:val="44"/>
      <w:sz w:val="44"/>
      <w:szCs w:val="48"/>
      <w:lang w:eastAsia="en-US" w:bidi="en-US"/>
    </w:rPr>
  </w:style>
  <w:style w:type="character" w:customStyle="1" w:styleId="20">
    <w:name w:val="标题 3 Char"/>
    <w:basedOn w:val="14"/>
    <w:link w:val="5"/>
    <w:semiHidden/>
    <w:qFormat/>
    <w:uiPriority w:val="0"/>
    <w:rPr>
      <w:rFonts w:ascii="Times New Roman" w:hAnsi="Times New Roman" w:eastAsia="Times New Roman" w:cs="Times New Roman"/>
      <w:b/>
      <w:color w:val="000000"/>
      <w:kern w:val="0"/>
      <w:sz w:val="32"/>
      <w:szCs w:val="24"/>
      <w:lang w:eastAsia="en-US" w:bidi="en-US"/>
    </w:rPr>
  </w:style>
  <w:style w:type="character" w:customStyle="1" w:styleId="21">
    <w:name w:val="正文文本 Char"/>
    <w:basedOn w:val="14"/>
    <w:link w:val="3"/>
    <w:qFormat/>
    <w:uiPriority w:val="0"/>
    <w:rPr>
      <w:rFonts w:ascii="Times New Roman" w:hAnsi="Times New Roman" w:eastAsia="Times New Roman" w:cs="Times New Roman"/>
      <w:color w:val="000000"/>
      <w:kern w:val="0"/>
      <w:sz w:val="24"/>
      <w:szCs w:val="24"/>
      <w:lang w:eastAsia="en-US" w:bidi="en-US"/>
    </w:rPr>
  </w:style>
  <w:style w:type="character" w:customStyle="1" w:styleId="22">
    <w:name w:val="正文首行缩进 Char"/>
    <w:basedOn w:val="21"/>
    <w:link w:val="2"/>
    <w:qFormat/>
    <w:uiPriority w:val="0"/>
    <w:rPr>
      <w:rFonts w:eastAsia="宋体"/>
    </w:rPr>
  </w:style>
  <w:style w:type="character" w:customStyle="1" w:styleId="23">
    <w:name w:val="批注文字 Char"/>
    <w:basedOn w:val="14"/>
    <w:link w:val="7"/>
    <w:qFormat/>
    <w:uiPriority w:val="0"/>
    <w:rPr>
      <w:rFonts w:ascii="Times New Roman" w:hAnsi="Times New Roman" w:eastAsia="Times New Roman" w:cs="Times New Roman"/>
      <w:color w:val="000000"/>
      <w:kern w:val="0"/>
      <w:sz w:val="24"/>
      <w:szCs w:val="24"/>
      <w:lang w:eastAsia="en-US" w:bidi="en-US"/>
    </w:rPr>
  </w:style>
  <w:style w:type="character" w:customStyle="1" w:styleId="24">
    <w:name w:val="日期 Char"/>
    <w:basedOn w:val="14"/>
    <w:link w:val="8"/>
    <w:qFormat/>
    <w:uiPriority w:val="0"/>
    <w:rPr>
      <w:rFonts w:ascii="Times New Roman" w:hAnsi="Times New Roman" w:eastAsia="仿宋" w:cs="Times New Roman"/>
      <w:color w:val="000000"/>
      <w:kern w:val="0"/>
      <w:sz w:val="18"/>
      <w:szCs w:val="24"/>
      <w:lang w:eastAsia="en-US" w:bidi="en-US"/>
    </w:rPr>
  </w:style>
  <w:style w:type="character" w:customStyle="1" w:styleId="25">
    <w:name w:val="批注框文本 Char"/>
    <w:basedOn w:val="14"/>
    <w:link w:val="9"/>
    <w:qFormat/>
    <w:uiPriority w:val="0"/>
    <w:rPr>
      <w:rFonts w:ascii="Times New Roman" w:hAnsi="Times New Roman" w:eastAsia="Times New Roman" w:cs="Times New Roman"/>
      <w:color w:val="000000"/>
      <w:kern w:val="0"/>
      <w:sz w:val="18"/>
      <w:szCs w:val="24"/>
      <w:lang w:eastAsia="en-US" w:bidi="en-US"/>
    </w:rPr>
  </w:style>
  <w:style w:type="paragraph" w:customStyle="1" w:styleId="26">
    <w:name w:val="样式1"/>
    <w:basedOn w:val="1"/>
    <w:link w:val="53"/>
    <w:qFormat/>
    <w:uiPriority w:val="0"/>
    <w:pPr>
      <w:spacing w:line="300" w:lineRule="exact"/>
      <w:jc w:val="both"/>
    </w:pPr>
    <w:rPr>
      <w:rFonts w:ascii="宋体" w:hAnsi="宋体" w:eastAsia="宋体" w:cs="宋体"/>
      <w:bCs/>
      <w:sz w:val="22"/>
      <w:szCs w:val="21"/>
      <w:lang w:bidi="zh-TW"/>
    </w:rPr>
  </w:style>
  <w:style w:type="paragraph" w:customStyle="1" w:styleId="27">
    <w:name w:val="样式2"/>
    <w:basedOn w:val="1"/>
    <w:qFormat/>
    <w:uiPriority w:val="0"/>
    <w:pPr>
      <w:spacing w:line="380" w:lineRule="exact"/>
      <w:jc w:val="both"/>
    </w:pPr>
    <w:rPr>
      <w:rFonts w:ascii="宋体" w:hAnsi="宋体" w:eastAsia="宋体" w:cs="宋体"/>
      <w:sz w:val="22"/>
      <w:szCs w:val="20"/>
      <w:lang w:val="zh-TW" w:eastAsia="zh-TW" w:bidi="zh-TW"/>
    </w:rPr>
  </w:style>
  <w:style w:type="paragraph" w:customStyle="1" w:styleId="28">
    <w:name w:val="样式3"/>
    <w:basedOn w:val="1"/>
    <w:qFormat/>
    <w:uiPriority w:val="0"/>
    <w:pPr>
      <w:spacing w:line="280" w:lineRule="exact"/>
      <w:jc w:val="both"/>
    </w:pPr>
    <w:rPr>
      <w:rFonts w:ascii="宋体" w:hAnsi="宋体" w:eastAsia="宋体" w:cs="宋体"/>
      <w:sz w:val="22"/>
      <w:szCs w:val="18"/>
      <w:lang w:val="zh-TW" w:eastAsia="zh-TW" w:bidi="zh-TW"/>
    </w:rPr>
  </w:style>
  <w:style w:type="paragraph" w:customStyle="1" w:styleId="29">
    <w:name w:val="样式4"/>
    <w:basedOn w:val="1"/>
    <w:qFormat/>
    <w:uiPriority w:val="0"/>
    <w:pPr>
      <w:numPr>
        <w:ilvl w:val="0"/>
        <w:numId w:val="1"/>
      </w:numPr>
      <w:tabs>
        <w:tab w:val="left" w:pos="710"/>
      </w:tabs>
      <w:spacing w:line="312" w:lineRule="exact"/>
      <w:ind w:left="221" w:firstLine="113"/>
      <w:jc w:val="both"/>
    </w:pPr>
    <w:rPr>
      <w:rFonts w:ascii="宋体" w:hAnsi="宋体" w:eastAsia="宋体" w:cs="宋体"/>
      <w:sz w:val="20"/>
      <w:szCs w:val="21"/>
      <w:lang w:val="zh-TW" w:eastAsia="zh-TW" w:bidi="zh-TW"/>
    </w:rPr>
  </w:style>
  <w:style w:type="paragraph" w:customStyle="1" w:styleId="30">
    <w:name w:val="Table caption|1"/>
    <w:basedOn w:val="1"/>
    <w:link w:val="31"/>
    <w:qFormat/>
    <w:uiPriority w:val="0"/>
    <w:pPr>
      <w:spacing w:line="360" w:lineRule="exact"/>
    </w:pPr>
    <w:rPr>
      <w:rFonts w:ascii="宋体" w:hAnsi="宋体" w:eastAsia="宋体" w:cs="宋体"/>
      <w:sz w:val="22"/>
      <w:szCs w:val="22"/>
      <w:lang w:val="zh-TW" w:eastAsia="zh-TW" w:bidi="zh-TW"/>
    </w:rPr>
  </w:style>
  <w:style w:type="character" w:customStyle="1" w:styleId="31">
    <w:name w:val="Table caption|1_"/>
    <w:basedOn w:val="14"/>
    <w:link w:val="30"/>
    <w:qFormat/>
    <w:uiPriority w:val="0"/>
    <w:rPr>
      <w:rFonts w:ascii="宋体" w:hAnsi="宋体" w:eastAsia="宋体" w:cs="宋体"/>
      <w:color w:val="000000"/>
      <w:kern w:val="0"/>
      <w:sz w:val="22"/>
      <w:lang w:val="zh-TW" w:eastAsia="zh-TW" w:bidi="zh-TW"/>
    </w:rPr>
  </w:style>
  <w:style w:type="character" w:customStyle="1" w:styleId="32">
    <w:name w:val="Header or footer|2_"/>
    <w:basedOn w:val="14"/>
    <w:link w:val="33"/>
    <w:qFormat/>
    <w:uiPriority w:val="0"/>
    <w:rPr>
      <w:sz w:val="20"/>
      <w:szCs w:val="20"/>
      <w:lang w:val="zh-TW" w:eastAsia="zh-TW" w:bidi="zh-TW"/>
    </w:rPr>
  </w:style>
  <w:style w:type="paragraph" w:customStyle="1" w:styleId="33">
    <w:name w:val="Header or footer|2"/>
    <w:basedOn w:val="1"/>
    <w:link w:val="32"/>
    <w:qFormat/>
    <w:uiPriority w:val="0"/>
    <w:rPr>
      <w:rFonts w:asciiTheme="minorHAnsi" w:hAnsiTheme="minorHAnsi" w:eastAsiaTheme="minorEastAsia" w:cstheme="minorBidi"/>
      <w:color w:val="auto"/>
      <w:kern w:val="2"/>
      <w:sz w:val="20"/>
      <w:szCs w:val="20"/>
      <w:lang w:val="zh-TW" w:eastAsia="zh-TW" w:bidi="zh-TW"/>
    </w:rPr>
  </w:style>
  <w:style w:type="character" w:customStyle="1" w:styleId="34">
    <w:name w:val="Body text|1_"/>
    <w:basedOn w:val="14"/>
    <w:link w:val="35"/>
    <w:qFormat/>
    <w:uiPriority w:val="0"/>
    <w:rPr>
      <w:rFonts w:ascii="宋体" w:hAnsi="宋体" w:eastAsia="宋体" w:cs="宋体"/>
      <w:sz w:val="28"/>
      <w:szCs w:val="28"/>
      <w:lang w:val="zh-TW" w:eastAsia="zh-TW" w:bidi="zh-TW"/>
    </w:rPr>
  </w:style>
  <w:style w:type="paragraph" w:customStyle="1" w:styleId="35">
    <w:name w:val="Body text|1"/>
    <w:basedOn w:val="1"/>
    <w:link w:val="34"/>
    <w:qFormat/>
    <w:uiPriority w:val="0"/>
    <w:pPr>
      <w:spacing w:line="415" w:lineRule="auto"/>
      <w:ind w:firstLine="400"/>
    </w:pPr>
    <w:rPr>
      <w:rFonts w:ascii="宋体" w:hAnsi="宋体" w:eastAsia="宋体" w:cs="宋体"/>
      <w:color w:val="auto"/>
      <w:kern w:val="2"/>
      <w:sz w:val="28"/>
      <w:szCs w:val="28"/>
      <w:lang w:val="zh-TW" w:eastAsia="zh-TW" w:bidi="zh-TW"/>
    </w:rPr>
  </w:style>
  <w:style w:type="character" w:customStyle="1" w:styleId="36">
    <w:name w:val="Heading #1|1_"/>
    <w:basedOn w:val="14"/>
    <w:link w:val="37"/>
    <w:qFormat/>
    <w:uiPriority w:val="0"/>
    <w:rPr>
      <w:rFonts w:ascii="宋体" w:hAnsi="宋体" w:eastAsia="宋体" w:cs="宋体"/>
      <w:color w:val="EB6B70"/>
      <w:sz w:val="94"/>
      <w:szCs w:val="94"/>
      <w:lang w:val="zh-TW" w:eastAsia="zh-TW" w:bidi="zh-TW"/>
    </w:rPr>
  </w:style>
  <w:style w:type="paragraph" w:customStyle="1" w:styleId="37">
    <w:name w:val="Heading #1|1"/>
    <w:basedOn w:val="1"/>
    <w:link w:val="36"/>
    <w:qFormat/>
    <w:uiPriority w:val="0"/>
    <w:pPr>
      <w:spacing w:after="1000"/>
      <w:jc w:val="center"/>
      <w:outlineLvl w:val="0"/>
    </w:pPr>
    <w:rPr>
      <w:rFonts w:ascii="宋体" w:hAnsi="宋体" w:eastAsia="宋体" w:cs="宋体"/>
      <w:color w:val="EB6B70"/>
      <w:kern w:val="2"/>
      <w:sz w:val="94"/>
      <w:szCs w:val="94"/>
      <w:lang w:val="zh-TW" w:eastAsia="zh-TW" w:bidi="zh-TW"/>
    </w:rPr>
  </w:style>
  <w:style w:type="character" w:customStyle="1" w:styleId="38">
    <w:name w:val="Heading #2|1_"/>
    <w:basedOn w:val="14"/>
    <w:link w:val="39"/>
    <w:qFormat/>
    <w:uiPriority w:val="0"/>
    <w:rPr>
      <w:rFonts w:ascii="宋体" w:hAnsi="宋体" w:eastAsia="宋体" w:cs="宋体"/>
      <w:sz w:val="42"/>
      <w:szCs w:val="42"/>
      <w:lang w:val="zh-TW" w:eastAsia="zh-TW" w:bidi="zh-TW"/>
    </w:rPr>
  </w:style>
  <w:style w:type="paragraph" w:customStyle="1" w:styleId="39">
    <w:name w:val="Heading #2|1"/>
    <w:basedOn w:val="1"/>
    <w:link w:val="38"/>
    <w:qFormat/>
    <w:uiPriority w:val="0"/>
    <w:pPr>
      <w:spacing w:after="540" w:line="608" w:lineRule="exact"/>
      <w:jc w:val="center"/>
      <w:outlineLvl w:val="1"/>
    </w:pPr>
    <w:rPr>
      <w:rFonts w:ascii="宋体" w:hAnsi="宋体" w:eastAsia="宋体" w:cs="宋体"/>
      <w:color w:val="auto"/>
      <w:kern w:val="2"/>
      <w:sz w:val="42"/>
      <w:szCs w:val="42"/>
      <w:lang w:val="zh-TW" w:eastAsia="zh-TW" w:bidi="zh-TW"/>
    </w:rPr>
  </w:style>
  <w:style w:type="character" w:customStyle="1" w:styleId="40">
    <w:name w:val="Header or footer|1_"/>
    <w:basedOn w:val="14"/>
    <w:link w:val="41"/>
    <w:qFormat/>
    <w:uiPriority w:val="0"/>
    <w:rPr>
      <w:lang w:val="zh-TW" w:eastAsia="zh-TW" w:bidi="zh-TW"/>
    </w:rPr>
  </w:style>
  <w:style w:type="paragraph" w:customStyle="1" w:styleId="41">
    <w:name w:val="Header or footer|1"/>
    <w:basedOn w:val="1"/>
    <w:link w:val="40"/>
    <w:qFormat/>
    <w:uiPriority w:val="0"/>
    <w:rPr>
      <w:rFonts w:asciiTheme="minorHAnsi" w:hAnsiTheme="minorHAnsi" w:eastAsiaTheme="minorEastAsia" w:cstheme="minorBidi"/>
      <w:color w:val="auto"/>
      <w:kern w:val="2"/>
      <w:sz w:val="21"/>
      <w:szCs w:val="22"/>
      <w:lang w:val="zh-TW" w:eastAsia="zh-TW" w:bidi="zh-TW"/>
    </w:rPr>
  </w:style>
  <w:style w:type="character" w:customStyle="1" w:styleId="42">
    <w:name w:val="Other|1_"/>
    <w:basedOn w:val="14"/>
    <w:link w:val="43"/>
    <w:qFormat/>
    <w:uiPriority w:val="0"/>
    <w:rPr>
      <w:rFonts w:ascii="宋体" w:hAnsi="宋体" w:eastAsia="宋体" w:cs="宋体"/>
      <w:sz w:val="28"/>
      <w:szCs w:val="28"/>
      <w:lang w:val="zh-TW" w:eastAsia="zh-TW" w:bidi="zh-TW"/>
    </w:rPr>
  </w:style>
  <w:style w:type="paragraph" w:customStyle="1" w:styleId="43">
    <w:name w:val="Other|1"/>
    <w:basedOn w:val="1"/>
    <w:link w:val="42"/>
    <w:qFormat/>
    <w:uiPriority w:val="0"/>
    <w:pPr>
      <w:spacing w:line="415" w:lineRule="auto"/>
      <w:ind w:firstLine="400"/>
    </w:pPr>
    <w:rPr>
      <w:rFonts w:ascii="宋体" w:hAnsi="宋体" w:eastAsia="宋体" w:cs="宋体"/>
      <w:color w:val="auto"/>
      <w:kern w:val="2"/>
      <w:sz w:val="28"/>
      <w:szCs w:val="28"/>
      <w:lang w:val="zh-TW" w:eastAsia="zh-TW" w:bidi="zh-TW"/>
    </w:rPr>
  </w:style>
  <w:style w:type="character" w:customStyle="1" w:styleId="44">
    <w:name w:val="Other|2_"/>
    <w:basedOn w:val="14"/>
    <w:link w:val="45"/>
    <w:qFormat/>
    <w:uiPriority w:val="0"/>
    <w:rPr>
      <w:rFonts w:ascii="宋体" w:hAnsi="宋体" w:eastAsia="宋体" w:cs="宋体"/>
      <w:sz w:val="22"/>
      <w:lang w:val="zh-TW" w:eastAsia="zh-TW" w:bidi="zh-TW"/>
    </w:rPr>
  </w:style>
  <w:style w:type="paragraph" w:customStyle="1" w:styleId="45">
    <w:name w:val="Other|2"/>
    <w:basedOn w:val="1"/>
    <w:link w:val="44"/>
    <w:qFormat/>
    <w:uiPriority w:val="0"/>
    <w:pPr>
      <w:ind w:left="2360"/>
    </w:pPr>
    <w:rPr>
      <w:rFonts w:ascii="宋体" w:hAnsi="宋体" w:eastAsia="宋体" w:cs="宋体"/>
      <w:color w:val="auto"/>
      <w:kern w:val="2"/>
      <w:sz w:val="22"/>
      <w:szCs w:val="22"/>
      <w:lang w:val="zh-TW" w:eastAsia="zh-TW" w:bidi="zh-TW"/>
    </w:rPr>
  </w:style>
  <w:style w:type="character" w:customStyle="1" w:styleId="46">
    <w:name w:val="Body text|2_"/>
    <w:basedOn w:val="14"/>
    <w:link w:val="47"/>
    <w:qFormat/>
    <w:uiPriority w:val="0"/>
    <w:rPr>
      <w:rFonts w:ascii="宋体" w:hAnsi="宋体" w:eastAsia="宋体" w:cs="宋体"/>
      <w:sz w:val="34"/>
      <w:szCs w:val="34"/>
      <w:lang w:val="zh-TW" w:eastAsia="zh-TW" w:bidi="zh-TW"/>
    </w:rPr>
  </w:style>
  <w:style w:type="paragraph" w:customStyle="1" w:styleId="47">
    <w:name w:val="Body text|2"/>
    <w:basedOn w:val="1"/>
    <w:link w:val="46"/>
    <w:qFormat/>
    <w:uiPriority w:val="0"/>
    <w:pPr>
      <w:spacing w:after="920"/>
      <w:jc w:val="center"/>
    </w:pPr>
    <w:rPr>
      <w:rFonts w:ascii="宋体" w:hAnsi="宋体" w:eastAsia="宋体" w:cs="宋体"/>
      <w:color w:val="auto"/>
      <w:kern w:val="2"/>
      <w:sz w:val="34"/>
      <w:szCs w:val="34"/>
      <w:lang w:val="zh-TW" w:eastAsia="zh-TW" w:bidi="zh-TW"/>
    </w:rPr>
  </w:style>
  <w:style w:type="character" w:customStyle="1" w:styleId="48">
    <w:name w:val="Body text|3_"/>
    <w:basedOn w:val="14"/>
    <w:link w:val="49"/>
    <w:qFormat/>
    <w:uiPriority w:val="0"/>
    <w:rPr>
      <w:lang w:val="zh-TW" w:eastAsia="zh-TW" w:bidi="zh-TW"/>
    </w:rPr>
  </w:style>
  <w:style w:type="paragraph" w:customStyle="1" w:styleId="49">
    <w:name w:val="Body text|3"/>
    <w:basedOn w:val="1"/>
    <w:link w:val="48"/>
    <w:qFormat/>
    <w:uiPriority w:val="0"/>
    <w:pPr>
      <w:ind w:right="320"/>
      <w:jc w:val="right"/>
    </w:pPr>
    <w:rPr>
      <w:rFonts w:asciiTheme="minorHAnsi" w:hAnsiTheme="minorHAnsi" w:eastAsiaTheme="minorEastAsia" w:cstheme="minorBidi"/>
      <w:color w:val="auto"/>
      <w:kern w:val="2"/>
      <w:sz w:val="21"/>
      <w:szCs w:val="22"/>
      <w:lang w:val="zh-TW" w:eastAsia="zh-TW" w:bidi="zh-TW"/>
    </w:rPr>
  </w:style>
  <w:style w:type="character" w:customStyle="1" w:styleId="50">
    <w:name w:val="rec-volume"/>
    <w:basedOn w:val="14"/>
    <w:qFormat/>
    <w:uiPriority w:val="0"/>
  </w:style>
  <w:style w:type="character" w:customStyle="1" w:styleId="51">
    <w:name w:val="rec-status-desc"/>
    <w:basedOn w:val="14"/>
    <w:qFormat/>
    <w:uiPriority w:val="0"/>
  </w:style>
  <w:style w:type="character" w:customStyle="1" w:styleId="52">
    <w:name w:val="rec-time"/>
    <w:basedOn w:val="14"/>
    <w:qFormat/>
    <w:uiPriority w:val="0"/>
  </w:style>
  <w:style w:type="character" w:customStyle="1" w:styleId="53">
    <w:name w:val="样式1 Char"/>
    <w:link w:val="26"/>
    <w:qFormat/>
    <w:uiPriority w:val="0"/>
    <w:rPr>
      <w:rFonts w:ascii="宋体" w:hAnsi="宋体" w:eastAsia="宋体" w:cs="宋体"/>
      <w:bCs/>
      <w:color w:val="000000"/>
      <w:kern w:val="0"/>
      <w:sz w:val="22"/>
      <w:szCs w:val="21"/>
      <w:lang w:eastAsia="en-US" w:bidi="zh-TW"/>
    </w:rPr>
  </w:style>
  <w:style w:type="paragraph" w:customStyle="1" w:styleId="54">
    <w:name w:val="Heading #3|1"/>
    <w:qFormat/>
    <w:uiPriority w:val="0"/>
    <w:pPr>
      <w:widowControl w:val="0"/>
      <w:spacing w:before="80" w:after="120"/>
      <w:jc w:val="center"/>
      <w:outlineLvl w:val="2"/>
    </w:pPr>
    <w:rPr>
      <w:rFonts w:ascii="宋体" w:hAnsi="宋体" w:eastAsia="宋体" w:cs="宋体"/>
      <w:color w:val="000000"/>
      <w:kern w:val="0"/>
      <w:sz w:val="34"/>
      <w:szCs w:val="34"/>
      <w:lang w:val="zh-TW" w:eastAsia="zh-TW" w:bidi="zh-TW"/>
    </w:rPr>
  </w:style>
  <w:style w:type="character" w:customStyle="1" w:styleId="55">
    <w:name w:val="fontstyle01"/>
    <w:basedOn w:val="14"/>
    <w:qFormat/>
    <w:uiPriority w:val="0"/>
    <w:rPr>
      <w:rFonts w:ascii="黑体" w:hAnsi="宋体" w:eastAsia="黑体" w:cs="黑体"/>
      <w:color w:val="000000"/>
      <w:sz w:val="32"/>
      <w:szCs w:val="32"/>
    </w:rPr>
  </w:style>
  <w:style w:type="character" w:customStyle="1" w:styleId="56">
    <w:name w:val="fontstyle21"/>
    <w:basedOn w:val="14"/>
    <w:qFormat/>
    <w:uiPriority w:val="0"/>
    <w:rPr>
      <w:rFonts w:ascii="仿宋_GB2312" w:eastAsia="仿宋_GB2312" w:cs="仿宋_GB2312"/>
      <w:color w:val="000000"/>
      <w:sz w:val="32"/>
      <w:szCs w:val="32"/>
    </w:rPr>
  </w:style>
  <w:style w:type="paragraph" w:customStyle="1" w:styleId="57">
    <w:name w:val="List Paragraph1"/>
    <w:basedOn w:val="1"/>
    <w:qFormat/>
    <w:uiPriority w:val="0"/>
    <w:pPr>
      <w:ind w:firstLine="420" w:firstLineChars="200"/>
    </w:pPr>
    <w:rPr>
      <w:rFonts w:ascii="Calibri" w:hAnsi="Calibri"/>
    </w:rPr>
  </w:style>
  <w:style w:type="character" w:customStyle="1" w:styleId="58">
    <w:name w:val="_Style 53"/>
    <w:unhideWhenUsed/>
    <w:qFormat/>
    <w:uiPriority w:val="99"/>
    <w:rPr>
      <w:rFonts w:ascii="Times New Roman" w:hAnsi="Times New Roman" w:eastAsia="Times New Roman" w:cs="Times New Roman"/>
      <w:color w:val="605E5C"/>
      <w:spacing w:val="0"/>
      <w:w w:val="100"/>
      <w:position w:val="0"/>
      <w:sz w:val="24"/>
      <w:szCs w:val="24"/>
      <w:shd w:val="clear" w:color="auto" w:fill="E1DFDD"/>
      <w:lang w:val="en-US" w:eastAsia="en-US" w:bidi="en-US"/>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3325</Words>
  <Characters>18958</Characters>
  <Lines>157</Lines>
  <Paragraphs>44</Paragraphs>
  <TotalTime>5</TotalTime>
  <ScaleCrop>false</ScaleCrop>
  <LinksUpToDate>false</LinksUpToDate>
  <CharactersWithSpaces>22239</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2023-06-16T01:05:00Z</dcterms:created>
  <dc:creator>Blackcat</dc:creator>
  <cp:lastModifiedBy>huawei</cp:lastModifiedBy>
  <dcterms:modified xsi:type="dcterms:W3CDTF">2025-03-12T10:03:17Z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2358CF48E85598644405916412760333</vt:lpwstr>
  </property>
</Properties>
</file>