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沙县区事业单位工作人员聘用合同签订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（续签）说明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首次签订聘用合同（含调入、考录）：</w:t>
      </w:r>
      <w:r>
        <w:rPr>
          <w:rFonts w:hint="eastAsia"/>
          <w:sz w:val="28"/>
          <w:szCs w:val="28"/>
          <w:lang w:val="en-US" w:eastAsia="zh-CN"/>
        </w:rPr>
        <w:t>在原教育局楼下（春晖大厦）三中印刷厂门市部购买聘用合同一式三份。合同封面加盖单位公章。封面编号单位自行编制。合同签订期限为3年。聘用日期起为人社局介绍信落款日期（教育系统咨询教育局）。甲乙双方签订好后+聘用花名册（一式二份）交人社局开发股盖章后返还。工勤人员全部返还（由单位自行放入其档案）。教育系统全部返还合同，自行交往教育局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续签（即首次签订的3年期满）：</w:t>
      </w:r>
      <w:r>
        <w:rPr>
          <w:rFonts w:hint="eastAsia"/>
          <w:sz w:val="28"/>
          <w:szCs w:val="28"/>
          <w:lang w:val="en-US" w:eastAsia="zh-CN"/>
        </w:rPr>
        <w:t>使用合同续签书（一式二份）+续聘花名册（一式二份）交人社局。聘用日期起为上次聘用到期时间。工龄10年以下，续签为每3年一签；工龄10年以上，为每5年一签。距离退休不满10年，经单位及本人同意，可签订合同至退休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2F5583"/>
    <w:multiLevelType w:val="singleLevel"/>
    <w:tmpl w:val="342F55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F7763"/>
    <w:rsid w:val="1376656A"/>
    <w:rsid w:val="2396320A"/>
    <w:rsid w:val="25337CA9"/>
    <w:rsid w:val="279B763B"/>
    <w:rsid w:val="3206167C"/>
    <w:rsid w:val="38E5019B"/>
    <w:rsid w:val="41337D2D"/>
    <w:rsid w:val="481B4C22"/>
    <w:rsid w:val="49282784"/>
    <w:rsid w:val="70FC1E3F"/>
    <w:rsid w:val="73FA2E48"/>
    <w:rsid w:val="76DB43EE"/>
    <w:rsid w:val="7B92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306</Characters>
  <Lines>0</Lines>
  <Paragraphs>0</Paragraphs>
  <TotalTime>1</TotalTime>
  <ScaleCrop>false</ScaleCrop>
  <LinksUpToDate>false</LinksUpToDate>
  <CharactersWithSpaces>306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2022-04-14T02:53:00Z</dcterms:created>
  <dc:creator>Administrator</dc:creator>
  <cp:lastModifiedBy>Administrator</cp:lastModifiedBy>
  <dcterms:modified xsi:type="dcterms:W3CDTF">2022-04-14T03:35:36Z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72FD4E7A16BF47A4B17BC2327C1D1669</vt:lpwstr>
  </property>
</Properties>
</file>