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378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附件</w:t>
      </w:r>
    </w:p>
    <w:p w14:paraId="4722765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2025年沙县区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创业创新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项目评审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服务要求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及项目报价单</w:t>
      </w:r>
    </w:p>
    <w:p w14:paraId="754E7BE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077C88C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left"/>
        <w:textAlignment w:val="auto"/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单位名称（公章）：</w:t>
      </w:r>
    </w:p>
    <w:tbl>
      <w:tblPr>
        <w:tblStyle w:val="5"/>
        <w:tblW w:w="14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25"/>
        <w:gridCol w:w="2220"/>
        <w:gridCol w:w="1290"/>
        <w:gridCol w:w="5311"/>
        <w:gridCol w:w="3084"/>
      </w:tblGrid>
      <w:tr w14:paraId="6EE4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 w14:paraId="6AE5A31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4B794EB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220" w:type="dxa"/>
            <w:noWrap w:val="0"/>
            <w:vAlign w:val="center"/>
          </w:tcPr>
          <w:p w14:paraId="26F47C1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1290" w:type="dxa"/>
            <w:noWrap w:val="0"/>
            <w:vAlign w:val="center"/>
          </w:tcPr>
          <w:p w14:paraId="4F844A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标准</w:t>
            </w:r>
          </w:p>
        </w:tc>
        <w:tc>
          <w:tcPr>
            <w:tcW w:w="5311" w:type="dxa"/>
            <w:noWrap w:val="0"/>
            <w:vAlign w:val="center"/>
          </w:tcPr>
          <w:p w14:paraId="46B203D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084" w:type="dxa"/>
            <w:noWrap w:val="0"/>
            <w:vAlign w:val="center"/>
          </w:tcPr>
          <w:p w14:paraId="55EB8EC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报价金额</w:t>
            </w:r>
          </w:p>
        </w:tc>
      </w:tr>
      <w:tr w14:paraId="17BD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777" w:type="dxa"/>
            <w:noWrap w:val="0"/>
            <w:vAlign w:val="center"/>
          </w:tcPr>
          <w:p w14:paraId="5D113C1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033ED0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评审工作相关用品 （含不可预见的支出）</w:t>
            </w:r>
          </w:p>
        </w:tc>
        <w:tc>
          <w:tcPr>
            <w:tcW w:w="2220" w:type="dxa"/>
            <w:noWrap w:val="0"/>
            <w:vAlign w:val="center"/>
          </w:tcPr>
          <w:p w14:paraId="71EDC64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项目评审全程服务</w:t>
            </w:r>
          </w:p>
        </w:tc>
        <w:tc>
          <w:tcPr>
            <w:tcW w:w="1290" w:type="dxa"/>
            <w:noWrap w:val="0"/>
            <w:vAlign w:val="top"/>
          </w:tcPr>
          <w:p w14:paraId="131DD9D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5B0343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横幅及现场布置、文件袋5份（包含笔记本及黑色水笔）、桌牌若干、充足的矿泉水、提供PPT、计时器及无纸化评分设备供现场答辩使用；奖状10本（规格：29*21cm ），木质奖牌牌匾10个（规格：30*40cm），奖金牌3个（KT板55*80cm）</w:t>
            </w:r>
          </w:p>
        </w:tc>
        <w:tc>
          <w:tcPr>
            <w:tcW w:w="3084" w:type="dxa"/>
            <w:vMerge w:val="restart"/>
            <w:noWrap w:val="0"/>
            <w:vAlign w:val="center"/>
          </w:tcPr>
          <w:p w14:paraId="13A15DB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F12052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0C301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6C07E89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457BD0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66879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2C8CD0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033877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757D5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EB8C90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7424F4A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91B8F6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4E47706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6882B2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2CEB60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7DD724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7F0873C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D1AC59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  <w:p w14:paraId="7F6C7C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4FED4278">
            <w:pPr>
              <w:pStyle w:val="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报价：</w:t>
            </w:r>
          </w:p>
          <w:p w14:paraId="03826E4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人民币__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__仟__佰__元整</w:t>
            </w:r>
          </w:p>
          <w:p w14:paraId="7BF6513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7EA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77" w:type="dxa"/>
            <w:noWrap w:val="0"/>
            <w:vAlign w:val="center"/>
          </w:tcPr>
          <w:p w14:paraId="41A9A31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16B710D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现场答辩主持人和工作人员配置</w:t>
            </w:r>
          </w:p>
        </w:tc>
        <w:tc>
          <w:tcPr>
            <w:tcW w:w="2220" w:type="dxa"/>
            <w:noWrap w:val="0"/>
            <w:vAlign w:val="center"/>
          </w:tcPr>
          <w:p w14:paraId="158A6ED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评审及答辩期间合理配备工作人员</w:t>
            </w:r>
          </w:p>
        </w:tc>
        <w:tc>
          <w:tcPr>
            <w:tcW w:w="1290" w:type="dxa"/>
            <w:noWrap w:val="0"/>
            <w:vAlign w:val="top"/>
          </w:tcPr>
          <w:p w14:paraId="0E5D712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279EE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需配备1名主持人，记分、计时、颁奖、现场答辩彩排、答辩和评委查看材料、引导员等5名工作人员</w:t>
            </w:r>
          </w:p>
        </w:tc>
        <w:tc>
          <w:tcPr>
            <w:tcW w:w="3084" w:type="dxa"/>
            <w:vMerge w:val="continue"/>
            <w:tcBorders/>
            <w:noWrap w:val="0"/>
            <w:vAlign w:val="top"/>
          </w:tcPr>
          <w:p w14:paraId="0EC890D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DB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77" w:type="dxa"/>
            <w:noWrap w:val="0"/>
            <w:vAlign w:val="center"/>
          </w:tcPr>
          <w:p w14:paraId="377ED69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567D59F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场地</w:t>
            </w:r>
          </w:p>
        </w:tc>
        <w:tc>
          <w:tcPr>
            <w:tcW w:w="2220" w:type="dxa"/>
            <w:noWrap w:val="0"/>
            <w:vAlign w:val="center"/>
          </w:tcPr>
          <w:p w14:paraId="36D6CD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答辩场地、彩排场地及评委评审座谈会会议室</w:t>
            </w:r>
          </w:p>
        </w:tc>
        <w:tc>
          <w:tcPr>
            <w:tcW w:w="1290" w:type="dxa"/>
            <w:noWrap w:val="0"/>
            <w:vAlign w:val="top"/>
          </w:tcPr>
          <w:p w14:paraId="1B3ACFD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ADDA0B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由区人社局免费提供</w:t>
            </w:r>
          </w:p>
        </w:tc>
        <w:tc>
          <w:tcPr>
            <w:tcW w:w="3084" w:type="dxa"/>
            <w:vMerge w:val="continue"/>
            <w:tcBorders/>
            <w:noWrap w:val="0"/>
            <w:vAlign w:val="center"/>
          </w:tcPr>
          <w:p w14:paraId="1E95CC0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13E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77" w:type="dxa"/>
            <w:noWrap w:val="0"/>
            <w:vAlign w:val="center"/>
          </w:tcPr>
          <w:p w14:paraId="5DD331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 w14:paraId="6D0E20F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邀请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上海杨浦区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创业指导专家进行答辩后辅导</w:t>
            </w:r>
          </w:p>
        </w:tc>
        <w:tc>
          <w:tcPr>
            <w:tcW w:w="2220" w:type="dxa"/>
            <w:noWrap w:val="0"/>
            <w:vAlign w:val="center"/>
          </w:tcPr>
          <w:p w14:paraId="25E4466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对创业者开展创业指导服务（半天）</w:t>
            </w:r>
          </w:p>
        </w:tc>
        <w:tc>
          <w:tcPr>
            <w:tcW w:w="1290" w:type="dxa"/>
            <w:noWrap w:val="0"/>
            <w:vAlign w:val="center"/>
          </w:tcPr>
          <w:p w14:paraId="7C84F39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41EFF6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  <w:tab w:val="left" w:pos="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需提供具体专家相关创业指导介绍及创业导师级别资质证明材料。1.根据闽财行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18号文件规定： 讲课费（税后）执行以下标准：中级技术职称及以下专业人员每学时最高不超过400元，按4个学时计算。2.来往交通费及住宿费，按规定支付。</w:t>
            </w:r>
          </w:p>
        </w:tc>
        <w:tc>
          <w:tcPr>
            <w:tcW w:w="3084" w:type="dxa"/>
            <w:vMerge w:val="continue"/>
            <w:tcBorders/>
            <w:noWrap w:val="0"/>
            <w:vAlign w:val="top"/>
          </w:tcPr>
          <w:p w14:paraId="7AD1080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D10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6032903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7EEED1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现场答辩评委</w:t>
            </w:r>
          </w:p>
        </w:tc>
        <w:tc>
          <w:tcPr>
            <w:tcW w:w="2220" w:type="dxa"/>
            <w:noWrap w:val="0"/>
            <w:vAlign w:val="top"/>
          </w:tcPr>
          <w:p w14:paraId="539EEA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88"/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1.邀请上海杨浦区和泉州导师各一名任本次现场答辩评委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ab/>
            </w:r>
          </w:p>
        </w:tc>
        <w:tc>
          <w:tcPr>
            <w:tcW w:w="1290" w:type="dxa"/>
            <w:noWrap w:val="0"/>
            <w:vAlign w:val="top"/>
          </w:tcPr>
          <w:p w14:paraId="54F2D2F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365D719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需提供具体专家相关创业指导介绍及创业导师级别资质证明材料。</w:t>
            </w:r>
          </w:p>
        </w:tc>
        <w:tc>
          <w:tcPr>
            <w:tcW w:w="3084" w:type="dxa"/>
            <w:vMerge w:val="continue"/>
            <w:tcBorders/>
            <w:noWrap w:val="0"/>
            <w:vAlign w:val="top"/>
          </w:tcPr>
          <w:p w14:paraId="2636D27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52A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02C2D4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51A00C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220" w:type="dxa"/>
            <w:noWrap w:val="0"/>
            <w:vAlign w:val="top"/>
          </w:tcPr>
          <w:p w14:paraId="3E2AD5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2.从三明市创业导师库里抽取3名参加本次现场答辩评委（沙县区导师不参与抽签）</w:t>
            </w:r>
          </w:p>
        </w:tc>
        <w:tc>
          <w:tcPr>
            <w:tcW w:w="1290" w:type="dxa"/>
            <w:noWrap w:val="0"/>
            <w:vAlign w:val="top"/>
          </w:tcPr>
          <w:p w14:paraId="1EACA39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4CFE81A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需安排工作人员进行评委抽签、电话联系等相关工作。全程由人社局进行监督。</w:t>
            </w:r>
          </w:p>
        </w:tc>
        <w:tc>
          <w:tcPr>
            <w:tcW w:w="3084" w:type="dxa"/>
            <w:vMerge w:val="continue"/>
            <w:tcBorders/>
            <w:noWrap w:val="0"/>
            <w:vAlign w:val="top"/>
          </w:tcPr>
          <w:p w14:paraId="5CA353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D87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23173F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67067A7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评委的交通保障、伙食保障及工作人员、乡镇领队人员伙食安排</w:t>
            </w:r>
          </w:p>
          <w:p w14:paraId="37C3926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51BB9FD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配备车辆</w:t>
            </w:r>
          </w:p>
        </w:tc>
        <w:tc>
          <w:tcPr>
            <w:tcW w:w="1290" w:type="dxa"/>
            <w:noWrap w:val="0"/>
            <w:vAlign w:val="center"/>
          </w:tcPr>
          <w:p w14:paraId="3782557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61ECA0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用以保障评委入沙后的接送及酒店至比赛现场的出行需求。</w:t>
            </w:r>
          </w:p>
        </w:tc>
        <w:tc>
          <w:tcPr>
            <w:tcW w:w="3084" w:type="dxa"/>
            <w:vMerge w:val="continue"/>
            <w:tcBorders/>
            <w:noWrap w:val="0"/>
            <w:vAlign w:val="center"/>
          </w:tcPr>
          <w:p w14:paraId="12D9BD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84B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19DB10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5F16CD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220" w:type="dxa"/>
            <w:noWrap w:val="0"/>
            <w:vAlign w:val="center"/>
          </w:tcPr>
          <w:p w14:paraId="24D6932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评委住宿一晚（答辩前一天晚上）</w:t>
            </w:r>
          </w:p>
        </w:tc>
        <w:tc>
          <w:tcPr>
            <w:tcW w:w="1290" w:type="dxa"/>
            <w:noWrap w:val="0"/>
            <w:vAlign w:val="center"/>
          </w:tcPr>
          <w:p w14:paraId="262B5EC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一人一间</w:t>
            </w:r>
          </w:p>
        </w:tc>
        <w:tc>
          <w:tcPr>
            <w:tcW w:w="5311" w:type="dxa"/>
            <w:noWrap w:val="0"/>
            <w:vAlign w:val="center"/>
          </w:tcPr>
          <w:p w14:paraId="55366C9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原则上安排沙县区广容、君华、华盛精品、维也纳、温德姆等环境较好的酒店。</w:t>
            </w:r>
          </w:p>
        </w:tc>
        <w:tc>
          <w:tcPr>
            <w:tcW w:w="3084" w:type="dxa"/>
            <w:vMerge w:val="continue"/>
            <w:tcBorders/>
            <w:noWrap w:val="0"/>
            <w:vAlign w:val="center"/>
          </w:tcPr>
          <w:p w14:paraId="1B7AF7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4AA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291095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5BAAF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C79CE9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工作餐</w:t>
            </w:r>
          </w:p>
        </w:tc>
        <w:tc>
          <w:tcPr>
            <w:tcW w:w="1290" w:type="dxa"/>
            <w:noWrap w:val="0"/>
            <w:vAlign w:val="center"/>
          </w:tcPr>
          <w:p w14:paraId="64006C4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用餐标准，120元/人/天</w:t>
            </w:r>
          </w:p>
        </w:tc>
        <w:tc>
          <w:tcPr>
            <w:tcW w:w="5311" w:type="dxa"/>
            <w:noWrap w:val="0"/>
            <w:vAlign w:val="center"/>
          </w:tcPr>
          <w:p w14:paraId="75575C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比赛前一天评委晚餐及现场答辩当天早晨、午餐（2桌，每桌12人）</w:t>
            </w:r>
          </w:p>
        </w:tc>
        <w:tc>
          <w:tcPr>
            <w:tcW w:w="3084" w:type="dxa"/>
            <w:vMerge w:val="continue"/>
            <w:tcBorders/>
            <w:noWrap w:val="0"/>
            <w:vAlign w:val="center"/>
          </w:tcPr>
          <w:p w14:paraId="59EDC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17B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77" w:type="dxa"/>
            <w:noWrap w:val="0"/>
            <w:vAlign w:val="center"/>
          </w:tcPr>
          <w:p w14:paraId="415C60A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5" w:type="dxa"/>
            <w:noWrap w:val="0"/>
            <w:vAlign w:val="center"/>
          </w:tcPr>
          <w:p w14:paraId="675656F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评委评审费</w:t>
            </w:r>
          </w:p>
        </w:tc>
        <w:tc>
          <w:tcPr>
            <w:tcW w:w="2220" w:type="dxa"/>
            <w:noWrap w:val="0"/>
            <w:vAlign w:val="center"/>
          </w:tcPr>
          <w:p w14:paraId="1682A1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邀请5个评委</w:t>
            </w:r>
          </w:p>
        </w:tc>
        <w:tc>
          <w:tcPr>
            <w:tcW w:w="1290" w:type="dxa"/>
            <w:noWrap w:val="0"/>
            <w:vAlign w:val="center"/>
          </w:tcPr>
          <w:p w14:paraId="1E72D9E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700元/人/天（共计1.天）此为固定报价</w:t>
            </w:r>
          </w:p>
        </w:tc>
        <w:tc>
          <w:tcPr>
            <w:tcW w:w="5311" w:type="dxa"/>
            <w:noWrap w:val="0"/>
            <w:vAlign w:val="center"/>
          </w:tcPr>
          <w:p w14:paraId="32DC44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合计3500元</w:t>
            </w:r>
          </w:p>
        </w:tc>
        <w:tc>
          <w:tcPr>
            <w:tcW w:w="3084" w:type="dxa"/>
            <w:vMerge w:val="continue"/>
            <w:tcBorders/>
            <w:noWrap w:val="0"/>
            <w:vAlign w:val="center"/>
          </w:tcPr>
          <w:p w14:paraId="24CFDB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4E7F466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服务日期：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1.计划202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年8月初，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由采购方确定举办时间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（含评委材料评审、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评委及项目顺序抽签、参赛人员熟悉场地、项目现场答辩等相关事宜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6669316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说明：1.以上费用含人工费、税费及不可预见的支出等一切费用，未尽事宜，由双方协商。</w:t>
      </w:r>
    </w:p>
    <w:p w14:paraId="220A2B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tabs>
          <w:tab w:val="left" w:pos="2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right="0" w:rightChars="0" w:firstLine="12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2.所有报价材料页面需加盖公章。</w:t>
      </w:r>
    </w:p>
    <w:p w14:paraId="3FB1AB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right="0" w:rightChars="0" w:firstLine="12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3.本次报价以总价最低价中标。</w:t>
      </w:r>
    </w:p>
    <w:p w14:paraId="065A04E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4.材料报送时间：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年7月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25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日10:00时以前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送到三明市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沙县区人事人才公共服务中心办公室（地址：三明市沙县区长泰南路公园一号3号楼2楼行政服务中心人社分中心。）</w:t>
      </w:r>
    </w:p>
    <w:p w14:paraId="4310EE3B"/>
    <w:sectPr>
      <w:pgSz w:w="16838" w:h="11906" w:orient="landscape"/>
      <w:pgMar w:top="1361" w:right="1800" w:bottom="1134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C5D93"/>
    <w:rsid w:val="30A1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1039</Characters>
  <Lines>0</Lines>
  <Paragraphs>0</Paragraphs>
  <TotalTime>1</TotalTime>
  <ScaleCrop>false</ScaleCrop>
  <LinksUpToDate>false</LinksUpToDate>
  <CharactersWithSpaces>1043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2025-07-18T09:06:00Z</dcterms:created>
  <dc:creator>Administrator</dc:creator>
  <cp:lastModifiedBy>WPS_1653498947</cp:lastModifiedBy>
  <dcterms:modified xsi:type="dcterms:W3CDTF">2025-07-22T03:20:01Z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eyJoZGlkIjoiYjMzOTEwMTgxYWI4NmEzNmRkN2RiOWJlMDMwMDQwNDQiLCJ1c2VySWQiOiIxMzc4MzEyNTk4In0=</vt:lpwstr>
  </property>
  <property fmtid="{D5CDD505-2E9C-101B-9397-08002B2CF9AE}" pid="4" name="ICV">
    <vt:lpwstr>85F0B623BF6644C4B565E1CA8092203F_12</vt:lpwstr>
  </property>
</Properties>
</file>