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eastAsia="黑体" w:cs="Times New Roman"/>
          <w:sz w:val="32"/>
          <w:szCs w:val="32"/>
          <w:highlight w:val="none"/>
          <w:lang w:val="en-US" w:eastAsia="zh-CN"/>
        </w:rPr>
        <w:t>2</w:t>
      </w:r>
    </w:p>
    <w:p>
      <w:pPr>
        <w:jc w:val="center"/>
      </w:pPr>
      <w:r>
        <w:rPr>
          <w:rFonts w:ascii="Times New Roman" w:hAnsi="Times New Roman" w:eastAsia="方正小标宋简体" w:cs="Times New Roman"/>
          <w:sz w:val="44"/>
          <w:szCs w:val="44"/>
          <w:highlight w:val="none"/>
        </w:rPr>
        <w:t>公益性岗位</w:t>
      </w:r>
      <w:r>
        <w:rPr>
          <w:rFonts w:hint="eastAsia" w:ascii="Times New Roman" w:hAnsi="Times New Roman" w:eastAsia="方正小标宋简体" w:cs="Times New Roman"/>
          <w:sz w:val="44"/>
          <w:szCs w:val="44"/>
          <w:highlight w:val="none"/>
          <w:lang w:eastAsia="zh-CN"/>
        </w:rPr>
        <w:t>安置</w:t>
      </w:r>
      <w:r>
        <w:rPr>
          <w:rFonts w:ascii="Times New Roman" w:hAnsi="Times New Roman" w:eastAsia="方正小标宋简体" w:cs="Times New Roman"/>
          <w:sz w:val="44"/>
          <w:szCs w:val="44"/>
          <w:highlight w:val="none"/>
        </w:rPr>
        <w:t>申请表</w:t>
      </w:r>
    </w:p>
    <w:tbl>
      <w:tblPr>
        <w:tblStyle w:val="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43"/>
        <w:gridCol w:w="1030"/>
        <w:gridCol w:w="781"/>
        <w:gridCol w:w="893"/>
        <w:gridCol w:w="110"/>
        <w:gridCol w:w="469"/>
        <w:gridCol w:w="716"/>
        <w:gridCol w:w="380"/>
        <w:gridCol w:w="95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姓名</w:t>
            </w:r>
          </w:p>
        </w:tc>
        <w:tc>
          <w:tcPr>
            <w:tcW w:w="134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p>
        </w:tc>
        <w:tc>
          <w:tcPr>
            <w:tcW w:w="103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性别</w:t>
            </w:r>
          </w:p>
        </w:tc>
        <w:tc>
          <w:tcPr>
            <w:tcW w:w="78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p>
        </w:tc>
        <w:tc>
          <w:tcPr>
            <w:tcW w:w="1472"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联系电话</w:t>
            </w:r>
          </w:p>
        </w:tc>
        <w:tc>
          <w:tcPr>
            <w:tcW w:w="205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p>
        </w:tc>
        <w:tc>
          <w:tcPr>
            <w:tcW w:w="1615"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085"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身份证号</w:t>
            </w:r>
          </w:p>
        </w:tc>
        <w:tc>
          <w:tcPr>
            <w:tcW w:w="2814" w:type="dxa"/>
            <w:gridSpan w:val="4"/>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eastAsia="仿宋_GB2312" w:cs="Times New Roman"/>
                <w:spacing w:val="-6"/>
                <w:sz w:val="24"/>
                <w:highlight w:val="none"/>
              </w:rPr>
            </w:pPr>
          </w:p>
        </w:tc>
        <w:tc>
          <w:tcPr>
            <w:tcW w:w="1185"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imes New Roman" w:hAnsi="Times New Roman" w:eastAsia="仿宋_GB2312" w:cs="Times New Roman"/>
                <w:spacing w:val="-6"/>
                <w:sz w:val="24"/>
                <w:highlight w:val="none"/>
                <w:lang w:eastAsia="zh-CN"/>
              </w:rPr>
            </w:pPr>
            <w:r>
              <w:rPr>
                <w:rFonts w:hint="eastAsia" w:cs="Times New Roman"/>
                <w:spacing w:val="-6"/>
                <w:sz w:val="24"/>
                <w:highlight w:val="none"/>
                <w:lang w:eastAsia="zh-CN"/>
              </w:rPr>
              <w:t>文化程度</w:t>
            </w:r>
          </w:p>
        </w:tc>
        <w:tc>
          <w:tcPr>
            <w:tcW w:w="1339"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eastAsia="仿宋_GB2312" w:cs="Times New Roman"/>
                <w:spacing w:val="-6"/>
                <w:sz w:val="24"/>
                <w:highlight w:val="none"/>
              </w:rPr>
            </w:pPr>
          </w:p>
        </w:tc>
        <w:tc>
          <w:tcPr>
            <w:tcW w:w="1615"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85"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sz w:val="24"/>
                <w:highlight w:val="none"/>
              </w:rPr>
            </w:pPr>
            <w:r>
              <w:rPr>
                <w:rFonts w:ascii="Times New Roman" w:hAnsi="Times New Roman" w:eastAsia="仿宋_GB2312" w:cs="Times New Roman"/>
                <w:kern w:val="0"/>
                <w:sz w:val="24"/>
                <w:highlight w:val="none"/>
              </w:rPr>
              <w:t>户籍地址</w:t>
            </w:r>
          </w:p>
        </w:tc>
        <w:tc>
          <w:tcPr>
            <w:tcW w:w="5338" w:type="dxa"/>
            <w:gridSpan w:val="8"/>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right"/>
              <w:textAlignment w:val="auto"/>
              <w:rPr>
                <w:rFonts w:ascii="Times New Roman" w:hAnsi="Times New Roman" w:eastAsia="仿宋_GB2312" w:cs="Times New Roman"/>
                <w:spacing w:val="-6"/>
                <w:sz w:val="24"/>
                <w:highlight w:val="none"/>
              </w:rPr>
            </w:pPr>
            <w:r>
              <w:rPr>
                <w:rFonts w:hint="eastAsia" w:ascii="仿宋_GB2312" w:hAnsi="仿宋_GB2312" w:eastAsia="仿宋_GB2312" w:cs="仿宋_GB2312"/>
                <w:kern w:val="0"/>
                <w:sz w:val="20"/>
                <w:szCs w:val="20"/>
                <w:highlight w:val="none"/>
                <w:lang w:eastAsia="zh-CN"/>
              </w:rPr>
              <w:t>（</w:t>
            </w:r>
            <w:r>
              <w:rPr>
                <w:rFonts w:hint="eastAsia" w:ascii="仿宋_GB2312" w:hAnsi="仿宋_GB2312" w:eastAsia="仿宋_GB2312" w:cs="仿宋_GB2312"/>
                <w:kern w:val="0"/>
                <w:sz w:val="20"/>
                <w:szCs w:val="20"/>
                <w:highlight w:val="none"/>
                <w:lang w:val="en-US" w:eastAsia="zh-CN"/>
              </w:rPr>
              <w:t>填写到</w:t>
            </w:r>
            <w:r>
              <w:rPr>
                <w:rFonts w:hint="eastAsia" w:ascii="仿宋_GB2312" w:hAnsi="仿宋_GB2312" w:eastAsia="仿宋_GB2312" w:cs="仿宋_GB2312"/>
                <w:sz w:val="20"/>
                <w:szCs w:val="20"/>
                <w:highlight w:val="none"/>
              </w:rPr>
              <w:t>社区村</w:t>
            </w:r>
            <w:r>
              <w:rPr>
                <w:rFonts w:hint="eastAsia" w:ascii="仿宋_GB2312" w:hAnsi="仿宋_GB2312" w:eastAsia="仿宋_GB2312" w:cs="仿宋_GB2312"/>
                <w:sz w:val="20"/>
                <w:szCs w:val="20"/>
                <w:highlight w:val="none"/>
                <w:lang w:eastAsia="zh-CN"/>
              </w:rPr>
              <w:t>）</w:t>
            </w:r>
          </w:p>
        </w:tc>
        <w:tc>
          <w:tcPr>
            <w:tcW w:w="1615" w:type="dxa"/>
            <w:vMerge w:val="continue"/>
            <w:tcBorders>
              <w:bottom w:val="single" w:color="000000" w:sz="4" w:space="0"/>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5"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常住地址</w:t>
            </w:r>
          </w:p>
        </w:tc>
        <w:tc>
          <w:tcPr>
            <w:tcW w:w="5338" w:type="dxa"/>
            <w:gridSpan w:val="8"/>
            <w:tcBorders>
              <w:tl2br w:val="nil"/>
              <w:tr2bl w:val="nil"/>
            </w:tcBorders>
            <w:noWrap/>
            <w:vAlign w:val="center"/>
          </w:tcPr>
          <w:p>
            <w:pPr>
              <w:keepNext w:val="0"/>
              <w:keepLines w:val="0"/>
              <w:pageBreakBefore w:val="0"/>
              <w:tabs>
                <w:tab w:val="left" w:pos="2232"/>
              </w:tabs>
              <w:kinsoku/>
              <w:wordWrap/>
              <w:overflowPunct/>
              <w:topLinePunct w:val="0"/>
              <w:autoSpaceDE/>
              <w:autoSpaceDN/>
              <w:bidi w:val="0"/>
              <w:adjustRightInd w:val="0"/>
              <w:snapToGrid w:val="0"/>
              <w:spacing w:beforeAutospacing="0" w:afterAutospacing="0" w:line="240" w:lineRule="auto"/>
              <w:ind w:right="0" w:rightChars="0"/>
              <w:jc w:val="right"/>
              <w:textAlignment w:val="auto"/>
              <w:rPr>
                <w:rFonts w:ascii="Times New Roman" w:hAnsi="Times New Roman" w:eastAsia="仿宋_GB2312" w:cs="Times New Roman"/>
                <w:kern w:val="0"/>
                <w:sz w:val="24"/>
                <w:highlight w:val="none"/>
              </w:rPr>
            </w:pPr>
            <w:r>
              <w:rPr>
                <w:rFonts w:hint="eastAsia" w:ascii="仿宋_GB2312" w:hAnsi="仿宋_GB2312" w:eastAsia="仿宋_GB2312" w:cs="仿宋_GB2312"/>
                <w:kern w:val="0"/>
                <w:sz w:val="20"/>
                <w:szCs w:val="20"/>
                <w:highlight w:val="none"/>
                <w:lang w:eastAsia="zh-CN"/>
              </w:rPr>
              <w:t>（</w:t>
            </w:r>
            <w:r>
              <w:rPr>
                <w:rFonts w:hint="eastAsia" w:ascii="仿宋_GB2312" w:hAnsi="仿宋_GB2312" w:eastAsia="仿宋_GB2312" w:cs="仿宋_GB2312"/>
                <w:kern w:val="0"/>
                <w:sz w:val="20"/>
                <w:szCs w:val="20"/>
                <w:highlight w:val="none"/>
                <w:lang w:val="en-US" w:eastAsia="zh-CN"/>
              </w:rPr>
              <w:t>填写到</w:t>
            </w:r>
            <w:r>
              <w:rPr>
                <w:rFonts w:hint="eastAsia" w:ascii="仿宋_GB2312" w:hAnsi="仿宋_GB2312" w:eastAsia="仿宋_GB2312" w:cs="仿宋_GB2312"/>
                <w:sz w:val="20"/>
                <w:szCs w:val="20"/>
                <w:highlight w:val="none"/>
              </w:rPr>
              <w:t>社区村</w:t>
            </w:r>
            <w:r>
              <w:rPr>
                <w:rFonts w:hint="eastAsia" w:ascii="仿宋_GB2312" w:hAnsi="仿宋_GB2312" w:eastAsia="仿宋_GB2312" w:cs="仿宋_GB2312"/>
                <w:sz w:val="20"/>
                <w:szCs w:val="20"/>
                <w:highlight w:val="none"/>
                <w:lang w:eastAsia="zh-CN"/>
              </w:rPr>
              <w:t>）</w:t>
            </w:r>
          </w:p>
        </w:tc>
        <w:tc>
          <w:tcPr>
            <w:tcW w:w="1615" w:type="dxa"/>
            <w:vMerge w:val="continue"/>
            <w:tcBorders>
              <w:tl2br w:val="nil"/>
              <w:tr2bl w:val="nil"/>
            </w:tcBorders>
            <w:noWrap/>
            <w:vAlign w:val="center"/>
          </w:tcPr>
          <w:p>
            <w:pPr>
              <w:keepNext w:val="0"/>
              <w:keepLines w:val="0"/>
              <w:pageBreakBefore w:val="0"/>
              <w:tabs>
                <w:tab w:val="left" w:pos="2232"/>
              </w:tabs>
              <w:kinsoku/>
              <w:wordWrap/>
              <w:overflowPunct/>
              <w:topLinePunct w:val="0"/>
              <w:autoSpaceDE/>
              <w:autoSpaceDN/>
              <w:bidi w:val="0"/>
              <w:adjustRightInd w:val="0"/>
              <w:snapToGrid w:val="0"/>
              <w:spacing w:beforeAutospacing="0" w:afterAutospacing="0" w:line="240" w:lineRule="auto"/>
              <w:ind w:right="227" w:rightChars="108"/>
              <w:jc w:val="right"/>
              <w:textAlignment w:val="auto"/>
              <w:rPr>
                <w:rFonts w:hint="eastAsia" w:ascii="仿宋_GB2312" w:hAnsi="仿宋_GB2312" w:eastAsia="仿宋_GB2312" w:cs="仿宋_GB2312"/>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85" w:type="dxa"/>
            <w:gridSpan w:val="2"/>
            <w:tcBorders>
              <w:tl2br w:val="nil"/>
              <w:tr2bl w:val="nil"/>
            </w:tcBorders>
            <w:noWrap/>
            <w:vAlign w:val="center"/>
          </w:tcPr>
          <w:p>
            <w:pPr>
              <w:adjustRightInd w:val="0"/>
              <w:snapToGrid w:val="0"/>
              <w:spacing w:line="240" w:lineRule="auto"/>
              <w:jc w:val="center"/>
            </w:pPr>
            <w:r>
              <w:rPr>
                <w:rFonts w:ascii="Times New Roman" w:hAnsi="Times New Roman" w:eastAsia="仿宋_GB2312" w:cs="Times New Roman"/>
                <w:sz w:val="24"/>
                <w:highlight w:val="none"/>
              </w:rPr>
              <w:t>就业困难人员</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kern w:val="0"/>
                <w:sz w:val="24"/>
                <w:highlight w:val="none"/>
              </w:rPr>
            </w:pPr>
            <w:r>
              <w:rPr>
                <w:rFonts w:hint="eastAsia" w:cs="Times New Roman"/>
                <w:sz w:val="24"/>
                <w:highlight w:val="none"/>
                <w:lang w:eastAsia="zh-CN"/>
              </w:rPr>
              <w:t>认定时间及</w:t>
            </w:r>
            <w:r>
              <w:rPr>
                <w:rFonts w:ascii="Times New Roman" w:hAnsi="Times New Roman" w:eastAsia="仿宋_GB2312" w:cs="Times New Roman"/>
                <w:sz w:val="24"/>
                <w:highlight w:val="none"/>
              </w:rPr>
              <w:t>类别</w:t>
            </w:r>
          </w:p>
        </w:tc>
        <w:tc>
          <w:tcPr>
            <w:tcW w:w="270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eastAsia="仿宋" w:cs="Times New Roman"/>
                <w:sz w:val="21"/>
                <w:szCs w:val="21"/>
                <w:highlight w:val="none"/>
              </w:rPr>
            </w:pP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eastAsia="仿宋" w:cs="Times New Roman"/>
                <w:kern w:val="0"/>
                <w:sz w:val="24"/>
                <w:highlight w:val="none"/>
              </w:rPr>
            </w:pPr>
          </w:p>
        </w:tc>
        <w:tc>
          <w:tcPr>
            <w:tcW w:w="1675"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sz w:val="24"/>
                <w:highlight w:val="none"/>
                <w:lang w:val="en-US" w:eastAsia="zh-CN"/>
              </w:rPr>
            </w:pPr>
            <w:r>
              <w:rPr>
                <w:rFonts w:ascii="Times New Roman" w:hAnsi="Times New Roman" w:eastAsia="仿宋_GB2312" w:cs="Times New Roman"/>
                <w:sz w:val="24"/>
                <w:highlight w:val="none"/>
              </w:rPr>
              <w:t>用人单位</w:t>
            </w:r>
            <w:r>
              <w:rPr>
                <w:rFonts w:hint="eastAsia" w:eastAsia="仿宋_GB2312" w:cs="Times New Roman"/>
                <w:sz w:val="24"/>
                <w:highlight w:val="none"/>
                <w:lang w:val="en-US" w:eastAsia="zh-CN"/>
              </w:rPr>
              <w:t>名称</w:t>
            </w:r>
          </w:p>
        </w:tc>
        <w:tc>
          <w:tcPr>
            <w:tcW w:w="257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1680" w:firstLineChars="800"/>
              <w:textAlignment w:val="auto"/>
              <w:rPr>
                <w:rFonts w:ascii="Times New Roman" w:hAnsi="Times New Roman" w:eastAsia="仿宋"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85"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kern w:val="0"/>
                <w:sz w:val="24"/>
                <w:highlight w:val="none"/>
                <w:lang w:eastAsia="zh-CN"/>
              </w:rPr>
            </w:pPr>
            <w:r>
              <w:rPr>
                <w:rFonts w:hint="eastAsia" w:cs="Times New Roman"/>
                <w:kern w:val="0"/>
                <w:sz w:val="24"/>
                <w:highlight w:val="none"/>
                <w:lang w:eastAsia="zh-CN"/>
              </w:rPr>
              <w:t>就业创业证编号</w:t>
            </w:r>
          </w:p>
        </w:tc>
        <w:tc>
          <w:tcPr>
            <w:tcW w:w="2704" w:type="dxa"/>
            <w:gridSpan w:val="3"/>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cs="Times New Roman"/>
                <w:highlight w:val="none"/>
              </w:rPr>
            </w:pPr>
          </w:p>
        </w:tc>
        <w:tc>
          <w:tcPr>
            <w:tcW w:w="1675" w:type="dxa"/>
            <w:gridSpan w:val="4"/>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lang w:eastAsia="zh-CN"/>
              </w:rPr>
              <w:t>岗位</w:t>
            </w:r>
            <w:r>
              <w:rPr>
                <w:rFonts w:ascii="Times New Roman" w:hAnsi="Times New Roman" w:eastAsia="仿宋_GB2312" w:cs="Times New Roman"/>
                <w:kern w:val="0"/>
                <w:sz w:val="24"/>
                <w:highlight w:val="none"/>
              </w:rPr>
              <w:t>名称</w:t>
            </w:r>
          </w:p>
        </w:tc>
        <w:tc>
          <w:tcPr>
            <w:tcW w:w="2574"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085"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kern w:val="0"/>
                <w:sz w:val="24"/>
                <w:highlight w:val="none"/>
                <w:lang w:eastAsia="zh-CN"/>
              </w:rPr>
            </w:pPr>
            <w:r>
              <w:rPr>
                <w:rFonts w:hint="eastAsia" w:eastAsia="仿宋_GB2312" w:cs="Times New Roman"/>
                <w:kern w:val="0"/>
                <w:sz w:val="24"/>
                <w:highlight w:val="none"/>
                <w:lang w:val="en-US" w:eastAsia="zh-CN"/>
              </w:rPr>
              <w:t>拟签订</w:t>
            </w:r>
            <w:r>
              <w:rPr>
                <w:rFonts w:hint="eastAsia" w:ascii="Times New Roman" w:hAnsi="Times New Roman" w:eastAsia="仿宋_GB2312" w:cs="Times New Roman"/>
                <w:kern w:val="0"/>
                <w:sz w:val="24"/>
                <w:highlight w:val="none"/>
                <w:lang w:eastAsia="zh-CN"/>
              </w:rPr>
              <w:t>劳动合同</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kern w:val="0"/>
                <w:sz w:val="24"/>
                <w:highlight w:val="none"/>
                <w:lang w:eastAsia="zh-CN"/>
              </w:rPr>
            </w:pPr>
            <w:r>
              <w:rPr>
                <w:rFonts w:hint="eastAsia" w:ascii="Times New Roman" w:hAnsi="Times New Roman" w:eastAsia="仿宋_GB2312" w:cs="Times New Roman"/>
                <w:kern w:val="0"/>
                <w:sz w:val="24"/>
                <w:highlight w:val="none"/>
                <w:lang w:eastAsia="zh-CN"/>
              </w:rPr>
              <w:t>起止时间</w:t>
            </w:r>
          </w:p>
        </w:tc>
        <w:tc>
          <w:tcPr>
            <w:tcW w:w="4379" w:type="dxa"/>
            <w:gridSpan w:val="7"/>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highlight w:val="none"/>
                <w:lang w:val="en-US" w:eastAsia="zh-CN"/>
              </w:rPr>
            </w:pPr>
            <w:r>
              <w:rPr>
                <w:rFonts w:hint="eastAsia" w:ascii="Times New Roman" w:hAnsi="Times New Roman" w:eastAsia="仿宋_GB2312" w:cs="Times New Roman"/>
                <w:kern w:val="0"/>
                <w:sz w:val="24"/>
                <w:highlight w:val="none"/>
                <w:lang w:val="en-US" w:eastAsia="zh-CN"/>
              </w:rPr>
              <w:t>年  月  日至</w:t>
            </w:r>
            <w:r>
              <w:rPr>
                <w:rFonts w:hint="eastAsia" w:ascii="Times New Roman" w:hAnsi="Times New Roman" w:cs="Times New Roman"/>
                <w:highlight w:val="none"/>
                <w:lang w:val="en-US" w:eastAsia="zh-CN"/>
              </w:rPr>
              <w:t xml:space="preserve">   </w:t>
            </w:r>
            <w:r>
              <w:rPr>
                <w:rFonts w:hint="eastAsia" w:ascii="Times New Roman" w:hAnsi="Times New Roman" w:eastAsia="仿宋_GB2312" w:cs="Times New Roman"/>
                <w:kern w:val="0"/>
                <w:sz w:val="24"/>
                <w:highlight w:val="none"/>
                <w:lang w:val="en-US" w:eastAsia="zh-CN"/>
              </w:rPr>
              <w:t>年  月  日</w:t>
            </w:r>
          </w:p>
        </w:tc>
        <w:tc>
          <w:tcPr>
            <w:tcW w:w="2574" w:type="dxa"/>
            <w:gridSpan w:val="2"/>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eastAsia="仿宋_GB2312" w:cs="Times New Roman"/>
                <w:kern w:val="0"/>
                <w:sz w:val="24"/>
                <w:highlight w:val="none"/>
                <w:lang w:val="en-US" w:eastAsia="zh-CN"/>
              </w:rPr>
            </w:pPr>
            <w:r>
              <w:rPr>
                <w:rFonts w:hint="eastAsia" w:eastAsia="仿宋_GB2312" w:cs="Times New Roman"/>
                <w:kern w:val="0"/>
                <w:sz w:val="24"/>
                <w:highlight w:val="none"/>
                <w:lang w:val="en-US" w:eastAsia="zh-CN"/>
              </w:rPr>
              <w:t>□二次安置</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仿宋_GB2312" w:cs="Times New Roman"/>
                <w:kern w:val="0"/>
                <w:sz w:val="24"/>
                <w:highlight w:val="none"/>
                <w:lang w:val="en-US" w:eastAsia="zh-CN"/>
              </w:rPr>
            </w:pPr>
            <w:r>
              <w:rPr>
                <w:rFonts w:hint="eastAsia" w:eastAsia="仿宋_GB2312" w:cs="Times New Roman"/>
                <w:kern w:val="0"/>
                <w:sz w:val="18"/>
                <w:szCs w:val="15"/>
                <w:highlight w:val="none"/>
                <w:lang w:val="en-US" w:eastAsia="zh-CN"/>
              </w:rPr>
              <w:t>（是打√</w:t>
            </w:r>
            <w:r>
              <w:rPr>
                <w:rFonts w:hint="eastAsia" w:cs="Times New Roman"/>
                <w:kern w:val="0"/>
                <w:sz w:val="18"/>
                <w:szCs w:val="15"/>
                <w:highlight w:val="none"/>
                <w:lang w:val="en-US" w:eastAsia="zh-CN"/>
              </w:rPr>
              <w:t>，</w:t>
            </w:r>
            <w:r>
              <w:rPr>
                <w:rFonts w:hint="eastAsia" w:eastAsia="仿宋_GB2312" w:cs="Times New Roman"/>
                <w:kern w:val="0"/>
                <w:sz w:val="18"/>
                <w:szCs w:val="15"/>
                <w:highlight w:val="none"/>
                <w:lang w:val="en-US" w:eastAsia="zh-CN"/>
              </w:rPr>
              <w:t>否打×）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jc w:val="center"/>
        </w:trPr>
        <w:tc>
          <w:tcPr>
            <w:tcW w:w="2085" w:type="dxa"/>
            <w:gridSpan w:val="2"/>
            <w:tcBorders>
              <w:tl2br w:val="nil"/>
              <w:tr2bl w:val="nil"/>
            </w:tcBorders>
            <w:noWrap/>
            <w:vAlign w:val="center"/>
          </w:tcPr>
          <w:p>
            <w:pPr>
              <w:adjustRightInd w:val="0"/>
              <w:snapToGrid w:val="0"/>
              <w:spacing w:line="240" w:lineRule="auto"/>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个人承诺</w:t>
            </w:r>
          </w:p>
        </w:tc>
        <w:tc>
          <w:tcPr>
            <w:tcW w:w="6953" w:type="dxa"/>
            <w:gridSpan w:val="9"/>
            <w:tcBorders>
              <w:tl2br w:val="nil"/>
              <w:tr2bl w:val="nil"/>
            </w:tcBorders>
            <w:noWrap/>
            <w:vAlign w:val="center"/>
          </w:tcPr>
          <w:p>
            <w:pPr>
              <w:adjustRightInd w:val="0"/>
              <w:snapToGrid w:val="0"/>
              <w:spacing w:line="240" w:lineRule="auto"/>
              <w:ind w:firstLine="480" w:firstLineChars="200"/>
              <w:rPr>
                <w:rFonts w:hint="eastAsia" w:eastAsia="仿宋_GB2312" w:cs="Times New Roman"/>
                <w:sz w:val="24"/>
                <w:highlight w:val="none"/>
                <w:lang w:val="en-US" w:eastAsia="zh-CN"/>
              </w:rPr>
            </w:pPr>
            <w:r>
              <w:rPr>
                <w:rFonts w:ascii="Times New Roman" w:hAnsi="Times New Roman" w:eastAsia="仿宋_GB2312" w:cs="Times New Roman"/>
                <w:sz w:val="24"/>
                <w:highlight w:val="none"/>
              </w:rPr>
              <w:t>本人已知晓公益性岗位相关政策规定，提供资料真实有效</w:t>
            </w:r>
            <w:r>
              <w:rPr>
                <w:rFonts w:hint="eastAsia" w:eastAsia="仿宋_GB2312" w:cs="Times New Roman"/>
                <w:sz w:val="24"/>
                <w:highlight w:val="none"/>
                <w:lang w:eastAsia="zh-CN"/>
              </w:rPr>
              <w:t>。</w:t>
            </w:r>
            <w:r>
              <w:rPr>
                <w:rFonts w:hint="eastAsia" w:eastAsia="仿宋_GB2312" w:cs="Times New Roman"/>
                <w:sz w:val="24"/>
                <w:highlight w:val="none"/>
                <w:lang w:val="en-US" w:eastAsia="zh-CN"/>
              </w:rPr>
              <w:t>不存在</w:t>
            </w:r>
            <w:r>
              <w:rPr>
                <w:rFonts w:hint="eastAsia" w:ascii="Times New Roman" w:hAnsi="Times New Roman" w:eastAsia="仿宋_GB2312" w:cs="Times New Roman"/>
                <w:sz w:val="24"/>
                <w:highlight w:val="none"/>
              </w:rPr>
              <w:t>担任</w:t>
            </w:r>
            <w:r>
              <w:rPr>
                <w:rFonts w:hint="eastAsia" w:eastAsia="仿宋_GB2312" w:cs="Times New Roman"/>
                <w:sz w:val="24"/>
                <w:highlight w:val="none"/>
                <w:lang w:val="en-US" w:eastAsia="zh-CN"/>
              </w:rPr>
              <w:t>其他</w:t>
            </w:r>
            <w:r>
              <w:rPr>
                <w:rFonts w:hint="eastAsia" w:ascii="Times New Roman" w:hAnsi="Times New Roman" w:eastAsia="仿宋_GB2312" w:cs="Times New Roman"/>
                <w:sz w:val="24"/>
                <w:highlight w:val="none"/>
              </w:rPr>
              <w:t>单位法定代表人、合伙企业合伙人、个人独资企业投资人、个体工商户经营者或担任企业董事、监事、高级管理人员</w:t>
            </w:r>
            <w:r>
              <w:rPr>
                <w:rFonts w:hint="eastAsia" w:eastAsia="仿宋_GB2312" w:cs="Times New Roman"/>
                <w:sz w:val="24"/>
                <w:highlight w:val="none"/>
                <w:lang w:eastAsia="zh-CN"/>
              </w:rPr>
              <w:t>、</w:t>
            </w:r>
            <w:r>
              <w:rPr>
                <w:rFonts w:hint="eastAsia" w:ascii="Times New Roman" w:hAnsi="Times New Roman" w:eastAsia="仿宋_GB2312" w:cs="Times New Roman"/>
                <w:sz w:val="24"/>
                <w:highlight w:val="none"/>
              </w:rPr>
              <w:t>村（社区）</w:t>
            </w:r>
            <w:r>
              <w:rPr>
                <w:rFonts w:hint="eastAsia" w:ascii="仿宋_GB2312" w:hAnsi="仿宋_GB2312" w:eastAsia="仿宋_GB2312" w:cs="仿宋_GB2312"/>
                <w:sz w:val="24"/>
                <w:highlight w:val="none"/>
              </w:rPr>
              <w:t>“</w:t>
            </w:r>
            <w:r>
              <w:rPr>
                <w:rFonts w:hint="eastAsia" w:ascii="Times New Roman" w:hAnsi="Times New Roman" w:eastAsia="仿宋_GB2312" w:cs="Times New Roman"/>
                <w:sz w:val="24"/>
                <w:highlight w:val="none"/>
              </w:rPr>
              <w:t>两委</w:t>
            </w:r>
            <w:r>
              <w:rPr>
                <w:rFonts w:hint="eastAsia" w:ascii="仿宋_GB2312" w:hAnsi="仿宋_GB2312" w:eastAsia="仿宋_GB2312" w:cs="仿宋_GB2312"/>
                <w:sz w:val="24"/>
                <w:highlight w:val="none"/>
              </w:rPr>
              <w:t>”</w:t>
            </w:r>
            <w:r>
              <w:rPr>
                <w:rFonts w:hint="eastAsia" w:ascii="Times New Roman" w:hAnsi="Times New Roman" w:eastAsia="仿宋_GB2312" w:cs="Times New Roman"/>
                <w:sz w:val="24"/>
                <w:highlight w:val="none"/>
              </w:rPr>
              <w:t>成员</w:t>
            </w:r>
            <w:r>
              <w:rPr>
                <w:rFonts w:hint="eastAsia" w:eastAsia="仿宋_GB2312" w:cs="Times New Roman"/>
                <w:sz w:val="24"/>
                <w:highlight w:val="none"/>
                <w:lang w:val="en-US" w:eastAsia="zh-CN"/>
              </w:rPr>
              <w:t>等不符合上岗条件的情形</w:t>
            </w:r>
            <w:r>
              <w:rPr>
                <w:rFonts w:ascii="Times New Roman" w:hAnsi="Times New Roman" w:eastAsia="仿宋_GB2312" w:cs="Times New Roman"/>
                <w:sz w:val="24"/>
                <w:highlight w:val="none"/>
              </w:rPr>
              <w:t>。</w:t>
            </w:r>
            <w:r>
              <w:rPr>
                <w:rFonts w:hint="eastAsia" w:eastAsia="仿宋_GB2312" w:cs="Times New Roman"/>
                <w:sz w:val="24"/>
                <w:highlight w:val="none"/>
                <w:lang w:val="en-US" w:eastAsia="zh-CN"/>
              </w:rPr>
              <w:t>因本人提供虚假信息造成不符合公益性岗位招募要求而被取消录用资格的，本人承担相</w:t>
            </w:r>
            <w:r>
              <w:rPr>
                <w:rFonts w:hint="eastAsia" w:cs="Times New Roman"/>
                <w:sz w:val="24"/>
                <w:highlight w:val="none"/>
                <w:lang w:val="en-US" w:eastAsia="zh-CN"/>
              </w:rPr>
              <w:t>应</w:t>
            </w:r>
            <w:r>
              <w:rPr>
                <w:rFonts w:hint="eastAsia" w:eastAsia="仿宋_GB2312" w:cs="Times New Roman"/>
                <w:sz w:val="24"/>
                <w:highlight w:val="none"/>
                <w:lang w:val="en-US" w:eastAsia="zh-CN"/>
              </w:rPr>
              <w:t>责任。</w:t>
            </w:r>
          </w:p>
          <w:p>
            <w:pPr>
              <w:adjustRightInd w:val="0"/>
              <w:snapToGrid w:val="0"/>
              <w:spacing w:line="240" w:lineRule="auto"/>
              <w:ind w:firstLine="480" w:firstLineChars="200"/>
              <w:rPr>
                <w:rFonts w:ascii="Times New Roman" w:hAnsi="Times New Roman" w:eastAsia="仿宋_GB2312" w:cs="Times New Roman"/>
                <w:sz w:val="24"/>
                <w:highlight w:val="none"/>
              </w:rPr>
            </w:pPr>
            <w:r>
              <w:rPr>
                <w:rFonts w:hint="eastAsia" w:eastAsia="仿宋_GB2312" w:cs="Times New Roman"/>
                <w:sz w:val="24"/>
                <w:highlight w:val="none"/>
                <w:lang w:val="en-US" w:eastAsia="zh-CN"/>
              </w:rPr>
              <w:t>本人将严格遵守用人单位规章制度，切实履行公益性岗位职责，服从单位管理，认真完成用人单位下达的岗位工作任务。在岗安置期间，因个人原因无法胜任岗位工作或外出就业等情况的，本人将第一时间告知用人单位并自觉退出公益性岗位</w:t>
            </w:r>
            <w:r>
              <w:rPr>
                <w:rFonts w:ascii="Times New Roman" w:hAnsi="Times New Roman" w:eastAsia="仿宋_GB2312" w:cs="Times New Roman"/>
                <w:sz w:val="24"/>
                <w:highlight w:val="none"/>
              </w:rPr>
              <w:t>，如有虚假或隐瞒，愿</w:t>
            </w:r>
            <w:r>
              <w:rPr>
                <w:rFonts w:hint="eastAsia" w:ascii="Times New Roman" w:hAnsi="Times New Roman" w:eastAsia="仿宋_GB2312" w:cs="Times New Roman"/>
                <w:sz w:val="24"/>
                <w:highlight w:val="none"/>
              </w:rPr>
              <w:t>退回已领取的相关补贴并承担相应法律责任。</w:t>
            </w:r>
          </w:p>
          <w:p>
            <w:pPr>
              <w:adjustRightInd w:val="0"/>
              <w:snapToGrid w:val="0"/>
              <w:spacing w:line="240" w:lineRule="auto"/>
              <w:ind w:firstLine="0" w:firstLineChars="0"/>
              <w:rPr>
                <w:rFonts w:ascii="Times New Roman" w:hAnsi="Times New Roman" w:eastAsia="仿宋_GB2312" w:cs="Times New Roman"/>
                <w:sz w:val="24"/>
                <w:highlight w:val="none"/>
              </w:rPr>
            </w:pPr>
          </w:p>
          <w:p>
            <w:pPr>
              <w:adjustRightInd w:val="0"/>
              <w:snapToGrid w:val="0"/>
              <w:spacing w:line="240" w:lineRule="auto"/>
              <w:ind w:firstLine="3360" w:firstLineChars="14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申请人签名：</w:t>
            </w:r>
          </w:p>
          <w:p>
            <w:pPr>
              <w:adjustRightInd w:val="0"/>
              <w:snapToGrid w:val="0"/>
              <w:spacing w:line="240" w:lineRule="auto"/>
              <w:ind w:firstLine="3840" w:firstLineChars="1600"/>
              <w:rPr>
                <w:rFonts w:ascii="Times New Roman" w:hAnsi="Times New Roman" w:eastAsia="仿宋_GB2312" w:cs="Times New Roman"/>
                <w:sz w:val="28"/>
                <w:szCs w:val="28"/>
                <w:highlight w:val="none"/>
              </w:rPr>
            </w:pPr>
            <w:r>
              <w:rPr>
                <w:rFonts w:ascii="Times New Roman" w:hAnsi="Times New Roman" w:eastAsia="仿宋_GB2312" w:cs="Times New Roman"/>
                <w:sz w:val="24"/>
                <w:highlight w:val="none"/>
              </w:rPr>
              <w:t>年</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月</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9038" w:type="dxa"/>
            <w:gridSpan w:val="11"/>
            <w:tcBorders>
              <w:tl2br w:val="nil"/>
              <w:tr2bl w:val="nil"/>
            </w:tcBorders>
            <w:noWrap/>
            <w:vAlign w:val="top"/>
          </w:tcPr>
          <w:p>
            <w:pPr>
              <w:adjustRightInd w:val="0"/>
              <w:snapToGrid w:val="0"/>
              <w:spacing w:line="240" w:lineRule="auto"/>
              <w:ind w:firstLine="0" w:firstLineChars="0"/>
              <w:rPr>
                <w:rFonts w:hint="default" w:eastAsia="仿宋_GB2312" w:cs="Times New Roman"/>
                <w:sz w:val="24"/>
                <w:highlight w:val="none"/>
                <w:lang w:val="en-US" w:eastAsia="zh-CN"/>
              </w:rPr>
            </w:pPr>
            <w:r>
              <w:rPr>
                <w:rFonts w:hint="eastAsia" w:cs="Times New Roman"/>
                <w:sz w:val="24"/>
                <w:highlight w:val="none"/>
                <w:lang w:val="en-US" w:eastAsia="zh-CN"/>
              </w:rPr>
              <w:t>开发</w:t>
            </w:r>
            <w:r>
              <w:rPr>
                <w:rFonts w:hint="default" w:eastAsia="仿宋_GB2312" w:cs="Times New Roman"/>
                <w:sz w:val="24"/>
                <w:highlight w:val="none"/>
                <w:lang w:val="en-US" w:eastAsia="zh-CN"/>
              </w:rPr>
              <w:t>单位（盖章）：</w:t>
            </w:r>
          </w:p>
          <w:p>
            <w:pPr>
              <w:adjustRightInd w:val="0"/>
              <w:snapToGrid w:val="0"/>
              <w:spacing w:line="240" w:lineRule="auto"/>
              <w:ind w:firstLine="480" w:firstLineChars="200"/>
              <w:rPr>
                <w:rFonts w:hint="eastAsia" w:eastAsia="仿宋_GB2312" w:cs="Times New Roman"/>
                <w:sz w:val="24"/>
                <w:highlight w:val="none"/>
                <w:lang w:val="en-US" w:eastAsia="zh-CN"/>
              </w:rPr>
            </w:pPr>
          </w:p>
          <w:p>
            <w:pPr>
              <w:adjustRightInd w:val="0"/>
              <w:snapToGrid w:val="0"/>
              <w:spacing w:line="240" w:lineRule="auto"/>
              <w:ind w:firstLine="0" w:firstLineChars="0"/>
              <w:jc w:val="right"/>
              <w:rPr>
                <w:rFonts w:ascii="Times New Roman" w:hAnsi="Times New Roman" w:eastAsia="仿宋_GB2312" w:cs="Times New Roman"/>
                <w:sz w:val="24"/>
                <w:highlight w:val="none"/>
              </w:rPr>
            </w:pPr>
          </w:p>
          <w:p>
            <w:pPr>
              <w:adjustRightInd w:val="0"/>
              <w:snapToGrid w:val="0"/>
              <w:spacing w:line="240" w:lineRule="auto"/>
              <w:ind w:firstLine="0" w:firstLineChars="0"/>
              <w:jc w:val="right"/>
              <w:rPr>
                <w:rFonts w:ascii="Times New Roman" w:hAnsi="Times New Roman" w:eastAsia="仿宋_GB2312" w:cs="Times New Roman"/>
                <w:sz w:val="24"/>
                <w:highlight w:val="none"/>
              </w:rPr>
            </w:pPr>
          </w:p>
          <w:p>
            <w:pPr>
              <w:adjustRightInd w:val="0"/>
              <w:snapToGrid w:val="0"/>
              <w:spacing w:line="240" w:lineRule="auto"/>
              <w:ind w:firstLine="0" w:firstLineChars="0"/>
              <w:jc w:val="right"/>
              <w:rPr>
                <w:rFonts w:ascii="Times New Roman" w:hAnsi="Times New Roman" w:eastAsia="仿宋_GB2312" w:cs="Times New Roman"/>
                <w:sz w:val="24"/>
                <w:highlight w:val="none"/>
              </w:rPr>
            </w:pPr>
          </w:p>
          <w:p>
            <w:pPr>
              <w:adjustRightInd w:val="0"/>
              <w:snapToGrid w:val="0"/>
              <w:spacing w:line="240" w:lineRule="auto"/>
              <w:ind w:firstLine="0" w:firstLineChars="0"/>
              <w:jc w:val="right"/>
              <w:rPr>
                <w:rFonts w:hint="eastAsia" w:eastAsia="仿宋_GB2312" w:cs="Times New Roman"/>
                <w:sz w:val="24"/>
                <w:highlight w:val="yellow"/>
                <w:lang w:val="en-US" w:eastAsia="zh-CN"/>
              </w:rPr>
            </w:pPr>
            <w:bookmarkStart w:id="0" w:name="_GoBack"/>
            <w:bookmarkEnd w:id="0"/>
            <w:r>
              <w:rPr>
                <w:rFonts w:ascii="Times New Roman" w:hAnsi="Times New Roman" w:eastAsia="仿宋_GB2312" w:cs="Times New Roman"/>
                <w:sz w:val="24"/>
                <w:highlight w:val="none"/>
              </w:rPr>
              <w:t>年</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月</w:t>
            </w: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DF93"/>
    <w:rsid w:val="3FB34A94"/>
    <w:rsid w:val="553F947B"/>
    <w:rsid w:val="58EFDF93"/>
    <w:rsid w:val="DDDD8137"/>
    <w:rsid w:val="E1BC9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2025-03-14T11:10:00Z</dcterms:created>
  <dc:creator>郭晓灵</dc:creator>
  <cp:lastModifiedBy>郭晓灵</cp:lastModifiedBy>
  <dcterms:modified xsi:type="dcterms:W3CDTF">2025-04-02T09:41:39Z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