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D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2025年度沙县区水生生物增殖放流</w:t>
      </w:r>
    </w:p>
    <w:p w14:paraId="687BC4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实施方案(征求意见稿)</w:t>
      </w:r>
    </w:p>
    <w:p w14:paraId="5573EF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54085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落实党中央关于</w:t>
      </w:r>
      <w:r>
        <w:rPr>
          <w:rFonts w:hint="eastAsia" w:ascii="仿宋_GB2312" w:hAnsi="仿宋_GB2312" w:eastAsia="仿宋_GB2312" w:cs="仿宋_GB2312"/>
          <w:sz w:val="32"/>
          <w:szCs w:val="32"/>
        </w:rPr>
        <w:t>生态文明建设的战略部署，科学、高效、规范使用</w:t>
      </w:r>
      <w:r>
        <w:rPr>
          <w:rFonts w:hint="eastAsia" w:ascii="仿宋_GB2312" w:hAnsi="仿宋_GB2312" w:eastAsia="仿宋_GB2312" w:cs="仿宋_GB2312"/>
          <w:sz w:val="32"/>
          <w:szCs w:val="32"/>
          <w:lang w:eastAsia="zh-CN"/>
        </w:rPr>
        <w:t>增殖放流财政专项资金，</w:t>
      </w:r>
      <w:r>
        <w:rPr>
          <w:rFonts w:hint="eastAsia" w:ascii="仿宋_GB2312" w:hAnsi="仿宋_GB2312" w:eastAsia="仿宋_GB2312" w:cs="仿宋_GB2312"/>
          <w:sz w:val="32"/>
          <w:szCs w:val="32"/>
          <w:lang w:val="en-US" w:eastAsia="zh-CN"/>
        </w:rPr>
        <w:t>提升增殖放流整体效果，发挥渔业生态功能</w:t>
      </w:r>
      <w:r>
        <w:rPr>
          <w:rFonts w:hint="eastAsia" w:ascii="仿宋_GB2312" w:hAnsi="仿宋_GB2312" w:eastAsia="仿宋_GB2312" w:cs="仿宋_GB2312"/>
          <w:sz w:val="32"/>
          <w:szCs w:val="32"/>
          <w:lang w:eastAsia="zh-CN"/>
        </w:rPr>
        <w:t>，改善</w:t>
      </w:r>
      <w:r>
        <w:rPr>
          <w:rFonts w:hint="eastAsia" w:ascii="仿宋_GB2312" w:hAnsi="仿宋_GB2312" w:eastAsia="仿宋_GB2312" w:cs="仿宋_GB2312"/>
          <w:sz w:val="32"/>
          <w:szCs w:val="32"/>
          <w:lang w:val="en-US" w:eastAsia="zh-CN"/>
        </w:rPr>
        <w:t>沙溪</w:t>
      </w:r>
      <w:r>
        <w:rPr>
          <w:rFonts w:hint="eastAsia" w:ascii="仿宋_GB2312" w:hAnsi="仿宋_GB2312" w:eastAsia="仿宋_GB2312" w:cs="仿宋_GB2312"/>
          <w:sz w:val="32"/>
          <w:szCs w:val="32"/>
          <w:lang w:eastAsia="zh-CN"/>
        </w:rPr>
        <w:t>水域生态环境，</w:t>
      </w:r>
      <w:r>
        <w:rPr>
          <w:rFonts w:hint="eastAsia" w:ascii="仿宋_GB2312" w:hAnsi="仿宋_GB2312" w:eastAsia="仿宋_GB2312" w:cs="仿宋_GB2312"/>
          <w:sz w:val="32"/>
          <w:szCs w:val="32"/>
        </w:rPr>
        <w:t>特制定本实施方案。</w:t>
      </w:r>
    </w:p>
    <w:p w14:paraId="1C19A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一、工作目标</w:t>
      </w:r>
    </w:p>
    <w:p w14:paraId="75EB7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充分利用</w:t>
      </w:r>
      <w:r>
        <w:rPr>
          <w:rFonts w:hint="eastAsia" w:ascii="仿宋_GB2312" w:hAnsi="仿宋_GB2312" w:eastAsia="仿宋_GB2312" w:cs="仿宋_GB2312"/>
          <w:color w:val="auto"/>
          <w:sz w:val="32"/>
          <w:szCs w:val="32"/>
          <w:lang w:eastAsia="zh-CN"/>
        </w:rPr>
        <w:t>中央、省下达的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水生生物</w:t>
      </w:r>
      <w:r>
        <w:rPr>
          <w:rFonts w:hint="eastAsia" w:ascii="仿宋_GB2312" w:hAnsi="仿宋_GB2312" w:eastAsia="仿宋_GB2312" w:cs="仿宋_GB2312"/>
          <w:color w:val="auto"/>
          <w:sz w:val="32"/>
          <w:szCs w:val="32"/>
          <w:lang w:eastAsia="zh-CN"/>
        </w:rPr>
        <w:t>增殖放流</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val="en-US" w:eastAsia="zh-CN"/>
        </w:rPr>
        <w:t>42万元（其中2万元用于开展增殖放流平台建设（维护）、增殖放流宣传培训、放流水域巡查等）</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增殖</w:t>
      </w:r>
      <w:r>
        <w:rPr>
          <w:rFonts w:hint="eastAsia" w:ascii="仿宋_GB2312" w:hAnsi="仿宋_GB2312" w:eastAsia="仿宋_GB2312" w:cs="仿宋_GB2312"/>
          <w:sz w:val="32"/>
          <w:szCs w:val="32"/>
        </w:rPr>
        <w:t>放流水生生物</w:t>
      </w:r>
      <w:r>
        <w:rPr>
          <w:rFonts w:hint="eastAsia" w:ascii="仿宋_GB2312" w:hAnsi="仿宋_GB2312" w:eastAsia="仿宋_GB2312" w:cs="仿宋_GB2312"/>
          <w:sz w:val="32"/>
          <w:szCs w:val="32"/>
          <w:lang w:val="en-US" w:eastAsia="zh-CN"/>
        </w:rPr>
        <w:t>78.2万</w:t>
      </w:r>
      <w:r>
        <w:rPr>
          <w:rFonts w:hint="eastAsia" w:ascii="仿宋_GB2312" w:hAnsi="仿宋_GB2312" w:eastAsia="仿宋_GB2312" w:cs="仿宋_GB2312"/>
          <w:sz w:val="32"/>
          <w:szCs w:val="32"/>
          <w:lang w:eastAsia="zh-CN"/>
        </w:rPr>
        <w:t>尾以上</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确保年度资金支出率高于90%。</w:t>
      </w:r>
    </w:p>
    <w:p w14:paraId="4F9F3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二、放流主要任务</w:t>
      </w:r>
      <w:bookmarkStart w:id="0" w:name="_GoBack"/>
      <w:bookmarkEnd w:id="0"/>
    </w:p>
    <w:p w14:paraId="7F1FE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开展一期</w:t>
      </w:r>
      <w:r>
        <w:rPr>
          <w:rFonts w:hint="eastAsia" w:ascii="仿宋_GB2312" w:hAnsi="仿宋_GB2312" w:eastAsia="仿宋_GB2312" w:cs="仿宋_GB2312"/>
          <w:sz w:val="32"/>
          <w:szCs w:val="32"/>
        </w:rPr>
        <w:t>水生生物</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增殖放流活动，</w:t>
      </w:r>
      <w:r>
        <w:rPr>
          <w:rFonts w:hint="eastAsia" w:ascii="仿宋_GB2312" w:hAnsi="仿宋_GB2312" w:eastAsia="仿宋_GB2312" w:cs="仿宋_GB2312"/>
          <w:sz w:val="32"/>
          <w:szCs w:val="32"/>
          <w:lang w:val="en-US" w:eastAsia="zh-CN"/>
        </w:rPr>
        <w:t>发动志愿者或群众参与人数5人次以上，</w:t>
      </w:r>
      <w:r>
        <w:rPr>
          <w:rFonts w:hint="eastAsia" w:ascii="仿宋_GB2312" w:hAnsi="仿宋_GB2312" w:eastAsia="仿宋_GB2312" w:cs="仿宋_GB2312"/>
          <w:sz w:val="32"/>
          <w:szCs w:val="32"/>
        </w:rPr>
        <w:t>扩大</w:t>
      </w:r>
      <w:r>
        <w:rPr>
          <w:rFonts w:hint="eastAsia" w:ascii="仿宋_GB2312" w:hAnsi="仿宋_GB2312" w:eastAsia="仿宋_GB2312" w:cs="仿宋_GB2312"/>
          <w:sz w:val="32"/>
          <w:szCs w:val="32"/>
          <w:lang w:val="en-US" w:eastAsia="zh-CN"/>
        </w:rPr>
        <w:t>增殖放流</w:t>
      </w:r>
      <w:r>
        <w:rPr>
          <w:rFonts w:hint="eastAsia" w:ascii="仿宋_GB2312" w:hAnsi="仿宋_GB2312" w:eastAsia="仿宋_GB2312" w:cs="仿宋_GB2312"/>
          <w:sz w:val="32"/>
          <w:szCs w:val="32"/>
        </w:rPr>
        <w:t>社会影响。</w:t>
      </w:r>
    </w:p>
    <w:p w14:paraId="2AE39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完成78.2万单位增殖放流任务。</w:t>
      </w:r>
    </w:p>
    <w:p w14:paraId="075C4E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项目资金来源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pacing w:val="-6"/>
          <w:kern w:val="0"/>
          <w:sz w:val="32"/>
          <w:szCs w:val="32"/>
        </w:rPr>
        <w:t>《福建省财政厅</w:t>
      </w:r>
      <w:r>
        <w:rPr>
          <w:rFonts w:hint="eastAsia" w:ascii="仿宋_GB2312" w:hAnsi="仿宋_GB2312" w:eastAsia="仿宋_GB2312" w:cs="仿宋_GB2312"/>
          <w:color w:val="auto"/>
          <w:spacing w:val="-6"/>
          <w:kern w:val="0"/>
          <w:sz w:val="32"/>
          <w:szCs w:val="32"/>
          <w:lang w:val="en-US" w:eastAsia="zh-CN"/>
        </w:rPr>
        <w:t xml:space="preserve"> </w:t>
      </w:r>
      <w:r>
        <w:rPr>
          <w:rFonts w:hint="eastAsia" w:ascii="仿宋_GB2312" w:hAnsi="仿宋_GB2312" w:eastAsia="仿宋_GB2312" w:cs="仿宋_GB2312"/>
          <w:color w:val="auto"/>
          <w:spacing w:val="-6"/>
          <w:kern w:val="0"/>
          <w:sz w:val="32"/>
          <w:szCs w:val="32"/>
        </w:rPr>
        <w:t>福建省海洋与渔业局关于</w:t>
      </w:r>
      <w:r>
        <w:rPr>
          <w:rFonts w:hint="eastAsia" w:ascii="仿宋_GB2312" w:hAnsi="仿宋_GB2312" w:eastAsia="仿宋_GB2312" w:cs="仿宋_GB2312"/>
          <w:color w:val="auto"/>
          <w:spacing w:val="-6"/>
          <w:kern w:val="0"/>
          <w:sz w:val="32"/>
          <w:szCs w:val="32"/>
          <w:lang w:eastAsia="zh-CN"/>
        </w:rPr>
        <w:t>提前</w:t>
      </w:r>
      <w:r>
        <w:rPr>
          <w:rFonts w:hint="eastAsia" w:ascii="仿宋_GB2312" w:hAnsi="仿宋_GB2312" w:eastAsia="仿宋_GB2312" w:cs="仿宋_GB2312"/>
          <w:color w:val="auto"/>
          <w:spacing w:val="-6"/>
          <w:kern w:val="0"/>
          <w:sz w:val="32"/>
          <w:szCs w:val="32"/>
        </w:rPr>
        <w:t>下达</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中央农</w:t>
      </w:r>
      <w:r>
        <w:rPr>
          <w:rFonts w:hint="eastAsia" w:ascii="仿宋_GB2312" w:hAnsi="仿宋_GB2312" w:eastAsia="仿宋_GB2312" w:cs="仿宋_GB2312"/>
          <w:bCs/>
          <w:color w:val="auto"/>
          <w:sz w:val="32"/>
          <w:szCs w:val="32"/>
        </w:rPr>
        <w:t>业</w:t>
      </w:r>
      <w:r>
        <w:rPr>
          <w:rFonts w:hint="eastAsia" w:ascii="仿宋_GB2312" w:hAnsi="仿宋_GB2312" w:eastAsia="仿宋_GB2312" w:cs="仿宋_GB2312"/>
          <w:bCs/>
          <w:color w:val="auto"/>
          <w:sz w:val="32"/>
          <w:szCs w:val="32"/>
          <w:lang w:eastAsia="zh-CN"/>
        </w:rPr>
        <w:t>生态</w:t>
      </w:r>
      <w:r>
        <w:rPr>
          <w:rFonts w:hint="eastAsia" w:ascii="仿宋_GB2312" w:hAnsi="仿宋_GB2312" w:eastAsia="仿宋_GB2312" w:cs="仿宋_GB2312"/>
          <w:bCs/>
          <w:color w:val="auto"/>
          <w:sz w:val="32"/>
          <w:szCs w:val="32"/>
        </w:rPr>
        <w:t>资源保护资金</w:t>
      </w:r>
      <w:r>
        <w:rPr>
          <w:rFonts w:hint="eastAsia" w:ascii="仿宋_GB2312" w:hAnsi="仿宋_GB2312" w:eastAsia="仿宋_GB2312" w:cs="仿宋_GB2312"/>
          <w:color w:val="auto"/>
          <w:spacing w:val="-6"/>
          <w:kern w:val="0"/>
          <w:sz w:val="32"/>
          <w:szCs w:val="32"/>
        </w:rPr>
        <w:t>的通知》</w:t>
      </w:r>
      <w:r>
        <w:rPr>
          <w:rFonts w:hint="eastAsia" w:ascii="仿宋_GB2312" w:hAnsi="仿宋_GB2312" w:eastAsia="仿宋_GB2312" w:cs="仿宋_GB2312"/>
          <w:color w:val="auto"/>
          <w:spacing w:val="-6"/>
          <w:kern w:val="0"/>
          <w:sz w:val="32"/>
          <w:szCs w:val="32"/>
          <w:lang w:val="en-US" w:eastAsia="zh-CN"/>
        </w:rPr>
        <w:t xml:space="preserve"> </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sz w:val="32"/>
          <w:szCs w:val="32"/>
        </w:rPr>
        <w:t>闽财农指〔202</w:t>
      </w:r>
      <w:r>
        <w:rPr>
          <w:rFonts w:hint="eastAsia" w:ascii="仿宋_GB2312" w:hAnsi="仿宋_GB2312" w:eastAsia="仿宋_GB2312" w:cs="仿宋_GB2312"/>
          <w:color w:val="auto"/>
          <w:spacing w:val="-6"/>
          <w:sz w:val="32"/>
          <w:szCs w:val="32"/>
          <w:lang w:val="en-US" w:eastAsia="zh-CN"/>
        </w:rPr>
        <w:t>4</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120</w:t>
      </w:r>
      <w:r>
        <w:rPr>
          <w:rFonts w:hint="eastAsia" w:ascii="仿宋_GB2312" w:hAnsi="仿宋_GB2312" w:eastAsia="仿宋_GB2312" w:cs="仿宋_GB2312"/>
          <w:color w:val="auto"/>
          <w:spacing w:val="-6"/>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eastAsia="zh-CN"/>
        </w:rPr>
        <w:t>三明市财政局</w:t>
      </w:r>
      <w:r>
        <w:rPr>
          <w:rFonts w:hint="eastAsia" w:ascii="仿宋_GB2312" w:hAnsi="仿宋_GB2312" w:eastAsia="仿宋_GB2312" w:cs="仿宋_GB2312"/>
          <w:color w:val="auto"/>
          <w:spacing w:val="-6"/>
          <w:kern w:val="0"/>
          <w:sz w:val="32"/>
          <w:szCs w:val="32"/>
          <w:lang w:val="en-US" w:eastAsia="zh-CN"/>
        </w:rPr>
        <w:t xml:space="preserve"> </w:t>
      </w:r>
      <w:r>
        <w:rPr>
          <w:rFonts w:hint="eastAsia" w:ascii="仿宋_GB2312" w:hAnsi="仿宋_GB2312" w:eastAsia="仿宋_GB2312" w:cs="仿宋_GB2312"/>
          <w:color w:val="auto"/>
          <w:spacing w:val="-6"/>
          <w:kern w:val="0"/>
          <w:sz w:val="32"/>
          <w:szCs w:val="32"/>
          <w:lang w:eastAsia="zh-CN"/>
        </w:rPr>
        <w:t>三明市农业农村局</w:t>
      </w:r>
      <w:r>
        <w:rPr>
          <w:rFonts w:hint="eastAsia" w:ascii="仿宋_GB2312" w:hAnsi="仿宋_GB2312" w:eastAsia="仿宋_GB2312" w:cs="仿宋_GB2312"/>
          <w:color w:val="auto"/>
          <w:spacing w:val="-6"/>
          <w:kern w:val="0"/>
          <w:sz w:val="32"/>
          <w:szCs w:val="32"/>
        </w:rPr>
        <w:t>关于下达</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中央农</w:t>
      </w:r>
      <w:r>
        <w:rPr>
          <w:rFonts w:hint="eastAsia" w:ascii="仿宋_GB2312" w:hAnsi="仿宋_GB2312" w:eastAsia="仿宋_GB2312" w:cs="仿宋_GB2312"/>
          <w:bCs/>
          <w:color w:val="auto"/>
          <w:sz w:val="32"/>
          <w:szCs w:val="32"/>
        </w:rPr>
        <w:t>业</w:t>
      </w:r>
      <w:r>
        <w:rPr>
          <w:rFonts w:hint="eastAsia" w:ascii="仿宋_GB2312" w:hAnsi="仿宋_GB2312" w:eastAsia="仿宋_GB2312" w:cs="仿宋_GB2312"/>
          <w:bCs/>
          <w:color w:val="auto"/>
          <w:sz w:val="32"/>
          <w:szCs w:val="32"/>
          <w:lang w:eastAsia="zh-CN"/>
        </w:rPr>
        <w:t>生态</w:t>
      </w:r>
      <w:r>
        <w:rPr>
          <w:rFonts w:hint="eastAsia" w:ascii="仿宋_GB2312" w:hAnsi="仿宋_GB2312" w:eastAsia="仿宋_GB2312" w:cs="仿宋_GB2312"/>
          <w:bCs/>
          <w:color w:val="auto"/>
          <w:sz w:val="32"/>
          <w:szCs w:val="32"/>
        </w:rPr>
        <w:t>资源保护资金</w:t>
      </w:r>
      <w:r>
        <w:rPr>
          <w:rFonts w:hint="eastAsia" w:ascii="仿宋_GB2312" w:hAnsi="仿宋_GB2312" w:eastAsia="仿宋_GB2312" w:cs="仿宋_GB2312"/>
          <w:color w:val="auto"/>
          <w:spacing w:val="-6"/>
          <w:kern w:val="0"/>
          <w:sz w:val="32"/>
          <w:szCs w:val="32"/>
        </w:rPr>
        <w:t>的通知》（</w:t>
      </w:r>
      <w:r>
        <w:rPr>
          <w:rFonts w:hint="eastAsia" w:ascii="仿宋_GB2312" w:hAnsi="仿宋_GB2312" w:eastAsia="仿宋_GB2312" w:cs="仿宋_GB2312"/>
          <w:color w:val="auto"/>
          <w:spacing w:val="-6"/>
          <w:sz w:val="32"/>
          <w:szCs w:val="32"/>
          <w:lang w:eastAsia="zh-CN"/>
        </w:rPr>
        <w:t>明</w:t>
      </w:r>
      <w:r>
        <w:rPr>
          <w:rFonts w:hint="eastAsia" w:ascii="仿宋_GB2312" w:hAnsi="仿宋_GB2312" w:eastAsia="仿宋_GB2312" w:cs="仿宋_GB2312"/>
          <w:color w:val="auto"/>
          <w:spacing w:val="-6"/>
          <w:sz w:val="32"/>
          <w:szCs w:val="32"/>
        </w:rPr>
        <w:t>财</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农</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指〔202</w:t>
      </w: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33</w:t>
      </w:r>
      <w:r>
        <w:rPr>
          <w:rFonts w:hint="eastAsia" w:ascii="仿宋_GB2312" w:hAnsi="仿宋_GB2312" w:eastAsia="仿宋_GB2312" w:cs="仿宋_GB2312"/>
          <w:color w:val="auto"/>
          <w:spacing w:val="-6"/>
          <w:sz w:val="32"/>
          <w:szCs w:val="32"/>
        </w:rPr>
        <w:t>号）</w:t>
      </w:r>
      <w:r>
        <w:rPr>
          <w:rFonts w:hint="eastAsia" w:ascii="仿宋_GB2312" w:hAnsi="仿宋_GB2312" w:eastAsia="仿宋_GB2312" w:cs="仿宋_GB2312"/>
          <w:color w:val="auto"/>
          <w:sz w:val="32"/>
          <w:szCs w:val="32"/>
        </w:rPr>
        <w:t>，下达我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中央农</w:t>
      </w:r>
      <w:r>
        <w:rPr>
          <w:rFonts w:hint="eastAsia" w:ascii="仿宋_GB2312" w:hAnsi="仿宋_GB2312" w:eastAsia="仿宋_GB2312" w:cs="仿宋_GB2312"/>
          <w:bCs/>
          <w:color w:val="auto"/>
          <w:sz w:val="32"/>
          <w:szCs w:val="32"/>
        </w:rPr>
        <w:t>业</w:t>
      </w:r>
      <w:r>
        <w:rPr>
          <w:rFonts w:hint="eastAsia" w:ascii="仿宋_GB2312" w:hAnsi="仿宋_GB2312" w:eastAsia="仿宋_GB2312" w:cs="仿宋_GB2312"/>
          <w:bCs/>
          <w:color w:val="auto"/>
          <w:sz w:val="32"/>
          <w:szCs w:val="32"/>
          <w:lang w:eastAsia="zh-CN"/>
        </w:rPr>
        <w:t>生态</w:t>
      </w:r>
      <w:r>
        <w:rPr>
          <w:rFonts w:hint="eastAsia" w:ascii="仿宋_GB2312" w:hAnsi="仿宋_GB2312" w:eastAsia="仿宋_GB2312" w:cs="仿宋_GB2312"/>
          <w:bCs/>
          <w:color w:val="auto"/>
          <w:sz w:val="32"/>
          <w:szCs w:val="32"/>
        </w:rPr>
        <w:t>资源保护资金</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eastAsia="zh-CN"/>
        </w:rPr>
        <w:t>三明市财政局</w:t>
      </w:r>
      <w:r>
        <w:rPr>
          <w:rFonts w:hint="eastAsia" w:ascii="仿宋_GB2312" w:hAnsi="仿宋_GB2312" w:eastAsia="仿宋_GB2312" w:cs="仿宋_GB2312"/>
          <w:color w:val="auto"/>
          <w:spacing w:val="-6"/>
          <w:kern w:val="0"/>
          <w:sz w:val="32"/>
          <w:szCs w:val="32"/>
          <w:lang w:val="en-US" w:eastAsia="zh-CN"/>
        </w:rPr>
        <w:t xml:space="preserve"> </w:t>
      </w:r>
      <w:r>
        <w:rPr>
          <w:rFonts w:hint="eastAsia" w:ascii="仿宋_GB2312" w:hAnsi="仿宋_GB2312" w:eastAsia="仿宋_GB2312" w:cs="仿宋_GB2312"/>
          <w:color w:val="auto"/>
          <w:spacing w:val="-6"/>
          <w:kern w:val="0"/>
          <w:sz w:val="32"/>
          <w:szCs w:val="32"/>
          <w:lang w:eastAsia="zh-CN"/>
        </w:rPr>
        <w:t>三明市农业农村局</w:t>
      </w:r>
      <w:r>
        <w:rPr>
          <w:rFonts w:hint="eastAsia" w:ascii="仿宋_GB2312" w:hAnsi="仿宋_GB2312" w:eastAsia="仿宋_GB2312" w:cs="仿宋_GB2312"/>
          <w:color w:val="auto"/>
          <w:spacing w:val="-6"/>
          <w:kern w:val="0"/>
          <w:sz w:val="32"/>
          <w:szCs w:val="32"/>
        </w:rPr>
        <w:t>关于下达</w:t>
      </w:r>
      <w:r>
        <w:rPr>
          <w:rFonts w:hint="eastAsia" w:ascii="仿宋_GB2312" w:hAnsi="仿宋_GB2312" w:eastAsia="仿宋_GB2312" w:cs="仿宋_GB2312"/>
          <w:bCs/>
          <w:color w:val="auto"/>
          <w:sz w:val="32"/>
          <w:szCs w:val="32"/>
          <w:lang w:eastAsia="zh-CN"/>
        </w:rPr>
        <w:t>渔业发展补助资金（水生生物增殖放流）的</w:t>
      </w:r>
      <w:r>
        <w:rPr>
          <w:rFonts w:hint="eastAsia" w:ascii="仿宋_GB2312" w:hAnsi="仿宋_GB2312" w:eastAsia="仿宋_GB2312" w:cs="仿宋_GB2312"/>
          <w:color w:val="auto"/>
          <w:spacing w:val="-6"/>
          <w:kern w:val="0"/>
          <w:sz w:val="32"/>
          <w:szCs w:val="32"/>
        </w:rPr>
        <w:t>通知》（</w:t>
      </w:r>
      <w:r>
        <w:rPr>
          <w:rFonts w:hint="eastAsia" w:ascii="仿宋_GB2312" w:hAnsi="仿宋_GB2312" w:eastAsia="仿宋_GB2312" w:cs="仿宋_GB2312"/>
          <w:color w:val="auto"/>
          <w:spacing w:val="-6"/>
          <w:sz w:val="32"/>
          <w:szCs w:val="32"/>
          <w:lang w:eastAsia="zh-CN"/>
        </w:rPr>
        <w:t>明</w:t>
      </w:r>
      <w:r>
        <w:rPr>
          <w:rFonts w:hint="eastAsia" w:ascii="仿宋_GB2312" w:hAnsi="仿宋_GB2312" w:eastAsia="仿宋_GB2312" w:cs="仿宋_GB2312"/>
          <w:color w:val="auto"/>
          <w:spacing w:val="-6"/>
          <w:sz w:val="32"/>
          <w:szCs w:val="32"/>
        </w:rPr>
        <w:t>财</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农</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指〔202</w:t>
      </w: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10</w:t>
      </w:r>
      <w:r>
        <w:rPr>
          <w:rFonts w:hint="eastAsia" w:ascii="仿宋_GB2312" w:hAnsi="仿宋_GB2312" w:eastAsia="仿宋_GB2312" w:cs="仿宋_GB2312"/>
          <w:color w:val="auto"/>
          <w:spacing w:val="-6"/>
          <w:sz w:val="32"/>
          <w:szCs w:val="32"/>
        </w:rPr>
        <w:t>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下达我区</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eastAsia="zh-CN"/>
        </w:rPr>
        <w:t>渔业发展补助资金</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。合计</w:t>
      </w:r>
      <w:r>
        <w:rPr>
          <w:rFonts w:hint="eastAsia" w:ascii="仿宋_GB2312" w:hAnsi="仿宋_GB2312" w:eastAsia="仿宋_GB2312" w:cs="仿宋_GB2312"/>
          <w:color w:val="auto"/>
          <w:sz w:val="32"/>
          <w:szCs w:val="32"/>
          <w:lang w:val="en-US" w:eastAsia="zh-CN"/>
        </w:rPr>
        <w:t>42万元。</w:t>
      </w:r>
    </w:p>
    <w:p w14:paraId="67BF7F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增殖放流</w:t>
      </w:r>
      <w:r>
        <w:rPr>
          <w:rFonts w:hint="eastAsia" w:ascii="仿宋_GB2312" w:hAnsi="仿宋_GB2312" w:eastAsia="仿宋_GB2312" w:cs="仿宋_GB2312"/>
          <w:b/>
          <w:bCs/>
          <w:color w:val="auto"/>
          <w:sz w:val="32"/>
          <w:szCs w:val="32"/>
          <w:lang w:val="en-US" w:eastAsia="zh-CN"/>
        </w:rPr>
        <w:t>品种及</w:t>
      </w:r>
      <w:r>
        <w:rPr>
          <w:rFonts w:hint="eastAsia" w:ascii="仿宋_GB2312" w:hAnsi="仿宋_GB2312" w:eastAsia="仿宋_GB2312" w:cs="仿宋_GB2312"/>
          <w:b/>
          <w:bCs/>
          <w:color w:val="auto"/>
          <w:sz w:val="32"/>
          <w:szCs w:val="32"/>
        </w:rPr>
        <w:t>资金：</w:t>
      </w:r>
      <w:r>
        <w:rPr>
          <w:rFonts w:hint="eastAsia" w:ascii="仿宋_GB2312" w:hAnsi="仿宋_GB2312" w:eastAsia="仿宋_GB2312" w:cs="仿宋_GB2312"/>
          <w:b w:val="0"/>
          <w:bCs w:val="0"/>
          <w:color w:val="auto"/>
          <w:sz w:val="32"/>
          <w:szCs w:val="32"/>
          <w:lang w:eastAsia="zh-CN"/>
        </w:rPr>
        <w:t>放流</w:t>
      </w:r>
      <w:r>
        <w:rPr>
          <w:rFonts w:hint="eastAsia" w:ascii="仿宋_GB2312" w:hAnsi="仿宋_GB2312" w:eastAsia="仿宋_GB2312" w:cs="仿宋_GB2312"/>
          <w:color w:val="auto"/>
          <w:sz w:val="32"/>
          <w:szCs w:val="32"/>
        </w:rPr>
        <w:t>鳙</w:t>
      </w:r>
      <w:r>
        <w:rPr>
          <w:rFonts w:hint="eastAsia" w:ascii="仿宋_GB2312" w:hAnsi="仿宋_GB2312" w:eastAsia="仿宋_GB2312" w:cs="仿宋_GB2312"/>
          <w:color w:val="auto"/>
          <w:sz w:val="32"/>
          <w:szCs w:val="32"/>
          <w:lang w:eastAsia="zh-CN"/>
        </w:rPr>
        <w:t>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鲢鱼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团头鲂三个品种，</w:t>
      </w:r>
      <w:r>
        <w:rPr>
          <w:rFonts w:hint="eastAsia" w:ascii="仿宋_GB2312" w:hAnsi="仿宋_GB2312" w:eastAsia="仿宋_GB2312" w:cs="仿宋_GB2312"/>
          <w:color w:val="auto"/>
          <w:sz w:val="32"/>
          <w:szCs w:val="32"/>
          <w:lang w:val="en-US" w:eastAsia="zh-CN"/>
        </w:rPr>
        <w:t>合计40万元</w:t>
      </w:r>
      <w:r>
        <w:rPr>
          <w:rFonts w:hint="eastAsia" w:ascii="仿宋_GB2312" w:hAnsi="仿宋_GB2312" w:eastAsia="仿宋_GB2312" w:cs="仿宋_GB2312"/>
          <w:color w:val="auto"/>
          <w:sz w:val="32"/>
          <w:szCs w:val="32"/>
        </w:rPr>
        <w:t>。</w:t>
      </w:r>
    </w:p>
    <w:p w14:paraId="2CBFB9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数量：</w:t>
      </w:r>
      <w:r>
        <w:rPr>
          <w:rFonts w:hint="eastAsia" w:ascii="仿宋_GB2312" w:hAnsi="仿宋_GB2312" w:eastAsia="仿宋_GB2312" w:cs="仿宋_GB2312"/>
          <w:color w:val="auto"/>
          <w:sz w:val="32"/>
          <w:szCs w:val="32"/>
        </w:rPr>
        <w:t>鳙</w:t>
      </w:r>
      <w:r>
        <w:rPr>
          <w:rFonts w:hint="eastAsia" w:ascii="仿宋_GB2312" w:hAnsi="仿宋_GB2312" w:eastAsia="仿宋_GB2312" w:cs="仿宋_GB2312"/>
          <w:color w:val="auto"/>
          <w:sz w:val="32"/>
          <w:szCs w:val="32"/>
          <w:lang w:eastAsia="zh-CN"/>
        </w:rPr>
        <w:t>鱼</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34.55万尾、</w:t>
      </w:r>
      <w:r>
        <w:rPr>
          <w:rFonts w:hint="eastAsia" w:ascii="仿宋_GB2312" w:hAnsi="仿宋_GB2312" w:eastAsia="仿宋_GB2312" w:cs="仿宋_GB2312"/>
          <w:color w:val="auto"/>
          <w:sz w:val="32"/>
          <w:szCs w:val="32"/>
          <w:lang w:eastAsia="zh-CN"/>
        </w:rPr>
        <w:t>鲢鱼</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34.55万尾、</w:t>
      </w:r>
      <w:r>
        <w:rPr>
          <w:rFonts w:hint="eastAsia" w:ascii="仿宋_GB2312" w:hAnsi="仿宋_GB2312" w:eastAsia="仿宋_GB2312" w:cs="仿宋_GB2312"/>
          <w:color w:val="auto"/>
          <w:sz w:val="32"/>
          <w:szCs w:val="32"/>
          <w:lang w:eastAsia="zh-CN"/>
        </w:rPr>
        <w:t>团头鲂</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9.1万尾，合计</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78.2万尾</w:t>
      </w:r>
      <w:r>
        <w:rPr>
          <w:rFonts w:hint="eastAsia" w:ascii="仿宋_GB2312" w:hAnsi="仿宋_GB2312" w:eastAsia="仿宋_GB2312" w:cs="仿宋_GB2312"/>
          <w:color w:val="auto"/>
          <w:sz w:val="32"/>
          <w:szCs w:val="32"/>
        </w:rPr>
        <w:t>。</w:t>
      </w:r>
    </w:p>
    <w:p w14:paraId="42CCDB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规格：</w:t>
      </w:r>
      <w:r>
        <w:rPr>
          <w:rFonts w:hint="eastAsia" w:ascii="仿宋_GB2312" w:hAnsi="仿宋_GB2312" w:eastAsia="仿宋_GB2312" w:cs="仿宋_GB2312"/>
          <w:color w:val="auto"/>
          <w:sz w:val="32"/>
          <w:szCs w:val="32"/>
        </w:rPr>
        <w:t>鳙</w:t>
      </w:r>
      <w:r>
        <w:rPr>
          <w:rFonts w:hint="eastAsia" w:ascii="仿宋_GB2312" w:hAnsi="仿宋_GB2312" w:eastAsia="仿宋_GB2312" w:cs="仿宋_GB2312"/>
          <w:color w:val="auto"/>
          <w:sz w:val="32"/>
          <w:szCs w:val="32"/>
          <w:lang w:eastAsia="zh-CN"/>
        </w:rPr>
        <w:t>鱼</w:t>
      </w:r>
      <w:r>
        <w:rPr>
          <w:rFonts w:hint="eastAsia" w:ascii="仿宋_GB2312" w:hAnsi="仿宋_GB2312" w:eastAsia="仿宋_GB2312" w:cs="仿宋_GB2312"/>
          <w:color w:val="auto"/>
          <w:sz w:val="32"/>
          <w:szCs w:val="32"/>
        </w:rPr>
        <w:t>≥12cm</w:t>
      </w:r>
      <w:r>
        <w:rPr>
          <w:rFonts w:hint="eastAsia" w:ascii="仿宋_GB2312" w:hAnsi="仿宋_GB2312" w:eastAsia="仿宋_GB2312" w:cs="仿宋_GB2312"/>
          <w:color w:val="auto"/>
          <w:sz w:val="32"/>
          <w:szCs w:val="32"/>
          <w:lang w:eastAsia="zh-CN"/>
        </w:rPr>
        <w:t>、鲢鱼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cm</w:t>
      </w:r>
      <w:r>
        <w:rPr>
          <w:rFonts w:hint="eastAsia" w:ascii="仿宋_GB2312" w:hAnsi="仿宋_GB2312" w:eastAsia="仿宋_GB2312" w:cs="仿宋_GB2312"/>
          <w:color w:val="auto"/>
          <w:sz w:val="32"/>
          <w:szCs w:val="32"/>
          <w:lang w:eastAsia="zh-CN"/>
        </w:rPr>
        <w:t>、团头鲂≥6cm。</w:t>
      </w:r>
    </w:p>
    <w:p w14:paraId="531796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5.放流地点：</w:t>
      </w:r>
      <w:r>
        <w:rPr>
          <w:rFonts w:hint="eastAsia" w:ascii="仿宋_GB2312" w:hAnsi="仿宋_GB2312" w:eastAsia="仿宋_GB2312" w:cs="仿宋_GB2312"/>
          <w:color w:val="auto"/>
          <w:sz w:val="32"/>
          <w:szCs w:val="32"/>
          <w:lang w:val="en-US" w:eastAsia="zh-CN"/>
        </w:rPr>
        <w:t>沙县区辖区内流域（具体地点视当季河段水量情况）。</w:t>
      </w:r>
    </w:p>
    <w:p w14:paraId="5166A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6.放流时间：</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年12月31日前（具体时间另定）</w:t>
      </w:r>
    </w:p>
    <w:p w14:paraId="48E37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三、放流苗种招标采购</w:t>
      </w:r>
    </w:p>
    <w:p w14:paraId="2C01C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rPr>
      </w:pPr>
      <w:r>
        <w:rPr>
          <w:rFonts w:hint="eastAsia" w:ascii="仿宋_GB2312" w:hAnsi="楷体_GB2312" w:eastAsia="仿宋_GB2312"/>
          <w:color w:val="auto"/>
          <w:sz w:val="32"/>
          <w:lang w:eastAsia="zh-CN"/>
        </w:rPr>
        <w:t>（一）</w:t>
      </w:r>
      <w:r>
        <w:rPr>
          <w:rFonts w:hint="eastAsia" w:ascii="仿宋_GB2312" w:hAnsi="楷体_GB2312" w:eastAsia="仿宋_GB2312"/>
          <w:color w:val="auto"/>
          <w:sz w:val="32"/>
        </w:rPr>
        <w:t>委托招标采购。委托有资质的招标代理公司承担本次</w:t>
      </w:r>
      <w:r>
        <w:rPr>
          <w:rFonts w:hint="eastAsia" w:ascii="仿宋_GB2312" w:hAnsi="仿宋_GB2312" w:eastAsia="仿宋_GB2312"/>
          <w:color w:val="auto"/>
          <w:sz w:val="32"/>
        </w:rPr>
        <w:t>增殖放流苗种采购的</w:t>
      </w:r>
      <w:r>
        <w:rPr>
          <w:rFonts w:hint="eastAsia" w:ascii="仿宋_GB2312" w:hAnsi="仿宋_GB2312" w:eastAsia="仿宋_GB2312"/>
          <w:color w:val="auto"/>
          <w:sz w:val="32"/>
          <w:lang w:eastAsia="zh-CN"/>
        </w:rPr>
        <w:t>公开</w:t>
      </w:r>
      <w:r>
        <w:rPr>
          <w:rFonts w:hint="eastAsia" w:ascii="仿宋_GB2312" w:hAnsi="仿宋_GB2312" w:eastAsia="仿宋_GB2312"/>
          <w:color w:val="auto"/>
          <w:sz w:val="32"/>
        </w:rPr>
        <w:t>招标事宜，计划在</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月底</w:t>
      </w:r>
      <w:r>
        <w:rPr>
          <w:rFonts w:hint="eastAsia" w:ascii="仿宋_GB2312" w:hAnsi="仿宋_GB2312" w:eastAsia="仿宋_GB2312"/>
          <w:color w:val="auto"/>
          <w:sz w:val="32"/>
          <w:lang w:eastAsia="zh-CN"/>
        </w:rPr>
        <w:t>前</w:t>
      </w:r>
      <w:r>
        <w:rPr>
          <w:rFonts w:hint="eastAsia" w:ascii="仿宋_GB2312" w:hAnsi="仿宋_GB2312" w:eastAsia="仿宋_GB2312"/>
          <w:color w:val="auto"/>
          <w:sz w:val="32"/>
        </w:rPr>
        <w:t>完成招投标工作。</w:t>
      </w:r>
    </w:p>
    <w:p w14:paraId="34256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color w:val="auto"/>
          <w:sz w:val="32"/>
          <w:lang w:eastAsia="zh-CN"/>
        </w:rPr>
        <w:t>（二）</w:t>
      </w:r>
      <w:r>
        <w:rPr>
          <w:rFonts w:hint="eastAsia" w:ascii="仿宋_GB2312" w:hAnsi="楷体_GB2312" w:eastAsia="仿宋_GB2312"/>
          <w:color w:val="auto"/>
          <w:sz w:val="32"/>
        </w:rPr>
        <w:t>确定苗种供应单位。在</w:t>
      </w:r>
      <w:r>
        <w:rPr>
          <w:rFonts w:hint="eastAsia" w:ascii="仿宋_GB2312" w:hAnsi="仿宋_GB2312" w:eastAsia="仿宋_GB2312"/>
          <w:color w:val="auto"/>
          <w:sz w:val="32"/>
        </w:rPr>
        <w:t>符合政府采购等相关规定和条件下，</w:t>
      </w:r>
      <w:r>
        <w:rPr>
          <w:rFonts w:hint="eastAsia" w:ascii="仿宋_GB2312" w:hAnsi="楷体_GB2312" w:eastAsia="仿宋_GB2312"/>
          <w:color w:val="auto"/>
          <w:sz w:val="32"/>
        </w:rPr>
        <w:t>通过</w:t>
      </w:r>
      <w:r>
        <w:rPr>
          <w:rFonts w:hint="eastAsia" w:ascii="仿宋_GB2312" w:hAnsi="仿宋_GB2312" w:eastAsia="仿宋_GB2312"/>
          <w:color w:val="auto"/>
          <w:sz w:val="32"/>
        </w:rPr>
        <w:t>采用</w:t>
      </w:r>
      <w:r>
        <w:rPr>
          <w:rFonts w:hint="eastAsia" w:ascii="仿宋_GB2312" w:hAnsi="仿宋_GB2312" w:eastAsia="仿宋_GB2312"/>
          <w:color w:val="auto"/>
          <w:sz w:val="32"/>
          <w:lang w:eastAsia="zh-CN"/>
        </w:rPr>
        <w:t>公开挂网竞争性谈判</w:t>
      </w:r>
      <w:r>
        <w:rPr>
          <w:rFonts w:hint="eastAsia" w:ascii="仿宋_GB2312" w:hAnsi="仿宋_GB2312" w:eastAsia="仿宋_GB2312"/>
          <w:color w:val="auto"/>
          <w:sz w:val="32"/>
        </w:rPr>
        <w:t>方式按照相关程序,从信誉良好、技术力量强、对放流的苗种质量能严格把关的苗种生产单位中</w:t>
      </w:r>
      <w:r>
        <w:rPr>
          <w:rFonts w:hint="eastAsia" w:ascii="仿宋_GB2312" w:hAnsi="楷体_GB2312" w:eastAsia="仿宋_GB2312"/>
          <w:color w:val="auto"/>
          <w:sz w:val="32"/>
        </w:rPr>
        <w:t>确定供苗单位</w:t>
      </w:r>
      <w:r>
        <w:rPr>
          <w:rFonts w:hint="eastAsia" w:ascii="仿宋_GB2312" w:hAnsi="仿宋_GB2312" w:eastAsia="仿宋_GB2312"/>
          <w:sz w:val="32"/>
        </w:rPr>
        <w:t>。供苗单位</w:t>
      </w:r>
      <w:r>
        <w:rPr>
          <w:rFonts w:hint="eastAsia" w:ascii="仿宋_GB2312" w:hAnsi="仿宋_GB2312" w:eastAsia="仿宋_GB2312"/>
          <w:sz w:val="32"/>
          <w:lang w:val="en-US" w:eastAsia="zh-CN"/>
        </w:rPr>
        <w:t>应具有满足以下</w:t>
      </w:r>
      <w:r>
        <w:rPr>
          <w:rFonts w:hint="eastAsia" w:ascii="仿宋_GB2312" w:hAnsi="仿宋_GB2312" w:eastAsia="仿宋_GB2312"/>
          <w:sz w:val="32"/>
        </w:rPr>
        <w:t>要求：</w:t>
      </w:r>
    </w:p>
    <w:p w14:paraId="6A772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val="0"/>
          <w:bCs w:val="0"/>
          <w:color w:val="auto"/>
          <w:sz w:val="32"/>
        </w:rPr>
      </w:pPr>
      <w:r>
        <w:rPr>
          <w:rFonts w:hint="eastAsia" w:ascii="仿宋_GB2312" w:hAnsi="仿宋_GB2312" w:eastAsia="仿宋_GB2312"/>
          <w:color w:val="auto"/>
          <w:sz w:val="32"/>
          <w:lang w:val="en-US" w:eastAsia="zh-CN"/>
        </w:rPr>
        <w:t>1.参与投标的供苗单位</w:t>
      </w:r>
      <w:r>
        <w:rPr>
          <w:rFonts w:hint="eastAsia" w:ascii="仿宋_GB2312" w:hAnsi="仿宋_GB2312" w:eastAsia="仿宋_GB2312"/>
          <w:b w:val="0"/>
          <w:bCs w:val="0"/>
          <w:color w:val="auto"/>
          <w:sz w:val="32"/>
        </w:rPr>
        <w:t>必须具有独立法人资格</w:t>
      </w:r>
      <w:r>
        <w:rPr>
          <w:rFonts w:hint="eastAsia" w:ascii="仿宋_GB2312" w:hAnsi="仿宋_GB2312" w:eastAsia="仿宋_GB2312"/>
          <w:b w:val="0"/>
          <w:bCs w:val="0"/>
          <w:color w:val="auto"/>
          <w:sz w:val="32"/>
          <w:lang w:eastAsia="zh-CN"/>
        </w:rPr>
        <w:t>、</w:t>
      </w:r>
      <w:r>
        <w:rPr>
          <w:rFonts w:hint="eastAsia" w:ascii="仿宋_GB2312" w:hAnsi="仿宋_GB2312" w:eastAsia="仿宋_GB2312" w:cs="仿宋_GB2312"/>
          <w:color w:val="auto"/>
          <w:sz w:val="32"/>
          <w:szCs w:val="32"/>
          <w:lang w:eastAsia="zh-CN"/>
        </w:rPr>
        <w:t>苗种生产资质，</w:t>
      </w:r>
      <w:r>
        <w:rPr>
          <w:rFonts w:hint="eastAsia" w:ascii="仿宋_GB2312" w:hAnsi="仿宋_GB2312" w:eastAsia="仿宋_GB2312"/>
          <w:color w:val="auto"/>
          <w:sz w:val="32"/>
          <w:lang w:eastAsia="zh-CN"/>
        </w:rPr>
        <w:t>供</w:t>
      </w:r>
      <w:r>
        <w:rPr>
          <w:rFonts w:hint="eastAsia" w:ascii="仿宋_GB2312" w:hAnsi="仿宋_GB2312" w:eastAsia="仿宋_GB2312" w:cs="仿宋_GB2312"/>
          <w:color w:val="auto"/>
          <w:sz w:val="32"/>
          <w:szCs w:val="32"/>
          <w:lang w:eastAsia="zh-CN"/>
        </w:rPr>
        <w:t>苗单位生产的苗种仅限于其已被批准的“可供放流物种种类”范围内。</w:t>
      </w:r>
      <w:r>
        <w:rPr>
          <w:rFonts w:hint="eastAsia" w:ascii="仿宋_GB2312" w:hAnsi="仿宋_GB2312" w:eastAsia="仿宋_GB2312"/>
          <w:color w:val="auto"/>
          <w:sz w:val="32"/>
          <w:lang w:eastAsia="zh-CN"/>
        </w:rPr>
        <w:t>（提供</w:t>
      </w:r>
      <w:r>
        <w:rPr>
          <w:rFonts w:hint="eastAsia" w:ascii="仿宋_GB2312" w:hAnsi="仿宋_GB2312" w:eastAsia="仿宋_GB2312"/>
          <w:b w:val="0"/>
          <w:bCs w:val="0"/>
          <w:color w:val="auto"/>
          <w:sz w:val="32"/>
        </w:rPr>
        <w:t>《水产苗种生产许可证》</w:t>
      </w:r>
      <w:r>
        <w:rPr>
          <w:rFonts w:hint="eastAsia" w:ascii="仿宋_GB2312" w:hAnsi="仿宋_GB2312" w:eastAsia="仿宋_GB2312"/>
          <w:color w:val="auto"/>
          <w:sz w:val="32"/>
          <w:lang w:eastAsia="zh-CN"/>
        </w:rPr>
        <w:t>）；</w:t>
      </w:r>
    </w:p>
    <w:p w14:paraId="142AC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rPr>
        <w:t>违法违规供苗单位不得参与我区增殖放流苗种</w:t>
      </w:r>
      <w:r>
        <w:rPr>
          <w:rFonts w:hint="eastAsia" w:ascii="仿宋_GB2312" w:hAnsi="仿宋_GB2312" w:eastAsia="仿宋_GB2312"/>
          <w:color w:val="auto"/>
          <w:sz w:val="32"/>
          <w:lang w:val="en-US" w:eastAsia="zh-CN"/>
        </w:rPr>
        <w:t>投标</w:t>
      </w:r>
      <w:r>
        <w:rPr>
          <w:rFonts w:hint="eastAsia" w:ascii="仿宋_GB2312" w:hAnsi="仿宋_GB2312" w:eastAsia="仿宋_GB2312" w:cs="仿宋_GB2312"/>
          <w:color w:val="auto"/>
          <w:sz w:val="32"/>
          <w:szCs w:val="32"/>
          <w:lang w:val="en-US" w:eastAsia="zh-CN"/>
        </w:rPr>
        <w:t>（提供本单位未违规违法的书面声明）；</w:t>
      </w:r>
    </w:p>
    <w:p w14:paraId="7556D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3.苗种亲本情况，增殖放流苗种生产所用亲体(亲本)须为本地原种，且来源可溯、数量充足(提供苗种生产亲本来源及所供苗种数量匹配的亲本数量(其中鲢鱼、鳙鱼仔稚幼体培育允许仅提供苗种来源及数量证明）)；</w:t>
      </w:r>
    </w:p>
    <w:p w14:paraId="67E36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b w:val="0"/>
          <w:bCs w:val="0"/>
          <w:color w:val="auto"/>
          <w:sz w:val="32"/>
          <w:lang w:val="en-US" w:eastAsia="zh-CN"/>
        </w:rPr>
        <w:t>4</w:t>
      </w:r>
      <w:r>
        <w:rPr>
          <w:rFonts w:hint="eastAsia" w:ascii="仿宋_GB2312" w:hAnsi="仿宋_GB2312" w:eastAsia="仿宋_GB2312"/>
          <w:b w:val="0"/>
          <w:bCs w:val="0"/>
          <w:color w:val="auto"/>
          <w:sz w:val="32"/>
        </w:rPr>
        <w:t>.具有完备的育苗生产设施</w:t>
      </w:r>
      <w:r>
        <w:rPr>
          <w:rFonts w:hint="eastAsia" w:ascii="仿宋_GB2312" w:hAnsi="仿宋_GB2312" w:eastAsia="仿宋_GB2312" w:cs="仿宋_GB2312"/>
          <w:color w:val="auto"/>
          <w:sz w:val="32"/>
          <w:szCs w:val="32"/>
          <w:lang w:val="en-US" w:eastAsia="zh-CN"/>
        </w:rPr>
        <w:t>（提供生产设施设备及场地权属证明材料）；</w:t>
      </w:r>
    </w:p>
    <w:p w14:paraId="20F7C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val="0"/>
          <w:bCs w:val="0"/>
          <w:color w:val="auto"/>
          <w:sz w:val="32"/>
          <w:lang w:eastAsia="zh-CN"/>
        </w:rPr>
      </w:pPr>
      <w:r>
        <w:rPr>
          <w:rFonts w:hint="eastAsia" w:ascii="仿宋_GB2312" w:hAnsi="仿宋_GB2312" w:eastAsia="仿宋_GB2312"/>
          <w:b w:val="0"/>
          <w:bCs w:val="0"/>
          <w:color w:val="auto"/>
          <w:sz w:val="32"/>
          <w:lang w:val="en-US" w:eastAsia="zh-CN"/>
        </w:rPr>
        <w:t>5</w:t>
      </w:r>
      <w:r>
        <w:rPr>
          <w:rFonts w:hint="eastAsia" w:ascii="仿宋_GB2312" w:hAnsi="仿宋_GB2312" w:eastAsia="仿宋_GB2312"/>
          <w:b w:val="0"/>
          <w:bCs w:val="0"/>
          <w:color w:val="auto"/>
          <w:sz w:val="32"/>
        </w:rPr>
        <w:t>.具有</w:t>
      </w:r>
      <w:r>
        <w:rPr>
          <w:rFonts w:hint="eastAsia" w:ascii="仿宋_GB2312" w:hAnsi="仿宋_GB2312" w:eastAsia="仿宋_GB2312"/>
          <w:b w:val="0"/>
          <w:bCs w:val="0"/>
          <w:color w:val="auto"/>
          <w:sz w:val="32"/>
          <w:lang w:eastAsia="zh-CN"/>
        </w:rPr>
        <w:t>苗种生产能力（</w:t>
      </w:r>
      <w:r>
        <w:rPr>
          <w:rFonts w:hint="eastAsia" w:ascii="仿宋_GB2312" w:hAnsi="仿宋_GB2312" w:eastAsia="仿宋_GB2312" w:cs="仿宋_GB2312"/>
          <w:color w:val="auto"/>
          <w:sz w:val="32"/>
          <w:szCs w:val="32"/>
          <w:lang w:val="en-US" w:eastAsia="zh-CN"/>
        </w:rPr>
        <w:t>提供放流苗种供应数量和生产档案记录证明材料</w:t>
      </w:r>
      <w:r>
        <w:rPr>
          <w:rFonts w:hint="eastAsia" w:ascii="仿宋_GB2312" w:hAnsi="仿宋_GB2312" w:eastAsia="仿宋_GB2312"/>
          <w:b w:val="0"/>
          <w:bCs w:val="0"/>
          <w:color w:val="auto"/>
          <w:sz w:val="32"/>
        </w:rPr>
        <w:t>）</w:t>
      </w:r>
      <w:r>
        <w:rPr>
          <w:rFonts w:hint="eastAsia" w:ascii="仿宋_GB2312" w:hAnsi="仿宋_GB2312" w:eastAsia="仿宋_GB2312"/>
          <w:b w:val="0"/>
          <w:bCs w:val="0"/>
          <w:color w:val="auto"/>
          <w:sz w:val="32"/>
          <w:lang w:eastAsia="zh-CN"/>
        </w:rPr>
        <w:t>；</w:t>
      </w:r>
    </w:p>
    <w:p w14:paraId="3F1D2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b w:val="0"/>
          <w:bCs w:val="0"/>
          <w:color w:val="auto"/>
          <w:sz w:val="32"/>
          <w:lang w:val="en-US" w:eastAsia="zh-CN"/>
        </w:rPr>
        <w:t>6.具备技术保障能力</w:t>
      </w:r>
      <w:r>
        <w:rPr>
          <w:rFonts w:hint="eastAsia" w:ascii="仿宋_GB2312" w:hAnsi="仿宋_GB2312" w:eastAsia="仿宋_GB2312" w:cs="仿宋_GB2312"/>
          <w:color w:val="auto"/>
          <w:sz w:val="32"/>
          <w:szCs w:val="32"/>
          <w:lang w:val="en-US" w:eastAsia="zh-CN"/>
        </w:rPr>
        <w:t>（提供技术人员资质、聘用证明材料）。</w:t>
      </w:r>
    </w:p>
    <w:p w14:paraId="4911E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三</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苗种采购</w:t>
      </w:r>
      <w:r>
        <w:rPr>
          <w:rFonts w:hint="eastAsia" w:ascii="仿宋_GB2312" w:hAnsi="仿宋_GB2312" w:eastAsia="仿宋_GB2312"/>
          <w:sz w:val="32"/>
        </w:rPr>
        <w:t>合同签订</w:t>
      </w:r>
      <w:r>
        <w:rPr>
          <w:rFonts w:hint="eastAsia" w:ascii="仿宋_GB2312" w:hAnsi="仿宋_GB2312" w:eastAsia="仿宋_GB2312"/>
          <w:sz w:val="32"/>
          <w:lang w:eastAsia="zh-CN"/>
        </w:rPr>
        <w:t>。</w:t>
      </w:r>
      <w:r>
        <w:rPr>
          <w:rFonts w:hint="eastAsia" w:ascii="仿宋_GB2312" w:hAnsi="仿宋_GB2312" w:eastAsia="仿宋_GB2312"/>
          <w:sz w:val="32"/>
        </w:rPr>
        <w:t>苗种供应单位一经确定，苗种供应单位</w:t>
      </w:r>
      <w:r>
        <w:rPr>
          <w:rFonts w:hint="eastAsia" w:ascii="仿宋_GB2312" w:hAnsi="仿宋_GB2312" w:eastAsia="仿宋_GB2312"/>
          <w:sz w:val="32"/>
          <w:lang w:val="en-US" w:eastAsia="zh-CN"/>
        </w:rPr>
        <w:t>应与苗种采购单位</w:t>
      </w:r>
      <w:r>
        <w:rPr>
          <w:rFonts w:hint="eastAsia" w:ascii="仿宋_GB2312" w:hAnsi="仿宋_GB2312" w:eastAsia="仿宋_GB2312"/>
          <w:sz w:val="32"/>
        </w:rPr>
        <w:t>签订合同，明确规定增殖放流苗种的规格、数量、放流时间、验收方法、资金支付方式及违约责任等。</w:t>
      </w:r>
    </w:p>
    <w:p w14:paraId="79058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lang w:val="en-US" w:eastAsia="zh-CN"/>
        </w:rPr>
      </w:pPr>
      <w:r>
        <w:rPr>
          <w:rFonts w:hint="eastAsia" w:ascii="黑体" w:hAnsi="黑体" w:eastAsia="黑体" w:cs="黑体"/>
          <w:b w:val="0"/>
          <w:bCs/>
          <w:sz w:val="32"/>
          <w:lang w:val="en-US" w:eastAsia="zh-CN"/>
        </w:rPr>
        <w:t>四</w:t>
      </w:r>
      <w:r>
        <w:rPr>
          <w:rFonts w:hint="eastAsia" w:ascii="黑体" w:hAnsi="黑体" w:eastAsia="黑体" w:cs="黑体"/>
          <w:b w:val="0"/>
          <w:bCs/>
          <w:sz w:val="32"/>
          <w:lang w:eastAsia="zh-CN"/>
        </w:rPr>
        <w:t>、</w:t>
      </w:r>
      <w:r>
        <w:rPr>
          <w:rFonts w:hint="eastAsia" w:ascii="黑体" w:hAnsi="黑体" w:eastAsia="黑体" w:cs="黑体"/>
          <w:b w:val="0"/>
          <w:bCs/>
          <w:sz w:val="32"/>
          <w:lang w:val="en-US" w:eastAsia="zh-CN"/>
        </w:rPr>
        <w:t>放流</w:t>
      </w:r>
      <w:r>
        <w:rPr>
          <w:rFonts w:hint="eastAsia" w:ascii="黑体" w:hAnsi="黑体" w:eastAsia="黑体" w:cs="黑体"/>
          <w:b w:val="0"/>
          <w:bCs/>
          <w:sz w:val="32"/>
          <w:lang w:eastAsia="zh-CN"/>
        </w:rPr>
        <w:t>苗种质量</w:t>
      </w:r>
      <w:r>
        <w:rPr>
          <w:rFonts w:hint="eastAsia" w:ascii="黑体" w:hAnsi="黑体" w:eastAsia="黑体" w:cs="黑体"/>
          <w:b w:val="0"/>
          <w:bCs/>
          <w:sz w:val="32"/>
          <w:lang w:val="en-US" w:eastAsia="zh-CN"/>
        </w:rPr>
        <w:t>把控</w:t>
      </w:r>
    </w:p>
    <w:p w14:paraId="58E0F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rPr>
      </w:pPr>
      <w:r>
        <w:rPr>
          <w:rFonts w:hint="eastAsia" w:ascii="仿宋_GB2312" w:hAnsi="黑体" w:eastAsia="仿宋_GB2312"/>
          <w:sz w:val="32"/>
          <w:lang w:eastAsia="zh-CN"/>
        </w:rPr>
        <w:t>（</w:t>
      </w:r>
      <w:r>
        <w:rPr>
          <w:rFonts w:hint="eastAsia" w:ascii="仿宋_GB2312" w:hAnsi="黑体" w:eastAsia="仿宋_GB2312"/>
          <w:sz w:val="32"/>
          <w:lang w:val="en-US" w:eastAsia="zh-CN"/>
        </w:rPr>
        <w:t>一</w:t>
      </w:r>
      <w:r>
        <w:rPr>
          <w:rFonts w:hint="eastAsia" w:ascii="仿宋_GB2312" w:hAnsi="黑体" w:eastAsia="仿宋_GB2312"/>
          <w:sz w:val="32"/>
          <w:lang w:eastAsia="zh-CN"/>
        </w:rPr>
        <w:t>）</w:t>
      </w:r>
      <w:r>
        <w:rPr>
          <w:rFonts w:hint="eastAsia" w:ascii="仿宋_GB2312" w:hAnsi="黑体" w:eastAsia="仿宋_GB2312"/>
          <w:sz w:val="32"/>
        </w:rPr>
        <w:t>苗种药物残留检测</w:t>
      </w:r>
    </w:p>
    <w:p w14:paraId="6DA12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在增殖放流前10天，</w:t>
      </w:r>
      <w:r>
        <w:rPr>
          <w:rFonts w:hint="eastAsia" w:ascii="仿宋_GB2312" w:hAnsi="仿宋_GB2312" w:eastAsia="仿宋_GB2312"/>
          <w:color w:val="auto"/>
          <w:sz w:val="32"/>
          <w:lang w:val="en-US" w:eastAsia="zh-CN"/>
        </w:rPr>
        <w:t>苗种采购单位</w:t>
      </w:r>
      <w:r>
        <w:rPr>
          <w:rFonts w:hint="eastAsia" w:ascii="仿宋_GB2312" w:hAnsi="仿宋_GB2312" w:eastAsia="仿宋_GB2312"/>
          <w:color w:val="auto"/>
          <w:sz w:val="32"/>
        </w:rPr>
        <w:t>组织有关人员对拟放流的苗种进行药物残留抽检，并委托经省局或农业农村部考核合格的具有水产品质量安全检测资质的第三方检测机构开展苗种检验，确保无禁用药物</w:t>
      </w:r>
      <w:r>
        <w:rPr>
          <w:rFonts w:hint="eastAsia" w:ascii="仿宋_GB2312" w:hAnsi="仿宋_GB2312" w:eastAsia="仿宋_GB2312"/>
          <w:color w:val="auto"/>
          <w:sz w:val="32"/>
          <w:lang w:eastAsia="zh-CN"/>
        </w:rPr>
        <w:t>、停用药物、禁止使用药物</w:t>
      </w:r>
      <w:r>
        <w:rPr>
          <w:rFonts w:hint="eastAsia" w:ascii="仿宋_GB2312" w:hAnsi="仿宋_GB2312" w:eastAsia="仿宋_GB2312"/>
          <w:color w:val="auto"/>
          <w:sz w:val="32"/>
        </w:rPr>
        <w:t>残留，相关费用由苗种供应单位承担。</w:t>
      </w:r>
    </w:p>
    <w:p w14:paraId="2EFB8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auto"/>
          <w:sz w:val="32"/>
        </w:rPr>
      </w:pPr>
      <w:r>
        <w:rPr>
          <w:rFonts w:hint="eastAsia" w:ascii="仿宋_GB2312" w:hAnsi="黑体" w:eastAsia="仿宋_GB2312"/>
          <w:color w:val="auto"/>
          <w:sz w:val="32"/>
          <w:lang w:eastAsia="zh-CN"/>
        </w:rPr>
        <w:t>（二）</w:t>
      </w:r>
      <w:r>
        <w:rPr>
          <w:rFonts w:hint="eastAsia" w:ascii="仿宋_GB2312" w:hAnsi="黑体" w:eastAsia="仿宋_GB2312"/>
          <w:color w:val="auto"/>
          <w:sz w:val="32"/>
        </w:rPr>
        <w:t>苗种疫病检疫</w:t>
      </w:r>
    </w:p>
    <w:p w14:paraId="2A982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lang w:eastAsia="zh-CN"/>
        </w:rPr>
        <w:t>拟</w:t>
      </w:r>
      <w:r>
        <w:rPr>
          <w:rFonts w:hint="eastAsia" w:ascii="仿宋_GB2312" w:hAnsi="仿宋_GB2312" w:eastAsia="仿宋_GB2312"/>
          <w:color w:val="auto"/>
          <w:sz w:val="32"/>
        </w:rPr>
        <w:t>放流的苗种，属于农业农村部确定的水产苗种产地检疫范围的，须由渔业官方兽医依法检疫合格,并出具水产苗种产地电子检疫合格证明</w:t>
      </w:r>
      <w:r>
        <w:rPr>
          <w:rFonts w:hint="eastAsia" w:ascii="仿宋_GB2312" w:hAnsi="仿宋_GB2312" w:eastAsia="仿宋_GB2312"/>
          <w:color w:val="auto"/>
          <w:sz w:val="32"/>
          <w:lang w:eastAsia="zh-CN"/>
        </w:rPr>
        <w:t>。</w:t>
      </w:r>
    </w:p>
    <w:p w14:paraId="650E4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lang w:val="en-US" w:eastAsia="zh-CN"/>
        </w:rPr>
      </w:pPr>
      <w:r>
        <w:rPr>
          <w:rFonts w:hint="eastAsia" w:ascii="黑体" w:hAnsi="黑体" w:eastAsia="黑体" w:cs="黑体"/>
          <w:b w:val="0"/>
          <w:bCs/>
          <w:color w:val="auto"/>
          <w:sz w:val="32"/>
          <w:lang w:val="en-US" w:eastAsia="zh-CN"/>
        </w:rPr>
        <w:t>五、增殖放流现场验收与公示</w:t>
      </w:r>
    </w:p>
    <w:p w14:paraId="01764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s="Times New Roman"/>
          <w:color w:val="auto"/>
          <w:sz w:val="32"/>
        </w:rPr>
        <w:t>根据《福建省海洋与渔业局关于加强水生生物增殖放流监管工作的通知》（闽海渔〔2024〕26号）</w:t>
      </w:r>
      <w:r>
        <w:rPr>
          <w:rFonts w:hint="eastAsia" w:ascii="仿宋_GB2312" w:hAnsi="仿宋_GB2312" w:eastAsia="仿宋_GB2312" w:cs="Times New Roman"/>
          <w:color w:val="auto"/>
          <w:sz w:val="32"/>
          <w:lang w:eastAsia="zh-CN"/>
        </w:rPr>
        <w:t>和</w:t>
      </w:r>
      <w:r>
        <w:rPr>
          <w:rFonts w:hint="eastAsia" w:ascii="仿宋_GB2312" w:hAnsi="仿宋_GB2312" w:eastAsia="仿宋_GB2312" w:cs="Times New Roman"/>
          <w:color w:val="auto"/>
          <w:sz w:val="32"/>
        </w:rPr>
        <w:t>福建省地方标准DB35/T1661-2017《水生生物增殖放流技术规范》</w:t>
      </w:r>
      <w:r>
        <w:rPr>
          <w:rFonts w:hint="eastAsia" w:ascii="仿宋_GB2312" w:hAnsi="仿宋_GB2312" w:eastAsia="仿宋_GB2312" w:cs="Times New Roman"/>
          <w:color w:val="auto"/>
          <w:sz w:val="32"/>
          <w:lang w:eastAsia="zh-CN"/>
        </w:rPr>
        <w:t>文件</w:t>
      </w:r>
      <w:r>
        <w:rPr>
          <w:rFonts w:hint="eastAsia" w:ascii="仿宋_GB2312" w:hAnsi="仿宋_GB2312" w:eastAsia="仿宋_GB2312" w:cs="Times New Roman"/>
          <w:color w:val="auto"/>
          <w:sz w:val="32"/>
        </w:rPr>
        <w:t>精神，按照合同</w:t>
      </w:r>
      <w:r>
        <w:rPr>
          <w:rFonts w:hint="eastAsia" w:ascii="仿宋_GB2312" w:hAnsi="仿宋_GB2312" w:eastAsia="仿宋_GB2312" w:cs="Times New Roman"/>
          <w:color w:val="auto"/>
          <w:sz w:val="32"/>
          <w:lang w:val="en-US" w:eastAsia="zh-CN"/>
        </w:rPr>
        <w:t>约定</w:t>
      </w:r>
      <w:r>
        <w:rPr>
          <w:rFonts w:hint="eastAsia" w:ascii="仿宋_GB2312" w:hAnsi="仿宋_GB2312" w:eastAsia="仿宋_GB2312" w:cs="Times New Roman"/>
          <w:color w:val="auto"/>
          <w:sz w:val="32"/>
        </w:rPr>
        <w:t>和参数指标要求进行严格验收与放流</w:t>
      </w:r>
      <w:r>
        <w:rPr>
          <w:rFonts w:hint="eastAsia" w:ascii="仿宋_GB2312" w:hAnsi="仿宋_GB2312" w:eastAsia="仿宋_GB2312" w:cs="Times New Roman"/>
          <w:color w:val="auto"/>
          <w:sz w:val="32"/>
          <w:lang w:val="en-US" w:eastAsia="zh-CN"/>
        </w:rPr>
        <w:t>。放流承担</w:t>
      </w:r>
      <w:r>
        <w:rPr>
          <w:rFonts w:hint="eastAsia" w:ascii="仿宋_GB2312" w:hAnsi="仿宋_GB2312" w:eastAsia="仿宋_GB2312" w:cs="Times New Roman"/>
          <w:color w:val="auto"/>
          <w:sz w:val="32"/>
        </w:rPr>
        <w:t>单位向市农业农村局</w:t>
      </w:r>
      <w:r>
        <w:rPr>
          <w:rFonts w:hint="eastAsia" w:ascii="仿宋_GB2312" w:hAnsi="仿宋_GB2312" w:eastAsia="仿宋_GB2312" w:cs="Times New Roman"/>
          <w:color w:val="auto"/>
          <w:sz w:val="32"/>
          <w:lang w:val="en-US" w:eastAsia="zh-CN"/>
        </w:rPr>
        <w:t>申请</w:t>
      </w:r>
      <w:r>
        <w:rPr>
          <w:rFonts w:hint="eastAsia" w:ascii="仿宋_GB2312" w:hAnsi="仿宋_GB2312" w:eastAsia="仿宋_GB2312" w:cs="Times New Roman"/>
          <w:color w:val="auto"/>
          <w:sz w:val="32"/>
        </w:rPr>
        <w:t>验收，</w:t>
      </w:r>
      <w:r>
        <w:rPr>
          <w:rFonts w:hint="eastAsia" w:ascii="仿宋_GB2312" w:hAnsi="仿宋_GB2312" w:eastAsia="仿宋_GB2312" w:cs="Times New Roman"/>
          <w:color w:val="auto"/>
          <w:sz w:val="32"/>
          <w:lang w:val="en-US" w:eastAsia="zh-CN"/>
        </w:rPr>
        <w:t>由市农业农村局委托组织实施放流，现场验收由技术组和监督组组成，技术组</w:t>
      </w:r>
      <w:r>
        <w:rPr>
          <w:rFonts w:hint="eastAsia" w:ascii="仿宋_GB2312" w:hAnsi="仿宋_GB2312" w:eastAsia="仿宋_GB2312" w:cs="Times New Roman"/>
          <w:color w:val="auto"/>
          <w:sz w:val="32"/>
        </w:rPr>
        <w:t>由三明市水生生物增殖放流现场验收专家库随机抽取3</w:t>
      </w:r>
      <w:r>
        <w:rPr>
          <w:rFonts w:hint="eastAsia" w:ascii="仿宋_GB2312" w:hAnsi="仿宋_GB2312" w:eastAsia="仿宋_GB2312" w:cs="Times New Roman"/>
          <w:color w:val="auto"/>
          <w:sz w:val="32"/>
          <w:lang w:eastAsia="zh-CN"/>
        </w:rPr>
        <w:t>～</w:t>
      </w:r>
      <w:r>
        <w:rPr>
          <w:rFonts w:hint="eastAsia" w:ascii="仿宋_GB2312" w:hAnsi="仿宋_GB2312" w:eastAsia="仿宋_GB2312" w:cs="Times New Roman"/>
          <w:color w:val="auto"/>
          <w:sz w:val="32"/>
        </w:rPr>
        <w:t>5人组成</w:t>
      </w:r>
      <w:r>
        <w:rPr>
          <w:rFonts w:hint="eastAsia" w:ascii="仿宋_GB2312" w:hAnsi="仿宋_GB2312" w:eastAsia="仿宋_GB2312" w:cs="Times New Roman"/>
          <w:color w:val="auto"/>
          <w:sz w:val="32"/>
          <w:lang w:eastAsia="zh-CN"/>
        </w:rPr>
        <w:t>，</w:t>
      </w:r>
      <w:r>
        <w:rPr>
          <w:rFonts w:hint="eastAsia" w:ascii="仿宋_GB2312" w:hAnsi="仿宋_GB2312" w:eastAsia="仿宋_GB2312" w:cs="Times New Roman"/>
          <w:color w:val="auto"/>
          <w:sz w:val="32"/>
        </w:rPr>
        <w:t>负责放流</w:t>
      </w:r>
      <w:r>
        <w:rPr>
          <w:rFonts w:hint="eastAsia" w:ascii="仿宋_GB2312" w:hAnsi="仿宋_GB2312" w:eastAsia="仿宋_GB2312" w:cs="Times New Roman"/>
          <w:color w:val="auto"/>
          <w:sz w:val="32"/>
          <w:lang w:val="en-US" w:eastAsia="zh-CN"/>
        </w:rPr>
        <w:t>物种数量、质量认定与苗种投放指导</w:t>
      </w:r>
      <w:r>
        <w:rPr>
          <w:rFonts w:hint="eastAsia" w:ascii="仿宋_GB2312" w:hAnsi="仿宋_GB2312" w:eastAsia="仿宋_GB2312" w:cs="Times New Roman"/>
          <w:color w:val="auto"/>
          <w:sz w:val="32"/>
        </w:rPr>
        <w:t>；监督组</w:t>
      </w:r>
      <w:r>
        <w:rPr>
          <w:rFonts w:hint="eastAsia" w:ascii="仿宋_GB2312" w:hAnsi="仿宋_GB2312" w:eastAsia="仿宋_GB2312" w:cs="Times New Roman"/>
          <w:color w:val="auto"/>
          <w:sz w:val="32"/>
          <w:lang w:val="en-US" w:eastAsia="zh-CN"/>
        </w:rPr>
        <w:t>由区农业农村局派出有责任心的1名工作</w:t>
      </w:r>
      <w:r>
        <w:rPr>
          <w:rFonts w:hint="eastAsia" w:ascii="仿宋_GB2312" w:hAnsi="仿宋_GB2312" w:eastAsia="仿宋_GB2312" w:cs="Times New Roman"/>
          <w:color w:val="auto"/>
          <w:sz w:val="32"/>
        </w:rPr>
        <w:t>人员</w:t>
      </w:r>
      <w:r>
        <w:rPr>
          <w:rFonts w:hint="eastAsia" w:ascii="仿宋_GB2312" w:hAnsi="仿宋_GB2312" w:eastAsia="仿宋_GB2312" w:cs="Times New Roman"/>
          <w:color w:val="auto"/>
          <w:sz w:val="32"/>
          <w:lang w:val="en-US" w:eastAsia="zh-CN"/>
        </w:rPr>
        <w:t>和2名执法人员组成，</w:t>
      </w:r>
      <w:r>
        <w:rPr>
          <w:rFonts w:hint="eastAsia" w:ascii="仿宋_GB2312" w:hAnsi="仿宋_GB2312" w:eastAsia="仿宋_GB2312" w:cs="Times New Roman"/>
          <w:color w:val="auto"/>
          <w:sz w:val="32"/>
        </w:rPr>
        <w:t>负责</w:t>
      </w:r>
      <w:r>
        <w:rPr>
          <w:rFonts w:hint="eastAsia" w:ascii="仿宋_GB2312" w:hAnsi="仿宋_GB2312" w:eastAsia="仿宋_GB2312" w:cs="Times New Roman"/>
          <w:color w:val="auto"/>
          <w:sz w:val="32"/>
          <w:lang w:val="en-US" w:eastAsia="zh-CN"/>
        </w:rPr>
        <w:t>放流全程</w:t>
      </w:r>
      <w:r>
        <w:rPr>
          <w:rFonts w:hint="eastAsia" w:ascii="仿宋_GB2312" w:hAnsi="仿宋_GB2312" w:eastAsia="仿宋_GB2312" w:cs="Times New Roman"/>
          <w:color w:val="auto"/>
          <w:sz w:val="32"/>
        </w:rPr>
        <w:t>监督。</w:t>
      </w:r>
      <w:r>
        <w:rPr>
          <w:rFonts w:hint="eastAsia" w:ascii="仿宋_GB2312" w:hAnsi="仿宋_GB2312" w:eastAsia="仿宋_GB2312" w:cs="Times New Roman"/>
          <w:color w:val="auto"/>
          <w:sz w:val="32"/>
          <w:lang w:eastAsia="zh-CN"/>
        </w:rPr>
        <w:t>同</w:t>
      </w:r>
      <w:r>
        <w:rPr>
          <w:rFonts w:hint="eastAsia" w:ascii="仿宋_GB2312" w:hAnsi="仿宋_GB2312" w:eastAsia="仿宋_GB2312"/>
          <w:color w:val="auto"/>
          <w:sz w:val="32"/>
          <w:lang w:eastAsia="zh-CN"/>
        </w:rPr>
        <w:t>时</w:t>
      </w:r>
      <w:r>
        <w:rPr>
          <w:rFonts w:hint="eastAsia" w:ascii="仿宋_GB2312" w:hAnsi="仿宋_GB2312" w:eastAsia="仿宋_GB2312" w:cs="Times New Roman"/>
          <w:color w:val="auto"/>
          <w:sz w:val="32"/>
          <w:lang w:val="en-US" w:eastAsia="zh-CN"/>
        </w:rPr>
        <w:t>落实公示制度，将供苗单位的名称和放流物种、规格、数量、亲体来源、育苗技术人员、放流时间、地点、水域以及举报电话、电子邮箱等信息在政府部门网站和增殖放流现场向社会公示。</w:t>
      </w:r>
    </w:p>
    <w:p w14:paraId="3BDC4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lang w:val="en-US" w:eastAsia="zh-CN"/>
        </w:rPr>
      </w:pPr>
      <w:r>
        <w:rPr>
          <w:rFonts w:hint="eastAsia" w:ascii="黑体" w:hAnsi="黑体" w:eastAsia="黑体" w:cs="黑体"/>
          <w:b w:val="0"/>
          <w:bCs/>
          <w:sz w:val="32"/>
          <w:lang w:val="en-US" w:eastAsia="zh-CN"/>
        </w:rPr>
        <w:t>六、放流宣传报道</w:t>
      </w:r>
    </w:p>
    <w:p w14:paraId="352CF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为了提高全民生态保护意识，扩大社会影响，营造人与自然和谐的氛围，接受社会各界监督。在增殖放流现场举行水生生物增殖放流仪式，设立悬挂增殖放流仪式横幅；邀请有关人员和组织志愿者、渔民代表参加放流活动，并通过网站平台等媒体做好宣传工作。</w:t>
      </w:r>
    </w:p>
    <w:p w14:paraId="6C22F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七、放流监督管理</w:t>
      </w:r>
    </w:p>
    <w:p w14:paraId="3A05F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放流前，农业执法大队对中标供苗单位的苗种生产过程开展跟踪检查，</w:t>
      </w:r>
      <w:r>
        <w:rPr>
          <w:rFonts w:hint="eastAsia" w:ascii="仿宋_GB2312" w:hAnsi="仿宋_GB2312" w:eastAsia="仿宋_GB2312" w:cs="Times New Roman"/>
          <w:b w:val="0"/>
          <w:bCs w:val="0"/>
          <w:color w:val="auto"/>
          <w:sz w:val="32"/>
          <w:lang w:val="en-US" w:eastAsia="zh-CN"/>
        </w:rPr>
        <w:t>重点检查苗种培育所用亲体(亲本)或仔稚幼体的来源及数量、使用药物情况、苗种培育进度及存苗量等，对发现的问题及时督促整改；放</w:t>
      </w:r>
      <w:r>
        <w:rPr>
          <w:rFonts w:hint="eastAsia" w:ascii="仿宋_GB2312" w:hAnsi="仿宋_GB2312" w:eastAsia="仿宋_GB2312" w:cs="Times New Roman"/>
          <w:color w:val="auto"/>
          <w:sz w:val="32"/>
          <w:lang w:val="en-US" w:eastAsia="zh-CN"/>
        </w:rPr>
        <w:t>流后，应加强增殖放流水域的渔政管理和巡查，及时劝离、清除危害放流苗种的渔船和网具,严厉打击各类偷捕、破坏放流苗种等违法行为,对违法捕捞的要严格依法予以行政处罚。</w:t>
      </w:r>
    </w:p>
    <w:p w14:paraId="3FE05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加强对增殖放流活动监管，预防和减少可能导致的不良生态影响。对违反《中华人民共和国渔业法》《中华人民共和国野生动物保护法》《中华人民共和国生物安全法》《福建省实施&lt;中华人民共和国野生动物保护法&gt;办法》等法律法规规定，擅自投放外来物种或其他非本地物种的行为，要依法责令期限捕回，并做出相应处罚，预防和减少可能导致的不良生态影响。</w:t>
      </w:r>
    </w:p>
    <w:p w14:paraId="111F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八、放流数据整理上报</w:t>
      </w:r>
    </w:p>
    <w:p w14:paraId="2FFAC3A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宋体" w:hAnsi="宋体" w:eastAsia="宋体" w:cs="宋体"/>
          <w:b/>
          <w:sz w:val="32"/>
          <w:lang w:eastAsia="zh-CN"/>
        </w:rPr>
      </w:pPr>
      <w:r>
        <w:rPr>
          <w:rFonts w:hint="eastAsia" w:ascii="仿宋_GB2312" w:hAnsi="仿宋_GB2312" w:eastAsia="仿宋_GB2312" w:cs="仿宋_GB2312"/>
          <w:color w:val="000000"/>
          <w:kern w:val="0"/>
          <w:sz w:val="31"/>
          <w:szCs w:val="31"/>
          <w:lang w:val="en-US" w:eastAsia="zh-CN" w:bidi="ar"/>
        </w:rPr>
        <w:t>放流后，应建立增殖放流苗种验收档案，验收档案主要包括实施方案、采购文件及合同、苗种检验检疫报告、验收影像资料、验收组现场记录等内容，并按要求向市农业农村局报送相关</w:t>
      </w:r>
      <w:r>
        <w:rPr>
          <w:rFonts w:ascii="仿宋_GB2312" w:hAnsi="仿宋_GB2312" w:eastAsia="仿宋_GB2312" w:cs="仿宋_GB2312"/>
          <w:color w:val="000000"/>
          <w:kern w:val="0"/>
          <w:sz w:val="31"/>
          <w:szCs w:val="31"/>
          <w:lang w:val="en-US" w:eastAsia="zh-CN" w:bidi="ar"/>
        </w:rPr>
        <w:t>放流数据及验收报告佐证材料</w:t>
      </w:r>
      <w:r>
        <w:rPr>
          <w:rFonts w:hint="eastAsia" w:ascii="仿宋_GB2312" w:hAnsi="仿宋_GB2312" w:eastAsia="仿宋_GB2312" w:cs="仿宋_GB2312"/>
          <w:color w:val="000000"/>
          <w:kern w:val="0"/>
          <w:sz w:val="31"/>
          <w:szCs w:val="31"/>
          <w:lang w:val="en-US" w:eastAsia="zh-CN" w:bidi="ar"/>
        </w:rPr>
        <w:t>。</w:t>
      </w:r>
    </w:p>
    <w:p w14:paraId="41F3A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九、加强组织领导</w:t>
      </w:r>
    </w:p>
    <w:p w14:paraId="46CD1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FF0000"/>
          <w:sz w:val="32"/>
        </w:rPr>
      </w:pPr>
      <w:r>
        <w:rPr>
          <w:rFonts w:hint="eastAsia" w:ascii="仿宋_GB2312" w:hAnsi="仿宋_GB2312" w:eastAsia="仿宋_GB2312"/>
          <w:color w:val="auto"/>
          <w:sz w:val="32"/>
          <w:lang w:val="en-US" w:eastAsia="zh-CN"/>
        </w:rPr>
        <w:t>为确保我区水生生物增殖放流工作顺利进行，成立沙县区水生生物增殖放流项目工作领导小组（见附件），领导小组负责统筹安排使用上级下达我区的水生生物增殖放流项目资金，并做好增殖放流活动的组织实施、验收、监督、执法等工作，对组织的增殖放流活动开展全过程监管，包括核查供苗单位资质、育苗场地设施及技术人员、苗种亲体、育苗过程、育苗数量和规格等。同时，负责苗种抽检和送样等工作。</w:t>
      </w:r>
    </w:p>
    <w:p w14:paraId="1E28F94F">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BF3CAE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附件：2025年沙县区</w:t>
      </w:r>
      <w:r>
        <w:rPr>
          <w:rFonts w:hint="eastAsia" w:ascii="仿宋_GB2312" w:hAnsi="仿宋_GB2312" w:eastAsia="仿宋_GB2312" w:cs="仿宋_GB2312"/>
          <w:color w:val="auto"/>
          <w:sz w:val="32"/>
          <w:szCs w:val="32"/>
          <w:lang w:eastAsia="zh-CN"/>
        </w:rPr>
        <w:t>水生生物</w:t>
      </w:r>
      <w:r>
        <w:rPr>
          <w:rFonts w:hint="eastAsia" w:ascii="仿宋_GB2312" w:hAnsi="仿宋_GB2312" w:eastAsia="仿宋_GB2312" w:cs="仿宋_GB2312"/>
          <w:color w:val="auto"/>
          <w:sz w:val="32"/>
          <w:szCs w:val="32"/>
          <w:lang w:val="en-US" w:eastAsia="zh-CN"/>
        </w:rPr>
        <w:t>增殖</w:t>
      </w:r>
      <w:r>
        <w:rPr>
          <w:rFonts w:hint="eastAsia" w:ascii="仿宋_GB2312" w:hAnsi="仿宋_GB2312" w:eastAsia="仿宋_GB2312" w:cs="仿宋_GB2312"/>
          <w:color w:val="auto"/>
          <w:sz w:val="32"/>
          <w:szCs w:val="32"/>
          <w:lang w:eastAsia="zh-CN"/>
        </w:rPr>
        <w:t>放流</w:t>
      </w:r>
      <w:r>
        <w:rPr>
          <w:rFonts w:hint="eastAsia" w:ascii="仿宋_GB2312" w:hAnsi="仿宋_GB2312" w:eastAsia="仿宋_GB2312" w:cs="仿宋_GB2312"/>
          <w:color w:val="auto"/>
          <w:sz w:val="32"/>
          <w:szCs w:val="32"/>
        </w:rPr>
        <w:t>项目工作领导小组</w:t>
      </w:r>
      <w:r>
        <w:rPr>
          <w:rFonts w:hint="eastAsia" w:ascii="仿宋_GB2312" w:hAnsi="仿宋_GB2312" w:eastAsia="仿宋_GB2312" w:cs="仿宋_GB2312"/>
          <w:color w:val="auto"/>
          <w:kern w:val="2"/>
          <w:sz w:val="32"/>
          <w:szCs w:val="32"/>
          <w:lang w:val="en-US" w:eastAsia="zh-CN" w:bidi="ar-SA"/>
        </w:rPr>
        <w:t>名单</w:t>
      </w:r>
    </w:p>
    <w:p w14:paraId="3E576F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sz w:val="32"/>
          <w:szCs w:val="32"/>
        </w:rPr>
      </w:pPr>
      <w:r>
        <w:rPr>
          <w:rFonts w:hint="eastAsia" w:ascii="宋体" w:hAnsi="宋体"/>
          <w:sz w:val="32"/>
          <w:szCs w:val="32"/>
        </w:rPr>
        <w:t xml:space="preserve">          </w:t>
      </w:r>
    </w:p>
    <w:p w14:paraId="17B721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宋体" w:hAnsi="宋体"/>
          <w:sz w:val="32"/>
          <w:szCs w:val="32"/>
        </w:rPr>
        <w:t xml:space="preserve">  </w:t>
      </w:r>
      <w:r>
        <w:rPr>
          <w:rFonts w:hint="eastAsia" w:ascii="仿宋" w:hAnsi="仿宋" w:eastAsia="仿宋" w:cs="仿宋"/>
          <w:sz w:val="32"/>
          <w:szCs w:val="32"/>
        </w:rPr>
        <w:t xml:space="preserve">       </w:t>
      </w:r>
    </w:p>
    <w:p w14:paraId="37C8E3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1E5F9B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AC85B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70BF72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0EB971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16C5E6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BF17E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2783BB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54766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52AE83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5A0A96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1F4913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CE904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377952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16D8F4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2782BC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7FCCE1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1CEDF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zh-CN"/>
        </w:rPr>
      </w:pPr>
      <w:r>
        <w:rPr>
          <w:rFonts w:hint="eastAsia" w:ascii="仿宋" w:hAnsi="仿宋" w:eastAsia="仿宋" w:cs="仿宋"/>
          <w:sz w:val="32"/>
          <w:szCs w:val="32"/>
        </w:rPr>
        <w:t xml:space="preserve">   </w:t>
      </w:r>
    </w:p>
    <w:p w14:paraId="05B820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23B9E1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56FCA2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2025年</w:t>
      </w:r>
      <w:r>
        <w:rPr>
          <w:rFonts w:hint="eastAsia" w:ascii="方正小标宋简体" w:hAnsi="方正小标宋简体" w:eastAsia="方正小标宋简体" w:cs="方正小标宋简体"/>
          <w:spacing w:val="0"/>
          <w:sz w:val="44"/>
          <w:szCs w:val="44"/>
          <w:lang w:eastAsia="zh-CN"/>
        </w:rPr>
        <w:t>沙县区水生生物</w:t>
      </w:r>
      <w:r>
        <w:rPr>
          <w:rFonts w:hint="eastAsia" w:ascii="方正小标宋简体" w:hAnsi="方正小标宋简体" w:eastAsia="方正小标宋简体" w:cs="方正小标宋简体"/>
          <w:spacing w:val="0"/>
          <w:sz w:val="44"/>
          <w:szCs w:val="44"/>
          <w:lang w:val="en-US" w:eastAsia="zh-CN"/>
        </w:rPr>
        <w:t>增殖</w:t>
      </w:r>
      <w:r>
        <w:rPr>
          <w:rFonts w:hint="eastAsia" w:ascii="方正小标宋简体" w:hAnsi="方正小标宋简体" w:eastAsia="方正小标宋简体" w:cs="方正小标宋简体"/>
          <w:spacing w:val="0"/>
          <w:sz w:val="44"/>
          <w:szCs w:val="44"/>
          <w:lang w:eastAsia="zh-CN"/>
        </w:rPr>
        <w:t>放流</w:t>
      </w:r>
      <w:r>
        <w:rPr>
          <w:rFonts w:hint="eastAsia" w:ascii="方正小标宋简体" w:hAnsi="方正小标宋简体" w:eastAsia="方正小标宋简体" w:cs="方正小标宋简体"/>
          <w:spacing w:val="0"/>
          <w:sz w:val="44"/>
          <w:szCs w:val="44"/>
        </w:rPr>
        <w:t>项目</w:t>
      </w:r>
    </w:p>
    <w:p w14:paraId="36A514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工作领导小组</w:t>
      </w:r>
    </w:p>
    <w:p w14:paraId="0553CB2B">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sz w:val="21"/>
          <w:szCs w:val="21"/>
        </w:rPr>
      </w:pPr>
    </w:p>
    <w:p w14:paraId="3B327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eastAsia="zh-CN"/>
        </w:rPr>
        <w:t>罗祖清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党组成员</w:t>
      </w:r>
      <w:r>
        <w:rPr>
          <w:rFonts w:hint="eastAsia" w:ascii="仿宋_GB2312" w:hAnsi="仿宋_GB2312" w:eastAsia="仿宋_GB2312" w:cs="仿宋_GB2312"/>
          <w:color w:val="auto"/>
          <w:sz w:val="32"/>
          <w:szCs w:val="32"/>
        </w:rPr>
        <w:t>）</w:t>
      </w:r>
    </w:p>
    <w:p w14:paraId="50B52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洪华湘（二级主任科员）</w:t>
      </w:r>
    </w:p>
    <w:p w14:paraId="3B7DA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叶美霞（农业综合执法大队大队长）</w:t>
      </w:r>
    </w:p>
    <w:p w14:paraId="08E02CA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詹祖焜（畜牧水产技术推广中心主任）</w:t>
      </w:r>
    </w:p>
    <w:p w14:paraId="39009922">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俞永发（畜牧水产技术推广中心</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水产技术推广站</w:t>
      </w:r>
      <w:r>
        <w:rPr>
          <w:rFonts w:hint="eastAsia" w:ascii="仿宋_GB2312" w:hAnsi="仿宋_GB2312" w:eastAsia="仿宋_GB2312" w:cs="仿宋_GB2312"/>
          <w:color w:val="auto"/>
          <w:sz w:val="32"/>
          <w:szCs w:val="32"/>
          <w:lang w:eastAsia="zh-CN"/>
        </w:rPr>
        <w:t>站长</w:t>
      </w:r>
      <w:r>
        <w:rPr>
          <w:rFonts w:hint="eastAsia" w:ascii="仿宋_GB2312" w:hAnsi="仿宋_GB2312" w:eastAsia="仿宋_GB2312" w:cs="仿宋_GB2312"/>
          <w:color w:val="auto"/>
          <w:sz w:val="32"/>
          <w:szCs w:val="32"/>
        </w:rPr>
        <w:t>）</w:t>
      </w:r>
    </w:p>
    <w:p w14:paraId="33C7FB2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黎士源（</w:t>
      </w:r>
      <w:r>
        <w:rPr>
          <w:rFonts w:hint="eastAsia" w:ascii="仿宋_GB2312" w:hAnsi="仿宋_GB2312" w:eastAsia="仿宋_GB2312" w:cs="仿宋_GB2312"/>
          <w:color w:val="auto"/>
          <w:sz w:val="32"/>
          <w:szCs w:val="32"/>
        </w:rPr>
        <w:t>水产技术推广站</w:t>
      </w:r>
      <w:r>
        <w:rPr>
          <w:rFonts w:hint="eastAsia" w:ascii="仿宋_GB2312" w:hAnsi="仿宋_GB2312" w:eastAsia="仿宋_GB2312" w:cs="仿宋_GB2312"/>
          <w:color w:val="auto"/>
          <w:sz w:val="32"/>
          <w:szCs w:val="32"/>
          <w:lang w:eastAsia="zh-CN"/>
        </w:rPr>
        <w:t>专技人员）</w:t>
      </w:r>
    </w:p>
    <w:p w14:paraId="1185267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张静芳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渔政大队技术管理人员</w:t>
      </w:r>
      <w:r>
        <w:rPr>
          <w:rFonts w:hint="eastAsia" w:ascii="仿宋_GB2312" w:hAnsi="仿宋_GB2312" w:eastAsia="仿宋_GB2312" w:cs="仿宋_GB2312"/>
          <w:color w:val="auto"/>
          <w:sz w:val="32"/>
          <w:szCs w:val="32"/>
        </w:rPr>
        <w:t>）</w:t>
      </w:r>
    </w:p>
    <w:p w14:paraId="33EEDBE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叶雨勍</w:t>
      </w:r>
      <w:r>
        <w:rPr>
          <w:rFonts w:hint="eastAsia" w:ascii="仿宋_GB2312" w:hAnsi="仿宋_GB2312" w:eastAsia="仿宋_GB2312" w:cs="仿宋_GB2312"/>
          <w:color w:val="auto"/>
          <w:sz w:val="32"/>
          <w:szCs w:val="32"/>
          <w:lang w:val="en-US" w:eastAsia="zh-CN"/>
        </w:rPr>
        <w:t>（农业综合执法大队技术人员）</w:t>
      </w:r>
    </w:p>
    <w:p w14:paraId="1D587B5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董尚斌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畜牧水产技术推广中心</w:t>
      </w:r>
      <w:r>
        <w:rPr>
          <w:rFonts w:hint="eastAsia" w:ascii="仿宋_GB2312" w:hAnsi="仿宋_GB2312" w:eastAsia="仿宋_GB2312" w:cs="仿宋_GB2312"/>
          <w:color w:val="auto"/>
          <w:sz w:val="32"/>
          <w:szCs w:val="32"/>
          <w:lang w:eastAsia="zh-CN"/>
        </w:rPr>
        <w:t>工勤人员）</w:t>
      </w:r>
    </w:p>
    <w:p w14:paraId="5E3732E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何晓宇（畜牧水产技术推广中心</w:t>
      </w:r>
      <w:r>
        <w:rPr>
          <w:rFonts w:hint="eastAsia" w:ascii="仿宋_GB2312" w:hAnsi="仿宋_GB2312" w:eastAsia="仿宋_GB2312" w:cs="仿宋_GB2312"/>
          <w:color w:val="auto"/>
          <w:sz w:val="32"/>
          <w:szCs w:val="32"/>
          <w:lang w:eastAsia="zh-CN"/>
        </w:rPr>
        <w:t>工作人员</w:t>
      </w:r>
      <w:r>
        <w:rPr>
          <w:rFonts w:hint="eastAsia" w:ascii="仿宋_GB2312" w:hAnsi="仿宋_GB2312" w:eastAsia="仿宋_GB2312" w:cs="仿宋_GB2312"/>
          <w:color w:val="auto"/>
          <w:sz w:val="32"/>
          <w:szCs w:val="32"/>
        </w:rPr>
        <w:t>）</w:t>
      </w:r>
    </w:p>
    <w:p w14:paraId="315F2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工作领导小组下设办公室，办公室主任由</w:t>
      </w:r>
      <w:r>
        <w:rPr>
          <w:rFonts w:hint="eastAsia" w:ascii="仿宋_GB2312" w:hAnsi="仿宋_GB2312" w:eastAsia="仿宋_GB2312" w:cs="仿宋_GB2312"/>
          <w:color w:val="auto"/>
          <w:sz w:val="32"/>
          <w:szCs w:val="32"/>
          <w:lang w:eastAsia="zh-CN"/>
        </w:rPr>
        <w:t>俞永发</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sz w:val="32"/>
          <w:szCs w:val="32"/>
        </w:rPr>
        <w:t>兼任，负责</w:t>
      </w:r>
      <w:r>
        <w:rPr>
          <w:rFonts w:hint="eastAsia" w:ascii="仿宋_GB2312" w:hAnsi="仿宋_GB2312" w:eastAsia="仿宋_GB2312" w:cs="仿宋_GB2312"/>
          <w:sz w:val="32"/>
          <w:szCs w:val="32"/>
          <w:lang w:val="en-US" w:eastAsia="zh-CN"/>
        </w:rPr>
        <w:t>组织协</w:t>
      </w:r>
      <w:r>
        <w:rPr>
          <w:rFonts w:hint="eastAsia" w:ascii="仿宋_GB2312" w:hAnsi="仿宋_GB2312" w:eastAsia="仿宋_GB2312" w:cs="仿宋_GB2312"/>
          <w:sz w:val="32"/>
          <w:szCs w:val="32"/>
        </w:rPr>
        <w:t>调</w:t>
      </w:r>
      <w:r>
        <w:rPr>
          <w:rFonts w:hint="eastAsia" w:ascii="仿宋_GB2312" w:hAnsi="仿宋_GB2312" w:eastAsia="仿宋_GB2312" w:cs="仿宋_GB2312"/>
          <w:sz w:val="32"/>
          <w:szCs w:val="32"/>
          <w:lang w:eastAsia="zh-CN"/>
        </w:rPr>
        <w:t>沙县区水生生物</w:t>
      </w:r>
      <w:r>
        <w:rPr>
          <w:rFonts w:hint="eastAsia" w:ascii="仿宋_GB2312" w:hAnsi="仿宋_GB2312" w:eastAsia="仿宋_GB2312" w:cs="仿宋_GB2312"/>
          <w:sz w:val="32"/>
          <w:szCs w:val="32"/>
          <w:lang w:val="en-US" w:eastAsia="zh-CN"/>
        </w:rPr>
        <w:t>增殖</w:t>
      </w:r>
      <w:r>
        <w:rPr>
          <w:rFonts w:hint="eastAsia" w:ascii="仿宋_GB2312" w:hAnsi="仿宋_GB2312" w:eastAsia="仿宋_GB2312" w:cs="仿宋_GB2312"/>
          <w:sz w:val="32"/>
          <w:szCs w:val="32"/>
          <w:lang w:eastAsia="zh-CN"/>
        </w:rPr>
        <w:t>放流</w:t>
      </w:r>
      <w:r>
        <w:rPr>
          <w:rFonts w:hint="eastAsia" w:ascii="仿宋_GB2312" w:hAnsi="仿宋_GB2312" w:eastAsia="仿宋_GB2312" w:cs="仿宋_GB2312"/>
          <w:sz w:val="32"/>
          <w:szCs w:val="32"/>
        </w:rPr>
        <w:t>项目苗种采购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放流地点</w:t>
      </w:r>
      <w:r>
        <w:rPr>
          <w:rFonts w:hint="eastAsia" w:ascii="仿宋_GB2312" w:hAnsi="仿宋_GB2312" w:eastAsia="仿宋_GB2312" w:cs="仿宋_GB2312"/>
          <w:sz w:val="32"/>
          <w:szCs w:val="32"/>
          <w:lang w:val="en-US" w:eastAsia="zh-CN"/>
        </w:rPr>
        <w:t>及时间</w:t>
      </w:r>
      <w:r>
        <w:rPr>
          <w:rFonts w:hint="eastAsia" w:ascii="仿宋_GB2312" w:hAnsi="仿宋_GB2312" w:eastAsia="仿宋_GB2312" w:cs="仿宋_GB2312"/>
          <w:sz w:val="32"/>
          <w:szCs w:val="32"/>
        </w:rPr>
        <w:t>选择、</w:t>
      </w:r>
      <w:r>
        <w:rPr>
          <w:rFonts w:hint="eastAsia" w:ascii="仿宋_GB2312" w:hAnsi="仿宋_GB2312" w:eastAsia="仿宋_GB2312" w:cs="仿宋_GB2312"/>
          <w:sz w:val="32"/>
          <w:szCs w:val="32"/>
          <w:lang w:val="en-US" w:eastAsia="zh-CN"/>
        </w:rPr>
        <w:t>放流</w:t>
      </w:r>
      <w:r>
        <w:rPr>
          <w:rFonts w:hint="eastAsia" w:ascii="仿宋_GB2312" w:hAnsi="仿宋_GB2312" w:eastAsia="仿宋_GB2312" w:cs="仿宋_GB2312"/>
          <w:sz w:val="32"/>
          <w:szCs w:val="32"/>
        </w:rPr>
        <w:t>实施等各项工作。</w:t>
      </w:r>
    </w:p>
    <w:p w14:paraId="0FE1C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0BBC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41553307">
      <w:pPr>
        <w:pStyle w:val="3"/>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p w14:paraId="4BA229F0">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7D647B94">
      <w:pPr>
        <w:pStyle w:val="4"/>
        <w:rPr>
          <w:rFonts w:hint="default"/>
          <w:lang w:val="en-US" w:eastAsia="zh-CN"/>
        </w:rPr>
      </w:pPr>
    </w:p>
    <w:p w14:paraId="33B275FE">
      <w:pPr>
        <w:pStyle w:val="4"/>
        <w:rPr>
          <w:rFonts w:hint="default"/>
          <w:lang w:val="en-US" w:eastAsia="zh-CN"/>
        </w:rPr>
      </w:pPr>
    </w:p>
    <w:p w14:paraId="7F50F9A3">
      <w:pPr>
        <w:pStyle w:val="4"/>
        <w:rPr>
          <w:rFonts w:hint="default"/>
          <w:lang w:val="en-US" w:eastAsia="zh-CN"/>
        </w:rPr>
      </w:pPr>
    </w:p>
    <w:p w14:paraId="4C5A927B">
      <w:pPr>
        <w:pStyle w:val="4"/>
        <w:rPr>
          <w:rFonts w:hint="default"/>
          <w:lang w:val="en-US" w:eastAsia="zh-CN"/>
        </w:rPr>
      </w:pPr>
    </w:p>
    <w:p w14:paraId="50414FAC">
      <w:pPr>
        <w:pStyle w:val="4"/>
        <w:rPr>
          <w:rFonts w:hint="default"/>
          <w:lang w:val="en-US" w:eastAsia="zh-CN"/>
        </w:rPr>
      </w:pPr>
    </w:p>
    <w:p w14:paraId="5AF5A28B">
      <w:pPr>
        <w:pStyle w:val="4"/>
        <w:rPr>
          <w:rFonts w:hint="default"/>
          <w:lang w:val="en-US" w:eastAsia="zh-CN"/>
        </w:rPr>
      </w:pPr>
    </w:p>
    <w:p w14:paraId="4B4297F1">
      <w:pPr>
        <w:pStyle w:val="4"/>
        <w:rPr>
          <w:rFonts w:hint="default"/>
          <w:lang w:val="en-US" w:eastAsia="zh-CN"/>
        </w:rPr>
      </w:pPr>
    </w:p>
    <w:p w14:paraId="202426F0">
      <w:pPr>
        <w:pStyle w:val="4"/>
        <w:rPr>
          <w:rFonts w:hint="default"/>
          <w:lang w:val="en-US" w:eastAsia="zh-CN"/>
        </w:rPr>
      </w:pPr>
    </w:p>
    <w:p w14:paraId="0B8DA48B">
      <w:pPr>
        <w:pStyle w:val="4"/>
        <w:rPr>
          <w:rFonts w:hint="default"/>
          <w:lang w:val="en-US" w:eastAsia="zh-CN"/>
        </w:rPr>
      </w:pPr>
    </w:p>
    <w:p w14:paraId="65CD6911">
      <w:pPr>
        <w:pStyle w:val="4"/>
        <w:rPr>
          <w:rFonts w:hint="default"/>
          <w:lang w:val="en-US" w:eastAsia="zh-CN"/>
        </w:rPr>
      </w:pPr>
    </w:p>
    <w:p w14:paraId="0A2852DB">
      <w:pPr>
        <w:pStyle w:val="4"/>
        <w:rPr>
          <w:rFonts w:hint="default"/>
          <w:lang w:val="en-US" w:eastAsia="zh-CN"/>
        </w:rPr>
      </w:pPr>
    </w:p>
    <w:p w14:paraId="40F627AF">
      <w:pPr>
        <w:pStyle w:val="4"/>
        <w:rPr>
          <w:rFonts w:hint="default"/>
          <w:lang w:val="en-US" w:eastAsia="zh-CN"/>
        </w:rPr>
      </w:pPr>
    </w:p>
    <w:p w14:paraId="3F7B38F2">
      <w:pPr>
        <w:pStyle w:val="4"/>
        <w:rPr>
          <w:rFonts w:hint="default"/>
          <w:lang w:val="en-US" w:eastAsia="zh-CN"/>
        </w:rPr>
      </w:pPr>
    </w:p>
    <w:p w14:paraId="24E8D49D">
      <w:pPr>
        <w:pStyle w:val="4"/>
        <w:rPr>
          <w:rFonts w:hint="default"/>
          <w:lang w:val="en-US" w:eastAsia="zh-CN"/>
        </w:rPr>
      </w:pPr>
    </w:p>
    <w:p w14:paraId="6B6D9D4F">
      <w:pPr>
        <w:pStyle w:val="4"/>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Y2U5ZmVlZGM3ZmJhNjdlY2YxMjIwMjE1ZjI2MTQifQ=="/>
  </w:docVars>
  <w:rsids>
    <w:rsidRoot w:val="00000000"/>
    <w:rsid w:val="01084094"/>
    <w:rsid w:val="023B0973"/>
    <w:rsid w:val="03404AAA"/>
    <w:rsid w:val="03830C8A"/>
    <w:rsid w:val="03E434D1"/>
    <w:rsid w:val="06B050AF"/>
    <w:rsid w:val="07204503"/>
    <w:rsid w:val="07810C6D"/>
    <w:rsid w:val="07DE7EE2"/>
    <w:rsid w:val="08470072"/>
    <w:rsid w:val="086A3D60"/>
    <w:rsid w:val="0E387AD5"/>
    <w:rsid w:val="0FF514B0"/>
    <w:rsid w:val="101E5B5C"/>
    <w:rsid w:val="115354E3"/>
    <w:rsid w:val="12964270"/>
    <w:rsid w:val="14E1696C"/>
    <w:rsid w:val="16EB27BD"/>
    <w:rsid w:val="1968609A"/>
    <w:rsid w:val="1C287951"/>
    <w:rsid w:val="1F4924CA"/>
    <w:rsid w:val="230C0C9B"/>
    <w:rsid w:val="23C97E26"/>
    <w:rsid w:val="2624018E"/>
    <w:rsid w:val="28287050"/>
    <w:rsid w:val="29B1605D"/>
    <w:rsid w:val="2A075557"/>
    <w:rsid w:val="30894E1C"/>
    <w:rsid w:val="31010E56"/>
    <w:rsid w:val="32C96FC5"/>
    <w:rsid w:val="33C80D33"/>
    <w:rsid w:val="33D73A49"/>
    <w:rsid w:val="34340D05"/>
    <w:rsid w:val="36E508D2"/>
    <w:rsid w:val="394C6033"/>
    <w:rsid w:val="433E1A96"/>
    <w:rsid w:val="43553BC8"/>
    <w:rsid w:val="45FB478E"/>
    <w:rsid w:val="4685178A"/>
    <w:rsid w:val="468841C2"/>
    <w:rsid w:val="46A31EA9"/>
    <w:rsid w:val="496438DD"/>
    <w:rsid w:val="4ABA22CF"/>
    <w:rsid w:val="4BA640C0"/>
    <w:rsid w:val="5650119F"/>
    <w:rsid w:val="5806643F"/>
    <w:rsid w:val="5A2A6479"/>
    <w:rsid w:val="5B0942E0"/>
    <w:rsid w:val="5B4E4347"/>
    <w:rsid w:val="5CBB3B97"/>
    <w:rsid w:val="5DF853FD"/>
    <w:rsid w:val="61A905CB"/>
    <w:rsid w:val="62FD1636"/>
    <w:rsid w:val="63A728F3"/>
    <w:rsid w:val="63ED0C43"/>
    <w:rsid w:val="6672542F"/>
    <w:rsid w:val="68E63EB3"/>
    <w:rsid w:val="6CE4695B"/>
    <w:rsid w:val="704C4F43"/>
    <w:rsid w:val="71017ADB"/>
    <w:rsid w:val="716031FC"/>
    <w:rsid w:val="73726FD9"/>
    <w:rsid w:val="74546174"/>
    <w:rsid w:val="754120E5"/>
    <w:rsid w:val="756E6746"/>
    <w:rsid w:val="761E7D77"/>
    <w:rsid w:val="766D79C1"/>
    <w:rsid w:val="776837E1"/>
    <w:rsid w:val="795E7D24"/>
    <w:rsid w:val="7BA50823"/>
    <w:rsid w:val="7EF42A2E"/>
    <w:rsid w:val="7F32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after="260" w:line="415"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style>
  <w:style w:type="paragraph" w:styleId="5">
    <w:name w:val="Body Text Indent 2"/>
    <w:basedOn w:val="1"/>
    <w:qFormat/>
    <w:uiPriority w:val="0"/>
    <w:pPr>
      <w:spacing w:after="120" w:afterAutospacing="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UserStyle_0"/>
    <w:basedOn w:val="10"/>
    <w:qFormat/>
    <w:uiPriority w:val="0"/>
    <w:pPr>
      <w:widowControl/>
      <w:spacing w:line="240" w:lineRule="auto"/>
    </w:pPr>
    <w:rPr>
      <w:rFonts w:eastAsia="宋体"/>
      <w:sz w:val="21"/>
    </w:rPr>
  </w:style>
  <w:style w:type="paragraph" w:customStyle="1" w:styleId="10">
    <w:name w:val="UserStyle_1"/>
    <w:basedOn w:val="1"/>
    <w:next w:val="1"/>
    <w:qFormat/>
    <w:uiPriority w:val="0"/>
    <w:pPr>
      <w:spacing w:after="120"/>
      <w:ind w:left="200" w:leftChars="2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2796</Words>
  <Characters>2907</Characters>
  <Lines>0</Lines>
  <Paragraphs>0</Paragraphs>
  <TotalTime>0</TotalTime>
  <ScaleCrop>false</ScaleCrop>
  <LinksUpToDate>false</LinksUpToDate>
  <CharactersWithSpaces>2941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2022-06-22T08:34:00Z</dcterms:created>
  <dc:creator>admin</dc:creator>
  <cp:lastModifiedBy>WPS_1641860565</cp:lastModifiedBy>
  <cp:lastPrinted>2025-08-22T00:47:00Z</cp:lastPrinted>
  <dcterms:modified xsi:type="dcterms:W3CDTF">2025-09-19T01:14:48Z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A9AF7369154E470AB1DDCFBEAAADF8E6_12</vt:lpwstr>
  </property>
  <property fmtid="{D5CDD505-2E9C-101B-9397-08002B2CF9AE}" pid="4" name="KSOTemplateDocerSaveRecord">
    <vt:lpwstr>eyJoZGlkIjoiOTg3ZWY4NmEwNWQ0MWY5YzQ3Y2QyYjE4OWY1OTA2MzciLCJ1c2VySWQiOiIxMzEzMzc5NTU5In0=</vt:lpwstr>
  </property>
</Properties>
</file>