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0ED40E0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/>
        <w:jc w:val="center"/>
        <w:textAlignment w:val="baseline"/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</w:rPr>
        <w:t>2026年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  <w:lang w:val="en-US" w:eastAsia="zh-CN"/>
        </w:rPr>
        <w:t>三明市沙县区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</w:rPr>
        <w:t>耕地地力保护补贴</w:t>
      </w:r>
    </w:p>
    <w:p w14:paraId="33D5F4C5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/>
        <w:jc w:val="center"/>
        <w:textAlignment w:val="baseline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</w:rPr>
        <w:t>实施方案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  <w:lang w:eastAsia="zh-CN"/>
        </w:rPr>
        <w:t>（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  <w:lang w:val="en-US" w:eastAsia="zh-CN"/>
        </w:rPr>
        <w:t>征求意见稿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pacing w:val="-7"/>
          <w:sz w:val="44"/>
          <w:szCs w:val="44"/>
          <w:lang w:eastAsia="zh-CN"/>
        </w:rPr>
        <w:t>）</w:t>
      </w:r>
    </w:p>
    <w:p w14:paraId="654F49BB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right="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3A03822C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48" w:firstLineChars="200"/>
        <w:jc w:val="both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为规范耕地地力保护补贴资金管理，提高资金使用效益，根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据财政部、农业农村部《关于印发〈耕地建设与利用资金管理办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法〉的通知》(财农〔2023〕12号)、</w:t>
      </w:r>
      <w:r>
        <w:rPr>
          <w:rFonts w:ascii="仿宋_GB2312" w:cs="仿宋_GB2312" w:eastAsia="仿宋_GB2312" w:hAnsi="仿宋_GB2312" w:hint="eastAsia"/>
          <w:spacing w:val="11"/>
          <w:sz w:val="32"/>
          <w:szCs w:val="32"/>
        </w:rPr>
        <w:t>《耕地建设与利用资金项</w:t>
      </w:r>
      <w:r>
        <w:rPr>
          <w:rFonts w:ascii="仿宋_GB2312" w:cs="仿宋_GB2312" w:eastAsia="仿宋_GB2312" w:hAnsi="仿宋_GB2312" w:hint="eastAsia"/>
          <w:spacing w:val="16"/>
          <w:sz w:val="32"/>
          <w:szCs w:val="32"/>
        </w:rPr>
        <w:t>目实施意见》(农计财发〔2025〕9号)</w:t>
      </w:r>
      <w:r>
        <w:rPr>
          <w:rFonts w:ascii="仿宋_GB2312" w:cs="仿宋_GB2312" w:eastAsia="仿宋_GB2312" w:hAnsi="仿宋_GB2312" w:hint="eastAsia"/>
          <w:spacing w:val="16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《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2026年福建省耕地地力保护补贴实施方案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》（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闽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财农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指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〔202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〕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90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号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spacing w:val="16"/>
          <w:sz w:val="32"/>
          <w:szCs w:val="32"/>
        </w:rPr>
        <w:t>等文件要求，结合我</w:t>
      </w:r>
      <w:r>
        <w:rPr>
          <w:rFonts w:ascii="仿宋_GB2312" w:cs="仿宋_GB2312" w:eastAsia="仿宋_GB2312" w:hAnsi="仿宋_GB2312" w:hint="eastAsia"/>
          <w:spacing w:val="16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-2"/>
          <w:sz w:val="32"/>
          <w:szCs w:val="32"/>
        </w:rPr>
        <w:t>实际，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进一步修订完善实</w:t>
      </w:r>
      <w:r>
        <w:rPr>
          <w:rFonts w:ascii="仿宋_GB2312" w:cs="仿宋_GB2312" w:eastAsia="仿宋_GB2312" w:hAnsi="仿宋_GB2312" w:hint="eastAsia"/>
          <w:sz w:val="32"/>
          <w:szCs w:val="32"/>
        </w:rPr>
        <w:t>施方案</w:t>
      </w:r>
      <w:r>
        <w:rPr>
          <w:rFonts w:ascii="仿宋_GB2312" w:cs="仿宋_GB2312" w:eastAsia="仿宋_GB2312" w:hAnsi="仿宋_GB2312" w:hint="eastAsia"/>
          <w:spacing w:val="-2"/>
          <w:sz w:val="32"/>
          <w:szCs w:val="32"/>
        </w:rPr>
        <w:t>。</w:t>
      </w:r>
    </w:p>
    <w:p w14:paraId="33B66FF8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39" w:firstLineChars="200"/>
        <w:textAlignment w:val="baseline"/>
        <w:outlineLvl w:val="2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-1"/>
          <w:sz w:val="32"/>
          <w:szCs w:val="32"/>
        </w:rPr>
        <w:t>一、补贴对象、依据及标准</w:t>
      </w:r>
    </w:p>
    <w:p w14:paraId="137A5CCE"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68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7"/>
          <w:sz w:val="32"/>
          <w:szCs w:val="32"/>
        </w:rPr>
        <w:t>(一)补贴对象。补贴对象为</w:t>
      </w:r>
      <w:r>
        <w:rPr>
          <w:rFonts w:ascii="仿宋_GB2312" w:cs="仿宋_GB2312" w:eastAsia="仿宋_GB2312" w:hAnsi="仿宋_GB2312" w:hint="eastAsia"/>
          <w:spacing w:val="7"/>
          <w:sz w:val="32"/>
          <w:szCs w:val="32"/>
          <w:lang w:val="en-US" w:eastAsia="zh-CN"/>
        </w:rPr>
        <w:t>三明市沙县区</w:t>
      </w:r>
      <w:r>
        <w:rPr>
          <w:rFonts w:ascii="仿宋_GB2312" w:cs="仿宋_GB2312" w:eastAsia="仿宋_GB2312" w:hAnsi="仿宋_GB2312" w:hint="eastAsia"/>
          <w:spacing w:val="7"/>
          <w:sz w:val="32"/>
          <w:szCs w:val="32"/>
        </w:rPr>
        <w:t>拥有耕地承包权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的种地农民。国有农场和村集体耕地</w:t>
      </w:r>
      <w:r>
        <w:rPr>
          <w:rFonts w:ascii="仿宋_GB2312" w:cs="仿宋_GB2312" w:eastAsia="仿宋_GB2312" w:hAnsi="仿宋_GB2312" w:hint="eastAsia"/>
          <w:color w:val="000000"/>
          <w:spacing w:val="9"/>
          <w:sz w:val="32"/>
          <w:szCs w:val="32"/>
        </w:rPr>
        <w:t>流转给经营主体且耕种土地符合条件的，承包方可享受耕地地力保护补贴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。针对承包方土地流转、</w:t>
      </w:r>
      <w:r>
        <w:rPr>
          <w:rFonts w:ascii="仿宋_GB2312" w:cs="仿宋_GB2312" w:eastAsia="仿宋_GB2312" w:hAnsi="仿宋_GB2312" w:hint="eastAsia"/>
          <w:spacing w:val="-2"/>
          <w:sz w:val="32"/>
          <w:szCs w:val="32"/>
        </w:rPr>
        <w:t>身份转变等出现的补贴问题，具体明确如下：</w:t>
      </w:r>
    </w:p>
    <w:p w14:paraId="0C0B57E3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52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1.农民家庭承包地委托他人代耕代种或实施流转的，补贴资金由原土地承包户领取，并承担耕地地力保护责任。代耕</w:t>
      </w:r>
      <w:r>
        <w:rPr>
          <w:rFonts w:ascii="仿宋_GB2312" w:cs="仿宋_GB2312" w:eastAsia="仿宋_GB2312" w:hAnsi="仿宋_GB2312" w:hint="eastAsia"/>
          <w:spacing w:val="15"/>
          <w:sz w:val="32"/>
          <w:szCs w:val="32"/>
        </w:rPr>
        <w:t>代种或流转双方在合同(协议)中对补贴归属有明确约定的，从</w:t>
      </w:r>
      <w:r>
        <w:rPr>
          <w:rFonts w:ascii="仿宋_GB2312" w:cs="仿宋_GB2312" w:eastAsia="仿宋_GB2312" w:hAnsi="仿宋_GB2312" w:hint="eastAsia"/>
          <w:spacing w:val="-7"/>
          <w:sz w:val="32"/>
          <w:szCs w:val="32"/>
        </w:rPr>
        <w:t>其约定。</w:t>
      </w:r>
    </w:p>
    <w:p w14:paraId="4E892EDF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52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2.承包方户主死亡、家庭成员发生变动等，不影响承包合同效力的，及时变更户主“一卡通”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账户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等信息，继续享受耕地地</w:t>
      </w:r>
      <w:r>
        <w:rPr>
          <w:rFonts w:ascii="仿宋_GB2312" w:cs="仿宋_GB2312" w:eastAsia="仿宋_GB2312" w:hAnsi="仿宋_GB2312" w:hint="eastAsia"/>
          <w:spacing w:val="-10"/>
          <w:sz w:val="32"/>
          <w:szCs w:val="32"/>
        </w:rPr>
        <w:t>力保护补贴。</w:t>
      </w:r>
    </w:p>
    <w:p w14:paraId="6A0CA15A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52" w:firstLineChars="200"/>
        <w:textAlignment w:val="baseline"/>
        <w:rPr>
          <w:rFonts w:hint="eastAsia"/>
          <w:lang w:eastAsia="zh-CN"/>
        </w:rPr>
      </w:pP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3.承包方整户消亡的，村集体收回承包地之前，由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该地块实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际种植者享受补贴；村集体收回承包权后，该户不再享受耕地地</w:t>
      </w:r>
      <w:r>
        <w:rPr>
          <w:rFonts w:ascii="仿宋_GB2312" w:cs="仿宋_GB2312" w:eastAsia="仿宋_GB2312" w:hAnsi="仿宋_GB2312" w:hint="eastAsia"/>
          <w:sz w:val="32"/>
          <w:szCs w:val="32"/>
        </w:rPr>
        <w:t>力保护补贴。</w:t>
      </w:r>
    </w:p>
    <w:p w14:paraId="6C3FE01A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76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9"/>
          <w:sz w:val="32"/>
          <w:szCs w:val="32"/>
        </w:rPr>
        <w:t>4.承包方身份虽已转变但实际拥有耕地承包权或承包权益，且耕种土地符合条件的享受耕地地力保护补贴。</w:t>
      </w:r>
    </w:p>
    <w:p w14:paraId="2D6C1138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88" w:firstLineChars="200"/>
        <w:textAlignment w:val="baseline"/>
        <w:rPr>
          <w:rFonts w:ascii="仿宋_GB2312" w:cs="仿宋_GB2312" w:eastAsia="仿宋_GB2312" w:hAnsi="仿宋_GB2312" w:hint="eastAsia"/>
          <w:color w:val="ff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pacing w:val="12"/>
          <w:sz w:val="32"/>
          <w:szCs w:val="32"/>
        </w:rPr>
        <w:t>5.</w:t>
      </w:r>
      <w:r>
        <w:rPr>
          <w:rFonts w:ascii="仿宋_GB2312" w:cs="仿宋_GB2312" w:eastAsia="仿宋_GB2312" w:hAnsi="仿宋_GB2312" w:hint="eastAsia"/>
          <w:color w:val="000000"/>
          <w:spacing w:val="9"/>
          <w:sz w:val="32"/>
          <w:szCs w:val="32"/>
        </w:rPr>
        <w:t>确权后的新增耕地，流转给经营主体且耕种土地符合条件的，承包方可享受耕地地力保护补贴；未流转的，不纳入补贴范围。</w:t>
      </w:r>
    </w:p>
    <w:p w14:paraId="2C96861F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11" w:firstLineChars="200"/>
        <w:textAlignment w:val="baseline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spacing w:val="17"/>
          <w:sz w:val="32"/>
          <w:szCs w:val="32"/>
        </w:rPr>
        <w:t>(二)</w:t>
      </w:r>
      <w:r>
        <w:rPr>
          <w:rFonts w:ascii="仿宋_GB2312" w:cs="仿宋_GB2312" w:eastAsia="仿宋_GB2312" w:hAnsi="仿宋_GB2312" w:hint="eastAsia"/>
          <w:b/>
          <w:bCs/>
          <w:spacing w:val="29"/>
          <w:sz w:val="32"/>
          <w:szCs w:val="32"/>
        </w:rPr>
        <w:t>补贴依据。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补贴面积核定以土地承包经营权确权面积为基数，据实核减不符合补贴条件面积。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  <w:lang w:val="en-US" w:eastAsia="zh-CN"/>
        </w:rPr>
        <w:t>未确权到户的村（组）由各村（组）自行确认。</w:t>
      </w:r>
    </w:p>
    <w:p w14:paraId="36BFED29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59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29"/>
          <w:sz w:val="32"/>
          <w:szCs w:val="32"/>
        </w:rPr>
        <w:t>(三)不补范围。</w:t>
      </w:r>
      <w:r>
        <w:rPr>
          <w:rFonts w:ascii="仿宋_GB2312" w:cs="仿宋_GB2312" w:eastAsia="仿宋_GB2312" w:hAnsi="仿宋_GB2312" w:hint="eastAsia"/>
          <w:spacing w:val="29"/>
          <w:sz w:val="32"/>
          <w:szCs w:val="32"/>
        </w:rPr>
        <w:t>对林地、草地、已作为畜牧(水产)养殖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场使用的耕地、成片粮田转为设施农业用地、非农业征(占)用耕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地等已改变用途的耕地，以及质量达不到耕种条件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的耕地等不再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给予补贴，对抛荒一年以上的，取消次年补贴资格，待复耕后重新纳入补贴。</w:t>
      </w:r>
    </w:p>
    <w:p w14:paraId="4A33CE66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63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30"/>
          <w:sz w:val="32"/>
          <w:szCs w:val="32"/>
        </w:rPr>
        <w:t>(四)补贴标准。</w:t>
      </w:r>
      <w:r>
        <w:rPr>
          <w:rFonts w:ascii="仿宋_GB2312" w:cs="仿宋_GB2312" w:eastAsia="仿宋_GB2312" w:hAnsi="仿宋_GB2312" w:hint="eastAsia"/>
          <w:spacing w:val="30"/>
          <w:sz w:val="32"/>
          <w:szCs w:val="32"/>
        </w:rPr>
        <w:t>补贴标准由</w:t>
      </w:r>
      <w:r>
        <w:rPr>
          <w:rFonts w:ascii="仿宋_GB2312" w:cs="仿宋_GB2312" w:eastAsia="仿宋_GB2312" w:hAnsi="仿宋_GB2312" w:hint="eastAsia"/>
          <w:spacing w:val="30"/>
          <w:sz w:val="32"/>
          <w:szCs w:val="32"/>
          <w:lang w:val="en-US" w:eastAsia="zh-CN"/>
        </w:rPr>
        <w:t>三明市沙县区</w:t>
      </w:r>
      <w:r>
        <w:rPr>
          <w:rFonts w:ascii="仿宋_GB2312" w:cs="仿宋_GB2312" w:eastAsia="仿宋_GB2312" w:hAnsi="仿宋_GB2312" w:hint="eastAsia"/>
          <w:spacing w:val="29"/>
          <w:sz w:val="32"/>
          <w:szCs w:val="32"/>
        </w:rPr>
        <w:t>根据全</w:t>
      </w:r>
      <w:r>
        <w:rPr>
          <w:rFonts w:ascii="仿宋_GB2312" w:cs="仿宋_GB2312" w:eastAsia="仿宋_GB2312" w:hAnsi="仿宋_GB2312" w:hint="eastAsia"/>
          <w:spacing w:val="29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29"/>
          <w:sz w:val="32"/>
          <w:szCs w:val="32"/>
        </w:rPr>
        <w:t>的补</w:t>
      </w:r>
      <w:r>
        <w:rPr>
          <w:rFonts w:ascii="仿宋_GB2312" w:cs="仿宋_GB2312" w:eastAsia="仿宋_GB2312" w:hAnsi="仿宋_GB2312" w:hint="eastAsia"/>
          <w:spacing w:val="25"/>
          <w:sz w:val="32"/>
          <w:szCs w:val="32"/>
        </w:rPr>
        <w:t>贴资金总量和</w:t>
      </w:r>
      <w:r>
        <w:rPr>
          <w:rFonts w:ascii="仿宋_GB2312" w:cs="仿宋_GB2312" w:eastAsia="仿宋_GB2312" w:hAnsi="仿宋_GB2312" w:hint="eastAsia"/>
          <w:spacing w:val="25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25"/>
          <w:sz w:val="32"/>
          <w:szCs w:val="32"/>
        </w:rPr>
        <w:t>级核定的享受地力保护补贴的耕</w:t>
      </w:r>
      <w:r>
        <w:rPr>
          <w:rFonts w:ascii="仿宋_GB2312" w:cs="仿宋_GB2312" w:eastAsia="仿宋_GB2312" w:hAnsi="仿宋_GB2312" w:hint="eastAsia"/>
          <w:spacing w:val="24"/>
          <w:sz w:val="32"/>
          <w:szCs w:val="32"/>
        </w:rPr>
        <w:t>地面积进行测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算，全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按统一补贴标准发放。在此基础上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，从耕地地力保护补贴中安排资金，对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  <w:lang w:val="en-US" w:eastAsia="zh-CN"/>
        </w:rPr>
        <w:t>流转且种植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30亩以上规模种粮及再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</w:rPr>
        <w:t>生稻种植主体进行叠加补贴。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  <w:lang w:val="en-US" w:eastAsia="zh-CN"/>
        </w:rPr>
        <w:t>规模种粮主体补贴以实际粮食播种面积补贴。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</w:rPr>
        <w:t>叠加补贴采取当年补上年的方式，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规模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lang w:eastAsia="zh-CN"/>
        </w:rPr>
        <w:t>种粮主体</w:t>
      </w:r>
      <w:r>
        <w:rPr>
          <w:rFonts w:ascii="仿宋_GB2312" w:eastAsia="仿宋_GB2312" w:hint="eastAsia"/>
          <w:color w:val="auto"/>
          <w:sz w:val="32"/>
          <w:szCs w:val="32"/>
        </w:rPr>
        <w:t>每亩给予</w:t>
      </w:r>
      <w:r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color w:val="auto"/>
          <w:sz w:val="32"/>
          <w:szCs w:val="32"/>
        </w:rPr>
        <w:t>0元奖励补贴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color w:val="auto"/>
          <w:sz w:val="32"/>
          <w:szCs w:val="32"/>
        </w:rPr>
        <w:t>再生稻每亩补贴催芽肥</w:t>
      </w:r>
      <w:r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50</w:t>
      </w:r>
      <w:bookmarkStart w:id="0" w:name="_GoBack"/>
      <w:bookmarkEnd w:id="0"/>
      <w:r>
        <w:rPr>
          <w:rFonts w:ascii="仿宋_GB2312" w:eastAsia="仿宋_GB2312" w:hint="eastAsia"/>
          <w:color w:val="auto"/>
          <w:sz w:val="32"/>
          <w:szCs w:val="32"/>
        </w:rPr>
        <w:t>元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。</w:t>
      </w:r>
    </w:p>
    <w:p w14:paraId="375550A6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51" w:firstLineChars="200"/>
        <w:textAlignment w:val="baseline"/>
        <w:outlineLvl w:val="2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2"/>
          <w:sz w:val="32"/>
          <w:szCs w:val="32"/>
        </w:rPr>
        <w:t>二、补贴发放程序</w:t>
      </w:r>
    </w:p>
    <w:p w14:paraId="204C53DB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64" w:firstLineChars="200"/>
        <w:jc w:val="left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6"/>
          <w:sz w:val="32"/>
          <w:szCs w:val="32"/>
        </w:rPr>
        <w:t>按照“村级逐户登记、村级逐户核实、张榜公示、乡镇审核、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县级测算、及时发放、系统录入”的流程，进一步规范</w:t>
      </w:r>
      <w:r>
        <w:rPr>
          <w:rFonts w:ascii="仿宋_GB2312" w:cs="仿宋_GB2312" w:eastAsia="仿宋_GB2312" w:hAnsi="仿宋_GB2312" w:hint="eastAsia"/>
          <w:spacing w:val="12"/>
          <w:sz w:val="32"/>
          <w:szCs w:val="32"/>
        </w:rPr>
        <w:t>补贴资金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</w:rPr>
        <w:t>发放工作。</w:t>
      </w:r>
    </w:p>
    <w:p w14:paraId="48FFA4F3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16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(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  <w:lang w:val="en-US" w:eastAsia="zh-CN"/>
        </w:rPr>
        <w:t>一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)村级登记。根据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  <w:lang w:val="en-US" w:eastAsia="zh-CN"/>
        </w:rPr>
        <w:t>沙县区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制定的《耕地地力保护补贴</w:t>
      </w:r>
      <w:r>
        <w:rPr>
          <w:rFonts w:ascii="仿宋_GB2312" w:cs="仿宋_GB2312" w:eastAsia="仿宋_GB2312" w:hAnsi="仿宋_GB2312" w:hint="eastAsia"/>
          <w:spacing w:val="34"/>
          <w:sz w:val="32"/>
          <w:szCs w:val="32"/>
        </w:rPr>
        <w:t>清册》(以下简称《清册》)样式，村(居)委会逐户登记、核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实耕地地力保护补贴每户应补面积、不纳入补贴的面积和“一卡通”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  <w:lang w:eastAsia="zh-CN"/>
        </w:rPr>
        <w:t>账户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、身份证号码、规模种粮主体补贴面积和再生稻补贴面积等信息，并在“基层小微权力群”公示公开7天；存在异议的，由村(居)委会3天内核实完善，</w:t>
      </w:r>
      <w:r>
        <w:rPr>
          <w:rFonts w:ascii="仿宋_GB2312" w:cs="仿宋_GB2312" w:eastAsia="仿宋_GB2312" w:hAnsi="仿宋_GB2312" w:hint="eastAsia"/>
          <w:spacing w:val="33"/>
          <w:sz w:val="32"/>
          <w:szCs w:val="32"/>
        </w:rPr>
        <w:t>并再次公示5天，确保村级登</w:t>
      </w:r>
      <w:r>
        <w:rPr>
          <w:rFonts w:ascii="仿宋_GB2312" w:cs="仿宋_GB2312" w:eastAsia="仿宋_GB2312" w:hAnsi="仿宋_GB2312" w:hint="eastAsia"/>
          <w:spacing w:val="24"/>
          <w:sz w:val="32"/>
          <w:szCs w:val="32"/>
        </w:rPr>
        <w:t>记工作质量，做到信息登记准确无误。无异议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后，由村(居)委会主任或具体负责村主干和经办人签字、村(居)委会盖章，将</w:t>
      </w:r>
      <w:r>
        <w:rPr>
          <w:rFonts w:ascii="仿宋_GB2312" w:cs="仿宋_GB2312" w:eastAsia="仿宋_GB2312" w:hAnsi="仿宋_GB2312" w:hint="eastAsia"/>
          <w:spacing w:val="17"/>
          <w:sz w:val="32"/>
          <w:szCs w:val="32"/>
        </w:rPr>
        <w:t>补贴信息上报乡镇(街道、农场)。户主身份、账户、耕</w:t>
      </w:r>
      <w:r>
        <w:rPr>
          <w:rFonts w:ascii="仿宋_GB2312" w:cs="仿宋_GB2312" w:eastAsia="仿宋_GB2312" w:hAnsi="仿宋_GB2312" w:hint="eastAsia"/>
          <w:spacing w:val="16"/>
          <w:sz w:val="32"/>
          <w:szCs w:val="32"/>
        </w:rPr>
        <w:t>地面积、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规模种粮主体补贴面积和再生稻补贴面积、死亡户等信息发生变化的在村级登记时核实更新，避免因未及时减员、变更、注销等原因，出现补贴资金发放至死亡人员账户等情况。村级登记工作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  <w:lang w:val="en-US" w:eastAsia="zh-CN"/>
        </w:rPr>
        <w:t>应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在每年3月底前完成。</w:t>
      </w:r>
    </w:p>
    <w:p w14:paraId="7E0EDCD1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68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32"/>
          <w:sz w:val="32"/>
          <w:szCs w:val="32"/>
        </w:rPr>
        <w:t>(</w:t>
      </w:r>
      <w:r>
        <w:rPr>
          <w:rFonts w:ascii="仿宋_GB2312" w:cs="仿宋_GB2312" w:eastAsia="仿宋_GB2312" w:hAnsi="仿宋_GB2312" w:hint="eastAsia"/>
          <w:b w:val="false"/>
          <w:bCs w:val="false"/>
          <w:spacing w:val="32"/>
          <w:sz w:val="32"/>
          <w:szCs w:val="32"/>
          <w:lang w:val="en-US" w:eastAsia="zh-CN"/>
        </w:rPr>
        <w:t>二</w:t>
      </w:r>
      <w:r>
        <w:rPr>
          <w:rFonts w:ascii="仿宋_GB2312" w:cs="仿宋_GB2312" w:eastAsia="仿宋_GB2312" w:hAnsi="仿宋_GB2312" w:hint="eastAsia"/>
          <w:b w:val="false"/>
          <w:bCs w:val="false"/>
          <w:spacing w:val="32"/>
          <w:sz w:val="32"/>
          <w:szCs w:val="32"/>
        </w:rPr>
        <w:t>)乡镇审核。</w:t>
      </w:r>
      <w:r>
        <w:rPr>
          <w:rFonts w:ascii="仿宋_GB2312" w:cs="仿宋_GB2312" w:eastAsia="仿宋_GB2312" w:hAnsi="仿宋_GB2312" w:hint="eastAsia"/>
          <w:spacing w:val="32"/>
          <w:sz w:val="32"/>
          <w:szCs w:val="32"/>
        </w:rPr>
        <w:t>乡镇(街道、农场)督促村(居)委会及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时准确申报、汇总农户和耕地面积等数据，抽核、审核各村居</w:t>
      </w:r>
      <w:r>
        <w:rPr>
          <w:rFonts w:ascii="仿宋_GB2312" w:cs="仿宋_GB2312" w:eastAsia="仿宋_GB2312" w:hAnsi="仿宋_GB2312" w:hint="eastAsia"/>
          <w:spacing w:val="-7"/>
          <w:sz w:val="32"/>
          <w:szCs w:val="32"/>
        </w:rPr>
        <w:t>(委)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会上报的《清册》内容、规模种粮主体补贴面积和再生稻种植面</w:t>
      </w:r>
      <w:r>
        <w:rPr>
          <w:rFonts w:ascii="仿宋_GB2312" w:cs="仿宋_GB2312" w:eastAsia="仿宋_GB2312" w:hAnsi="仿宋_GB2312" w:hint="eastAsia"/>
          <w:sz w:val="32"/>
          <w:szCs w:val="32"/>
        </w:rPr>
        <w:t>积等信息，防止出现因审核不到位、审核把关不严，出现多发、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少发、错发、漏发补贴资金等问题。审核通过后，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经乡镇主要负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</w:rPr>
        <w:t>责人、分管负责人和经办人签字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  <w:lang w:eastAsia="zh-CN"/>
        </w:rPr>
        <w:t>并加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</w:rPr>
        <w:t>盖乡镇(街道</w:t>
      </w:r>
      <w:r>
        <w:rPr>
          <w:rFonts w:ascii="仿宋_GB2312" w:cs="仿宋_GB2312" w:eastAsia="仿宋_GB2312" w:hAnsi="仿宋_GB2312" w:hint="eastAsia"/>
          <w:spacing w:val="7"/>
          <w:sz w:val="32"/>
          <w:szCs w:val="32"/>
        </w:rPr>
        <w:t>、农场)政府(办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事处、农场)公章，上报县(市、区)农业农村局。乡镇审核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  <w:lang w:val="en-US" w:eastAsia="zh-CN"/>
        </w:rPr>
        <w:t>应在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</w:rPr>
        <w:t>每年4月底前完成。</w:t>
      </w:r>
    </w:p>
    <w:p w14:paraId="5AB0DF14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24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(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  <w:lang w:val="en-US" w:eastAsia="zh-CN"/>
        </w:rPr>
        <w:t>三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)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级测算。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农业农村</w:t>
      </w:r>
      <w:r>
        <w:rPr>
          <w:rFonts w:ascii="仿宋_GB2312" w:cs="仿宋_GB2312" w:eastAsia="仿宋_GB2312" w:hAnsi="仿宋_GB2312" w:hint="eastAsia"/>
          <w:spacing w:val="20"/>
          <w:sz w:val="32"/>
          <w:szCs w:val="32"/>
          <w:lang w:val="en-US" w:eastAsia="zh-CN"/>
        </w:rPr>
        <w:t>局</w:t>
      </w:r>
      <w:r>
        <w:rPr>
          <w:rFonts w:ascii="仿宋_GB2312" w:cs="仿宋_GB2312" w:eastAsia="仿宋_GB2312" w:hAnsi="仿宋_GB2312" w:hint="eastAsia"/>
          <w:spacing w:val="20"/>
          <w:sz w:val="32"/>
          <w:szCs w:val="32"/>
        </w:rPr>
        <w:t>全面确认乡</w:t>
      </w:r>
      <w:r>
        <w:rPr>
          <w:rFonts w:ascii="仿宋_GB2312" w:cs="仿宋_GB2312" w:eastAsia="仿宋_GB2312" w:hAnsi="仿宋_GB2312" w:hint="eastAsia"/>
          <w:spacing w:val="20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镇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街道)上报的《清册》内容后，汇总形成全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耕地补贴总面积，并按照可补资金量(含当年拨付和上年结转资金),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会同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财政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局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共同测算每亩补贴标准。</w:t>
      </w:r>
    </w:p>
    <w:p w14:paraId="4AE3620B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76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9"/>
          <w:sz w:val="32"/>
          <w:szCs w:val="32"/>
        </w:rPr>
        <w:t>(</w:t>
      </w:r>
      <w:r>
        <w:rPr>
          <w:rFonts w:ascii="仿宋_GB2312" w:cs="仿宋_GB2312" w:eastAsia="仿宋_GB2312" w:hAnsi="仿宋_GB2312" w:hint="eastAsia"/>
          <w:spacing w:val="9"/>
          <w:sz w:val="32"/>
          <w:szCs w:val="32"/>
          <w:lang w:val="en-US" w:eastAsia="zh-CN"/>
        </w:rPr>
        <w:t>四</w:t>
      </w:r>
      <w:r>
        <w:rPr>
          <w:rFonts w:ascii="仿宋_GB2312" w:cs="仿宋_GB2312" w:eastAsia="仿宋_GB2312" w:hAnsi="仿宋_GB2312" w:hint="eastAsia"/>
          <w:spacing w:val="9"/>
          <w:sz w:val="32"/>
          <w:szCs w:val="32"/>
        </w:rPr>
        <w:t>)资金拨付。耕地地力保护补贴资金通过国库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</w:rPr>
        <w:t>拨付，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  <w:lang w:val="en-US" w:eastAsia="zh-CN"/>
        </w:rPr>
        <w:t>区财政局</w:t>
      </w:r>
      <w:r>
        <w:rPr>
          <w:rFonts w:ascii="仿宋_GB2312" w:cs="仿宋_GB2312" w:eastAsia="仿宋_GB2312" w:hAnsi="仿宋_GB2312" w:hint="eastAsia"/>
          <w:spacing w:val="13"/>
          <w:sz w:val="32"/>
          <w:szCs w:val="32"/>
        </w:rPr>
        <w:t>收到补贴资金后，严格按照资金使用管理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和国库集中支付制度有关规定，及时兑付补贴资金。补贴资金应</w:t>
      </w:r>
      <w:r>
        <w:rPr>
          <w:rFonts w:ascii="仿宋_GB2312" w:cs="仿宋_GB2312" w:eastAsia="仿宋_GB2312" w:hAnsi="仿宋_GB2312" w:hint="eastAsia"/>
          <w:spacing w:val="8"/>
          <w:sz w:val="32"/>
          <w:szCs w:val="32"/>
        </w:rPr>
        <w:t>于6月25日前足额发放到户，上年结转资金要在当年</w:t>
      </w:r>
      <w:r>
        <w:rPr>
          <w:rFonts w:ascii="仿宋_GB2312" w:cs="仿宋_GB2312" w:eastAsia="仿宋_GB2312" w:hAnsi="仿宋_GB2312" w:hint="eastAsia"/>
          <w:spacing w:val="7"/>
          <w:sz w:val="32"/>
          <w:szCs w:val="32"/>
        </w:rPr>
        <w:t>统筹使用完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毕。按规定可获得耕地地力保护补贴的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农民合作社、龙头企业等，应拨付到其对公账户。承办金融机构营业网点要按规定的时间内办理好补贴发放手续，并在存款折摘要</w:t>
      </w:r>
      <w:r>
        <w:rPr>
          <w:rFonts w:ascii="仿宋_GB2312" w:cs="仿宋_GB2312" w:eastAsia="仿宋_GB2312" w:hAnsi="仿宋_GB2312" w:hint="eastAsia"/>
          <w:spacing w:val="-3"/>
          <w:sz w:val="32"/>
          <w:szCs w:val="32"/>
        </w:rPr>
        <w:t>栏内注明“耕补”字样。</w:t>
      </w:r>
    </w:p>
    <w:p w14:paraId="4BFA546B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24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(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  <w:lang w:val="en-US" w:eastAsia="zh-CN"/>
        </w:rPr>
        <w:t>五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)系统录入。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  <w:lang w:val="en-US" w:eastAsia="zh-CN"/>
        </w:rPr>
        <w:t>沙县区农业农村局</w:t>
      </w:r>
      <w:r>
        <w:rPr>
          <w:rFonts w:ascii="仿宋_GB2312" w:cs="仿宋_GB2312" w:eastAsia="仿宋_GB2312" w:hAnsi="仿宋_GB2312" w:hint="eastAsia"/>
          <w:spacing w:val="21"/>
          <w:sz w:val="32"/>
          <w:szCs w:val="32"/>
        </w:rPr>
        <w:t>于补贴资金发放完成后的</w:t>
      </w:r>
      <w:r>
        <w:rPr>
          <w:rFonts w:ascii="仿宋_GB2312" w:cs="仿宋_GB2312" w:eastAsia="仿宋_GB2312" w:hAnsi="仿宋_GB2312" w:hint="eastAsia"/>
          <w:spacing w:val="19"/>
          <w:sz w:val="32"/>
          <w:szCs w:val="32"/>
        </w:rPr>
        <w:t>5个工作日内，依托福建省乡村振兴(扶贫惠民)资金在线监管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平台、农业农村部转移支付管理平台以及福建省农业农村厅财政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资金上报系统，填报项目资金等有关情况。</w:t>
      </w:r>
    </w:p>
    <w:p w14:paraId="07B76DB2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15" w:firstLineChars="200"/>
        <w:textAlignment w:val="baseline"/>
        <w:outlineLvl w:val="2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-7"/>
          <w:sz w:val="32"/>
          <w:szCs w:val="32"/>
        </w:rPr>
        <w:t>三、职责分工</w:t>
      </w:r>
    </w:p>
    <w:p w14:paraId="71403F95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40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(一)耕地地力保护补贴发放工作由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区</w:t>
      </w:r>
      <w:r>
        <w:rPr>
          <w:rFonts w:ascii="仿宋_GB2312" w:cs="仿宋_GB2312" w:eastAsia="仿宋_GB2312" w:hAnsi="仿宋_GB2312" w:hint="eastAsia"/>
          <w:sz w:val="32"/>
          <w:szCs w:val="32"/>
        </w:rPr>
        <w:t>级负总责，不</w:t>
      </w:r>
      <w:r>
        <w:rPr>
          <w:rFonts w:ascii="仿宋_GB2312" w:cs="仿宋_GB2312" w:eastAsia="仿宋_GB2312" w:hAnsi="仿宋_GB2312" w:hint="eastAsia"/>
          <w:spacing w:val="-1"/>
          <w:sz w:val="32"/>
          <w:szCs w:val="32"/>
        </w:rPr>
        <w:t>断完善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县乡村三级工作体系，各级明确专人负责补贴发放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工作。乡镇人</w:t>
      </w:r>
      <w:r>
        <w:rPr>
          <w:rFonts w:ascii="仿宋_GB2312" w:cs="仿宋_GB2312" w:eastAsia="仿宋_GB2312" w:hAnsi="仿宋_GB2312" w:hint="eastAsia"/>
          <w:spacing w:val="10"/>
          <w:sz w:val="32"/>
          <w:szCs w:val="32"/>
        </w:rPr>
        <w:t>民政府和村(居)委员会对补贴对象和补贴面积的真实性负责。</w:t>
      </w:r>
    </w:p>
    <w:p w14:paraId="3F8A4748"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28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-3"/>
          <w:sz w:val="32"/>
          <w:szCs w:val="32"/>
        </w:rPr>
        <w:t>(二)</w:t>
      </w:r>
      <w:r>
        <w:rPr>
          <w:rFonts w:ascii="仿宋_GB2312" w:cs="仿宋_GB2312" w:eastAsia="仿宋_GB2312" w:hAnsi="仿宋_GB2312" w:hint="eastAsia"/>
          <w:spacing w:val="-3"/>
          <w:sz w:val="32"/>
          <w:szCs w:val="32"/>
          <w:lang w:val="en-US" w:eastAsia="zh-CN"/>
        </w:rPr>
        <w:t>区农业农村局</w:t>
      </w:r>
      <w:r>
        <w:rPr>
          <w:rFonts w:ascii="仿宋_GB2312" w:cs="仿宋_GB2312" w:eastAsia="仿宋_GB2312" w:hAnsi="仿宋_GB2312" w:hint="eastAsia"/>
          <w:spacing w:val="-3"/>
          <w:sz w:val="32"/>
          <w:szCs w:val="32"/>
        </w:rPr>
        <w:t>要切实发挥牵头</w:t>
      </w:r>
      <w:r>
        <w:rPr>
          <w:rFonts w:ascii="仿宋_GB2312" w:cs="仿宋_GB2312" w:eastAsia="仿宋_GB2312" w:hAnsi="仿宋_GB2312" w:hint="eastAsia"/>
          <w:spacing w:val="-4"/>
          <w:sz w:val="32"/>
          <w:szCs w:val="32"/>
        </w:rPr>
        <w:t>作用，强化培训、</w:t>
      </w:r>
      <w:r>
        <w:rPr>
          <w:rFonts w:ascii="仿宋_GB2312" w:cs="仿宋_GB2312" w:eastAsia="仿宋_GB2312" w:hAnsi="仿宋_GB2312" w:hint="eastAsia"/>
          <w:spacing w:val="4"/>
          <w:sz w:val="32"/>
          <w:szCs w:val="32"/>
        </w:rPr>
        <w:t>指导和服务工作，会同</w:t>
      </w:r>
      <w:r>
        <w:rPr>
          <w:rFonts w:ascii="仿宋_GB2312" w:cs="仿宋_GB2312" w:eastAsia="仿宋_GB2312" w:hAnsi="仿宋_GB2312" w:hint="eastAsia"/>
          <w:spacing w:val="4"/>
          <w:sz w:val="32"/>
          <w:szCs w:val="32"/>
          <w:lang w:eastAsia="zh-CN"/>
        </w:rPr>
        <w:t>区</w:t>
      </w:r>
      <w:r>
        <w:rPr>
          <w:rFonts w:ascii="仿宋_GB2312" w:cs="仿宋_GB2312" w:eastAsia="仿宋_GB2312" w:hAnsi="仿宋_GB2312" w:hint="eastAsia"/>
          <w:spacing w:val="4"/>
          <w:sz w:val="32"/>
          <w:szCs w:val="32"/>
          <w:lang w:val="en-US" w:eastAsia="zh-CN"/>
        </w:rPr>
        <w:t>财政局</w:t>
      </w:r>
      <w:r>
        <w:rPr>
          <w:rFonts w:ascii="仿宋_GB2312" w:cs="仿宋_GB2312" w:eastAsia="仿宋_GB2312" w:hAnsi="仿宋_GB2312" w:hint="eastAsia"/>
          <w:spacing w:val="4"/>
          <w:sz w:val="32"/>
          <w:szCs w:val="32"/>
        </w:rPr>
        <w:t>编制实施方案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，负责组织实施补</w:t>
      </w:r>
      <w:r>
        <w:rPr>
          <w:rFonts w:ascii="仿宋_GB2312" w:cs="仿宋_GB2312" w:eastAsia="仿宋_GB2312" w:hAnsi="仿宋_GB2312" w:hint="eastAsia"/>
          <w:spacing w:val="5"/>
          <w:sz w:val="32"/>
          <w:szCs w:val="32"/>
        </w:rPr>
        <w:t>贴发放、补贴信息公开等工作，每年抽取一定比例的农户(主体)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开展实地核查。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区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财政局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负责审核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区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农业农村局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提供的补</w:t>
      </w:r>
      <w:r>
        <w:rPr>
          <w:rFonts w:ascii="仿宋_GB2312" w:cs="仿宋_GB2312" w:eastAsia="仿宋_GB2312" w:hAnsi="仿宋_GB2312" w:hint="eastAsia"/>
          <w:spacing w:val="-5"/>
          <w:sz w:val="32"/>
          <w:szCs w:val="32"/>
        </w:rPr>
        <w:t>贴发放相关数据，拨付补贴资金，补贴资金监管、重点绩效评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</w:rPr>
        <w:t>价，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配合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区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农业农村局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制定实施方案，督促指导代发金融机构及时、</w:t>
      </w:r>
      <w:r>
        <w:rPr>
          <w:rFonts w:ascii="仿宋_GB2312" w:cs="仿宋_GB2312" w:eastAsia="仿宋_GB2312" w:hAnsi="仿宋_GB2312" w:hint="eastAsia"/>
          <w:spacing w:val="-5"/>
          <w:sz w:val="32"/>
          <w:szCs w:val="32"/>
        </w:rPr>
        <w:t>准确兑付补贴资金。</w:t>
      </w:r>
    </w:p>
    <w:p w14:paraId="5B924061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27" w:firstLineChars="200"/>
        <w:textAlignment w:val="baseline"/>
        <w:outlineLvl w:val="2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pacing w:val="-4"/>
          <w:sz w:val="32"/>
          <w:szCs w:val="32"/>
        </w:rPr>
        <w:t>四、工作要求</w:t>
      </w:r>
    </w:p>
    <w:p w14:paraId="3665774D"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76" w:firstLineChars="200"/>
        <w:jc w:val="both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9"/>
          <w:sz w:val="32"/>
          <w:szCs w:val="32"/>
        </w:rPr>
        <w:t>(一)规范资金管理。严格规范使用补贴资金，确保专款专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用，严禁任何单位和个人虚报耕地地力保护</w:t>
      </w:r>
      <w:r>
        <w:rPr>
          <w:rFonts w:ascii="仿宋_GB2312" w:cs="仿宋_GB2312" w:eastAsia="仿宋_GB2312" w:hAnsi="仿宋_GB2312" w:hint="eastAsia"/>
          <w:spacing w:val="1"/>
          <w:sz w:val="32"/>
          <w:szCs w:val="32"/>
        </w:rPr>
        <w:t>补贴面积，不得滞留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截留、虚报冒领、挤占挪用补贴资金，不得用补贴资金抵扣各种债务和欠款。经多数村民或村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民代表会议同意，允许从耕地地力保护补贴资金中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  <w:lang w:eastAsia="zh-CN"/>
        </w:rPr>
        <w:t>代缴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水稻保险保费中农民</w:t>
      </w:r>
      <w:r>
        <w:rPr>
          <w:rFonts w:ascii="仿宋_GB2312" w:cs="仿宋_GB2312" w:eastAsia="仿宋_GB2312" w:hAnsi="仿宋_GB2312" w:hint="eastAsia"/>
          <w:spacing w:val="-9"/>
          <w:sz w:val="32"/>
          <w:szCs w:val="32"/>
        </w:rPr>
        <w:t>承担的部分。</w:t>
      </w:r>
    </w:p>
    <w:p w14:paraId="7AA2BEEA"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672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8"/>
          <w:sz w:val="32"/>
          <w:szCs w:val="32"/>
        </w:rPr>
        <w:t>(二)加强监督检查。</w:t>
      </w:r>
      <w:r>
        <w:rPr>
          <w:rFonts w:ascii="Times New Roman" w:cs="Times New Roman" w:eastAsia="仿宋_GB2312" w:hAnsi="Times New Roman" w:hint="default"/>
          <w:color w:val="auto"/>
          <w:kern w:val="0"/>
        </w:rPr>
        <w:t>区农业农村局、区财政局采取日常监管、随机抽查、重点检查、专项督查等方式，加强补贴发放各环节监管。加强信访处理，积极回应群众关切，及时发现并纠正补贴发放中存在的问题，维护农户的合法权益。对骗取、贪污、挤占、挪用或违规发放等行为，依法依规严肃处理。乡（镇</w:t>
      </w:r>
      <w:r>
        <w:rPr>
          <w:rFonts w:cs="Times New Roman" w:eastAsia="仿宋_GB2312" w:hint="eastAsia"/>
          <w:color w:val="auto"/>
          <w:kern w:val="0"/>
          <w:lang w:eastAsia="zh-CN"/>
        </w:rPr>
        <w:t>、</w:t>
      </w:r>
      <w:r>
        <w:rPr>
          <w:rFonts w:ascii="Times New Roman" w:cs="Times New Roman" w:eastAsia="仿宋_GB2312" w:hAnsi="Times New Roman" w:hint="default"/>
          <w:color w:val="auto"/>
          <w:kern w:val="0"/>
        </w:rPr>
        <w:t>街道）要公开监督举报电话，应当听取农民群众意见，接受群众监督。</w:t>
      </w:r>
    </w:p>
    <w:p w14:paraId="4CB0473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40"/>
        <w:ind w:left="0" w:right="0" w:firstLine="720" w:firstLineChars="200"/>
        <w:textAlignment w:val="baseline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20"/>
          <w:sz w:val="32"/>
          <w:szCs w:val="32"/>
        </w:rPr>
        <w:t>(三)健全档案管理</w:t>
      </w:r>
      <w:r>
        <w:rPr>
          <w:rFonts w:ascii="仿宋_GB2312" w:cs="仿宋_GB2312" w:eastAsia="仿宋_GB2312" w:hAnsi="仿宋_GB2312" w:hint="eastAsia"/>
          <w:b w:val="false"/>
          <w:bCs w:val="false"/>
          <w:color w:val="202050"/>
          <w:spacing w:val="20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spacing w:val="20"/>
          <w:sz w:val="32"/>
          <w:szCs w:val="32"/>
        </w:rPr>
        <w:t>村(居)委员会将公示无异议后的最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终材料，签字盖章后报送至各乡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镇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街道)留档。乡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镇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pacing w:val="23"/>
          <w:sz w:val="32"/>
          <w:szCs w:val="32"/>
        </w:rPr>
        <w:t>街道)</w:t>
      </w:r>
      <w:r>
        <w:rPr>
          <w:rFonts w:ascii="仿宋_GB2312" w:cs="仿宋_GB2312" w:eastAsia="仿宋_GB2312" w:hAnsi="仿宋_GB2312" w:hint="eastAsia"/>
          <w:spacing w:val="14"/>
          <w:sz w:val="32"/>
          <w:szCs w:val="32"/>
        </w:rPr>
        <w:t>应加强补贴政策资料的整理建档，并储存好各村(居)核定后的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补贴数据电子档以备查询，严禁随意毁损或遗弃。村级组织应建</w:t>
      </w:r>
      <w:r>
        <w:rPr>
          <w:rFonts w:ascii="仿宋_GB2312" w:cs="仿宋_GB2312" w:eastAsia="仿宋_GB2312" w:hAnsi="仿宋_GB2312" w:hint="eastAsia"/>
          <w:sz w:val="32"/>
          <w:szCs w:val="32"/>
        </w:rPr>
        <w:t>立公示台账，便于日常管理及留样备查。</w:t>
      </w:r>
    </w:p>
    <w:p w14:paraId="5D7D8D25">
      <w:pPr>
        <w:pStyle w:val="style0"/>
        <w:numPr>
          <w:ilvl w:val="0"/>
          <w:numId w:val="0"/>
        </w:numPr>
        <w:snapToGrid w:val="false"/>
        <w:spacing w:lineRule="exact" w:line="580"/>
        <w:ind w:firstLine="652" w:firstLineChars="200"/>
        <w:rPr>
          <w:rFonts w:ascii="仿宋_GB2312" w:cs="仿宋_GB2312" w:eastAsia="仿宋_GB2312" w:hAnsi="仿宋_GB2312" w:hint="eastAsia"/>
          <w:spacing w:val="-1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3"/>
          <w:sz w:val="32"/>
          <w:szCs w:val="32"/>
        </w:rPr>
        <w:t>(四)强化政策宣传。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区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val="en-US" w:eastAsia="zh-CN"/>
        </w:rPr>
        <w:t>农业农村局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强化耕地地力保护补贴的政策解读，引导基层干部，准确把握此项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  <w:lang w:eastAsia="zh-CN"/>
        </w:rPr>
        <w:t>补贴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的政策目标和管理要求，同时加强对农民的政策宣传，通</w:t>
      </w:r>
      <w:r>
        <w:rPr>
          <w:rFonts w:ascii="仿宋_GB2312" w:cs="仿宋_GB2312" w:eastAsia="仿宋_GB2312" w:hAnsi="仿宋_GB2312" w:hint="eastAsia"/>
          <w:spacing w:val="2"/>
          <w:sz w:val="32"/>
          <w:szCs w:val="32"/>
        </w:rPr>
        <w:t>过张榜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公示、发放明白纸等渠道，重点明确补贴政策与耕地地力保护责</w:t>
      </w:r>
      <w:r>
        <w:rPr>
          <w:rFonts w:ascii="仿宋_GB2312" w:cs="仿宋_GB2312" w:eastAsia="仿宋_GB2312" w:hAnsi="仿宋_GB2312" w:hint="eastAsia"/>
          <w:spacing w:val="4"/>
          <w:sz w:val="32"/>
          <w:szCs w:val="32"/>
        </w:rPr>
        <w:t>任相挂钩的任务要求，有效调动农民群众自觉保护耕地提</w:t>
      </w:r>
      <w:r>
        <w:rPr>
          <w:rFonts w:ascii="仿宋_GB2312" w:cs="仿宋_GB2312" w:eastAsia="仿宋_GB2312" w:hAnsi="仿宋_GB2312" w:hint="eastAsia"/>
          <w:spacing w:val="3"/>
          <w:sz w:val="32"/>
          <w:szCs w:val="32"/>
        </w:rPr>
        <w:t>升地力</w:t>
      </w:r>
      <w:r>
        <w:rPr>
          <w:rFonts w:ascii="仿宋_GB2312" w:cs="仿宋_GB2312" w:eastAsia="仿宋_GB2312" w:hAnsi="仿宋_GB2312" w:hint="eastAsia"/>
          <w:sz w:val="32"/>
          <w:szCs w:val="32"/>
        </w:rPr>
        <w:t>的积极性和主动性，贯彻落实好党中央的强</w:t>
      </w:r>
      <w:r>
        <w:rPr>
          <w:rFonts w:ascii="仿宋_GB2312" w:cs="仿宋_GB2312" w:eastAsia="仿宋_GB2312" w:hAnsi="仿宋_GB2312" w:hint="eastAsia"/>
          <w:spacing w:val="-1"/>
          <w:sz w:val="32"/>
          <w:szCs w:val="32"/>
        </w:rPr>
        <w:t>农惠农政策。</w:t>
      </w:r>
    </w:p>
    <w:p w14:paraId="5F919B62">
      <w:pPr>
        <w:pStyle w:val="style0"/>
        <w:numPr>
          <w:ilvl w:val="0"/>
          <w:numId w:val="0"/>
        </w:numPr>
        <w:snapToGrid w:val="false"/>
        <w:spacing w:lineRule="exact" w:line="580"/>
        <w:ind w:firstLine="640" w:firstLineChars="200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  <w:t>五、成立领导小组</w:t>
      </w:r>
    </w:p>
    <w:p w14:paraId="0281701F">
      <w:pPr>
        <w:pStyle w:val="style0"/>
        <w:spacing w:lineRule="exact" w:line="590"/>
        <w:ind w:firstLine="570"/>
        <w:rPr>
          <w:rFonts w:ascii="仿宋_GB2312" w:eastAsia="仿宋_GB2312" w:hAnsi="黑体" w:hint="eastAsia"/>
          <w:color w:val="auto"/>
          <w:sz w:val="32"/>
          <w:szCs w:val="32"/>
        </w:rPr>
      </w:pPr>
      <w:r>
        <w:rPr>
          <w:rFonts w:ascii="仿宋_GB2312" w:eastAsia="仿宋_GB2312" w:hAnsi="黑体" w:hint="eastAsia"/>
          <w:color w:val="auto"/>
          <w:sz w:val="32"/>
          <w:szCs w:val="32"/>
        </w:rPr>
        <w:t>为进一步</w:t>
      </w:r>
      <w:r>
        <w:rPr>
          <w:rFonts w:ascii="仿宋_GB2312" w:eastAsia="仿宋_GB2312" w:hAnsi="黑体" w:hint="eastAsia"/>
          <w:color w:val="auto"/>
          <w:sz w:val="32"/>
          <w:szCs w:val="32"/>
          <w:lang w:val="en-US" w:eastAsia="zh-CN"/>
        </w:rPr>
        <w:t>规范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耕地地力</w:t>
      </w:r>
      <w:r>
        <w:rPr>
          <w:rFonts w:ascii="仿宋_GB2312" w:eastAsia="仿宋_GB2312" w:hAnsi="黑体"/>
          <w:color w:val="auto"/>
          <w:sz w:val="32"/>
          <w:szCs w:val="32"/>
        </w:rPr>
        <w:t>保护补贴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工作的</w:t>
      </w:r>
      <w:r>
        <w:rPr>
          <w:rFonts w:ascii="仿宋_GB2312" w:eastAsia="仿宋_GB2312" w:hAnsi="黑体" w:hint="eastAsia"/>
          <w:color w:val="auto"/>
          <w:sz w:val="32"/>
          <w:szCs w:val="32"/>
          <w:lang w:val="en-US" w:eastAsia="zh-CN"/>
        </w:rPr>
        <w:t>落实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，成立沙县</w:t>
      </w:r>
      <w:r>
        <w:rPr>
          <w:rFonts w:ascii="仿宋_GB2312" w:eastAsia="仿宋_GB2312" w:hAnsi="黑体" w:hint="eastAsia"/>
          <w:color w:val="auto"/>
          <w:sz w:val="32"/>
          <w:szCs w:val="32"/>
          <w:lang w:eastAsia="zh-CN"/>
        </w:rPr>
        <w:t>区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耕地</w:t>
      </w:r>
      <w:r>
        <w:rPr>
          <w:rFonts w:ascii="仿宋_GB2312" w:eastAsia="仿宋_GB2312" w:hAnsi="黑体"/>
          <w:color w:val="auto"/>
          <w:sz w:val="32"/>
          <w:szCs w:val="32"/>
        </w:rPr>
        <w:t>地力保护补贴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工作</w:t>
      </w:r>
      <w:r>
        <w:rPr>
          <w:rFonts w:ascii="仿宋_GB2312" w:eastAsia="仿宋_GB2312" w:hAnsi="黑体"/>
          <w:color w:val="auto"/>
          <w:sz w:val="32"/>
          <w:szCs w:val="32"/>
        </w:rPr>
        <w:t>领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导小组，其组成人员名单如下</w:t>
      </w:r>
      <w:r>
        <w:rPr>
          <w:rFonts w:ascii="仿宋_GB2312" w:eastAsia="仿宋_GB2312" w:hAnsi="黑体" w:hint="eastAsia"/>
          <w:color w:val="auto"/>
          <w:sz w:val="32"/>
          <w:szCs w:val="32"/>
          <w:lang w:eastAsia="zh-CN"/>
        </w:rPr>
        <w:t>（组成人员随岗位变动自动更替）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：</w:t>
      </w:r>
    </w:p>
    <w:p w14:paraId="2EB56029">
      <w:pPr>
        <w:pStyle w:val="style0"/>
        <w:spacing w:lineRule="exact" w:line="590"/>
        <w:ind w:firstLine="570"/>
        <w:rPr>
          <w:rFonts w:ascii="仿宋_GB2312" w:eastAsia="仿宋_GB2312" w:hAnsi="黑体"/>
          <w:color w:val="auto"/>
          <w:sz w:val="32"/>
          <w:szCs w:val="32"/>
          <w:u w:val="none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组  长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：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雄纬辉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沙县区人民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政府副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区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长</w:t>
      </w:r>
    </w:p>
    <w:p w14:paraId="6C863FB8">
      <w:pPr>
        <w:pStyle w:val="style0"/>
        <w:spacing w:lineRule="exact" w:line="590"/>
        <w:ind w:firstLine="570"/>
        <w:rPr>
          <w:rFonts w:ascii="仿宋_GB2312" w:eastAsia="仿宋_GB2312" w:hAnsi="黑体" w:hint="eastAsia"/>
          <w:color w:val="auto"/>
          <w:sz w:val="32"/>
          <w:szCs w:val="32"/>
          <w:u w:val="none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副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组长：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陈聚荣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财政局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局长</w:t>
      </w:r>
    </w:p>
    <w:p w14:paraId="2905F4A8">
      <w:pPr>
        <w:pStyle w:val="style0"/>
        <w:spacing w:lineRule="exact" w:line="590"/>
        <w:ind w:firstLine="1840" w:firstLineChars="575"/>
        <w:rPr>
          <w:rFonts w:ascii="仿宋_GB2312" w:eastAsia="仿宋_GB2312" w:hAnsi="黑体"/>
          <w:color w:val="auto"/>
          <w:sz w:val="32"/>
          <w:szCs w:val="32"/>
          <w:u w:val="none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彭家良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区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农业农村局局长</w:t>
      </w:r>
    </w:p>
    <w:p w14:paraId="635B76E9">
      <w:pPr>
        <w:pStyle w:val="style0"/>
        <w:spacing w:lineRule="exact" w:line="590"/>
        <w:ind w:firstLine="570"/>
        <w:rPr>
          <w:rFonts w:ascii="仿宋_GB2312" w:eastAsia="仿宋_GB2312" w:hAnsi="黑体"/>
          <w:color w:val="auto"/>
          <w:sz w:val="32"/>
          <w:szCs w:val="32"/>
          <w:highlight w:val="none"/>
          <w:u w:val="none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成  员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：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俞和飞</w:t>
      </w:r>
      <w:r>
        <w:rPr>
          <w:rFonts w:ascii="仿宋_GB2312" w:eastAsia="仿宋_GB2312" w:hAnsi="黑体" w:hint="eastAsia"/>
          <w:color w:val="ff0000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eastAsia="仿宋_GB2312" w:hAnsi="黑体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ascii="仿宋_GB2312" w:eastAsia="仿宋_GB2312" w:hAnsi="黑体"/>
          <w:color w:val="auto"/>
          <w:sz w:val="32"/>
          <w:szCs w:val="32"/>
          <w:highlight w:val="none"/>
          <w:u w:val="none"/>
        </w:rPr>
        <w:t>财政局副局长</w:t>
      </w:r>
    </w:p>
    <w:p w14:paraId="225F9390">
      <w:pPr>
        <w:pStyle w:val="style0"/>
        <w:spacing w:lineRule="exact" w:line="590"/>
        <w:ind w:firstLine="1840" w:firstLineChars="575"/>
        <w:rPr>
          <w:rFonts w:ascii="仿宋_GB2312" w:eastAsia="仿宋_GB2312" w:hAnsi="黑体" w:hint="default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黄世炳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区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农业农村局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二级主任科员</w:t>
      </w:r>
    </w:p>
    <w:p w14:paraId="073644F8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胡振宇  凤岗街道人大工委主任</w:t>
      </w:r>
    </w:p>
    <w:p w14:paraId="09B4CA49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官家文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虬江街道党工委副书记</w:t>
      </w:r>
    </w:p>
    <w:p w14:paraId="3144991C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官荣辉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青州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人大主席</w:t>
      </w:r>
    </w:p>
    <w:p w14:paraId="7997C211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卓成海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夏茂镇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乡村振兴综合服务中心主任</w:t>
      </w:r>
    </w:p>
    <w:p w14:paraId="266A55A8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邓盛梁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高桥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人大主席</w:t>
      </w:r>
    </w:p>
    <w:p w14:paraId="6DA69D79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朱凯迪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富口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党委副书记</w:t>
      </w:r>
    </w:p>
    <w:p w14:paraId="45A28E01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余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杰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大洛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人大主席</w:t>
      </w:r>
    </w:p>
    <w:p w14:paraId="3DD37476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王猛成  高砂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镇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人大主席</w:t>
      </w:r>
    </w:p>
    <w:p w14:paraId="0BAD3D65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林丕权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南阳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乡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人大主席</w:t>
      </w:r>
    </w:p>
    <w:p w14:paraId="4383C634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乐卓凡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郑湖乡党委副书记</w:t>
      </w:r>
    </w:p>
    <w:p w14:paraId="5336FEC5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魏双逸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南霞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乡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>党委副书记</w:t>
      </w:r>
    </w:p>
    <w:p w14:paraId="5CA4D6B3">
      <w:pPr>
        <w:pStyle w:val="style0"/>
        <w:spacing w:lineRule="exact" w:line="590"/>
        <w:ind w:firstLine="1840" w:firstLineChars="575"/>
        <w:rPr>
          <w:rFonts w:ascii="仿宋_GB2312" w:eastAsia="仿宋_GB2312" w:hAnsi="黑体"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eastAsia="zh-CN"/>
        </w:rPr>
        <w:t>廖轶凯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</w:rPr>
        <w:t xml:space="preserve">  湖源</w:t>
      </w:r>
      <w:r>
        <w:rPr>
          <w:rFonts w:ascii="仿宋_GB2312" w:eastAsia="仿宋_GB2312" w:hAnsi="黑体"/>
          <w:color w:val="auto"/>
          <w:sz w:val="32"/>
          <w:szCs w:val="32"/>
          <w:u w:val="none"/>
        </w:rPr>
        <w:t>乡</w:t>
      </w:r>
      <w:r>
        <w:rPr>
          <w:rFonts w:ascii="仿宋_GB2312" w:eastAsia="仿宋_GB2312" w:hAnsi="黑体" w:hint="eastAsia"/>
          <w:color w:val="auto"/>
          <w:sz w:val="32"/>
          <w:szCs w:val="32"/>
          <w:u w:val="none"/>
          <w:lang w:val="en-US" w:eastAsia="zh-CN"/>
        </w:rPr>
        <w:t>人大主席</w:t>
      </w:r>
    </w:p>
    <w:p w14:paraId="1DB98803">
      <w:pPr>
        <w:pStyle w:val="style0"/>
        <w:spacing w:lineRule="exact" w:line="590"/>
        <w:ind w:firstLine="640"/>
        <w:rPr>
          <w:rFonts w:ascii="仿宋_GB2312" w:eastAsia="仿宋_GB2312" w:hAnsi="黑体"/>
          <w:color w:val="auto"/>
          <w:sz w:val="32"/>
          <w:szCs w:val="32"/>
        </w:rPr>
      </w:pPr>
      <w:r>
        <w:rPr>
          <w:rFonts w:ascii="仿宋_GB2312" w:eastAsia="仿宋_GB2312" w:hAnsi="黑体" w:hint="eastAsia"/>
          <w:color w:val="auto"/>
          <w:sz w:val="32"/>
          <w:szCs w:val="32"/>
        </w:rPr>
        <w:t>领导小组下设办公室，</w:t>
      </w:r>
      <w:r>
        <w:rPr>
          <w:rFonts w:ascii="仿宋_GB2312" w:eastAsia="仿宋_GB2312" w:hAnsi="黑体" w:hint="eastAsia"/>
          <w:color w:val="auto"/>
          <w:sz w:val="32"/>
          <w:szCs w:val="32"/>
          <w:lang w:eastAsia="zh-CN"/>
        </w:rPr>
        <w:t>办公室挂靠区农业农村局农技植保站，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办公室主任由</w:t>
      </w:r>
      <w:r>
        <w:rPr>
          <w:rFonts w:ascii="仿宋_GB2312" w:eastAsia="仿宋_GB2312" w:hAnsi="黑体" w:hint="eastAsia"/>
          <w:color w:val="auto"/>
          <w:sz w:val="32"/>
          <w:szCs w:val="32"/>
          <w:lang w:val="en-US" w:eastAsia="zh-CN"/>
        </w:rPr>
        <w:t>黄世炳</w:t>
      </w:r>
      <w:r>
        <w:rPr>
          <w:rFonts w:ascii="仿宋_GB2312" w:eastAsia="仿宋_GB2312" w:hAnsi="黑体" w:hint="eastAsia"/>
          <w:color w:val="auto"/>
          <w:sz w:val="32"/>
          <w:szCs w:val="32"/>
        </w:rPr>
        <w:t>同志兼任，</w:t>
      </w:r>
      <w:r>
        <w:rPr>
          <w:rFonts w:ascii="仿宋_GB2312" w:eastAsia="仿宋_GB2312" w:hAnsi="黑体"/>
          <w:color w:val="auto"/>
          <w:sz w:val="32"/>
          <w:szCs w:val="32"/>
        </w:rPr>
        <w:t>成员有</w:t>
      </w:r>
      <w:r>
        <w:rPr>
          <w:rFonts w:ascii="仿宋_GB2312" w:eastAsia="仿宋_GB2312" w:hAnsi="黑体" w:hint="eastAsia"/>
          <w:color w:val="auto"/>
          <w:sz w:val="32"/>
          <w:szCs w:val="32"/>
          <w:lang w:val="en-US" w:eastAsia="zh-CN"/>
        </w:rPr>
        <w:t>曹建娜、张晶、林洁、廖丽金、林家辉、肖颖</w:t>
      </w:r>
      <w:r>
        <w:rPr>
          <w:rFonts w:ascii="仿宋_GB2312" w:eastAsia="仿宋_GB2312" w:hAnsi="黑体"/>
          <w:color w:val="auto"/>
          <w:sz w:val="32"/>
          <w:szCs w:val="32"/>
        </w:rPr>
        <w:t>。</w:t>
      </w:r>
    </w:p>
    <w:p w14:paraId="1D3B30F0">
      <w:pPr>
        <w:pStyle w:val="style0"/>
        <w:spacing w:lineRule="exact" w:line="590"/>
        <w:ind w:firstLine="64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以后年度，如中央、省级耕地地力保</w:t>
      </w:r>
      <w:r>
        <w:rPr>
          <w:rFonts w:ascii="仿宋_GB2312" w:cs="仿宋_GB2312" w:eastAsia="仿宋_GB2312" w:hAnsi="仿宋_GB2312" w:hint="eastAsia"/>
          <w:sz w:val="32"/>
          <w:szCs w:val="32"/>
        </w:rPr>
        <w:t>护补贴政策未变动，则继续按本实施方案执行，不再另行下文。</w:t>
      </w:r>
    </w:p>
    <w:p w14:paraId="7A268286">
      <w:pPr>
        <w:pStyle w:val="style0"/>
        <w:spacing w:lineRule="exact" w:line="590"/>
        <w:ind w:firstLine="640"/>
        <w:rPr>
          <w:rFonts w:ascii="仿宋_GB2312" w:eastAsia="仿宋_GB2312" w:hAnsi="黑体" w:hint="default"/>
          <w:color w:val="auto"/>
          <w:sz w:val="32"/>
          <w:szCs w:val="32"/>
        </w:rPr>
      </w:pPr>
      <w:r>
        <w:rPr>
          <w:rFonts w:ascii="仿宋_GB2312" w:eastAsia="仿宋_GB2312" w:hAnsi="黑体" w:hint="default"/>
          <w:color w:val="auto"/>
          <w:sz w:val="32"/>
          <w:szCs w:val="32"/>
        </w:rPr>
        <w:t>区农业农村局监督电话：0598-5821611。</w:t>
      </w:r>
    </w:p>
    <w:p w14:paraId="62B6B308">
      <w:pPr>
        <w:pStyle w:val="style0"/>
        <w:spacing w:lineRule="exact" w:line="590"/>
        <w:ind w:firstLine="640"/>
        <w:rPr>
          <w:rFonts w:ascii="仿宋_GB2312" w:eastAsia="仿宋_GB2312" w:hAnsi="黑体" w:hint="default"/>
          <w:color w:val="auto"/>
          <w:sz w:val="32"/>
          <w:szCs w:val="32"/>
        </w:rPr>
      </w:pPr>
    </w:p>
    <w:p w14:paraId="4F909376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640" w:firstLineChars="2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附件：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.2025年沙县区耕地地力保护面积乡（镇、街道）</w:t>
      </w:r>
    </w:p>
    <w:p w14:paraId="16316B79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1920" w:firstLineChars="6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汇总表</w:t>
      </w:r>
    </w:p>
    <w:p w14:paraId="00563354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1600" w:firstLineChars="500"/>
        <w:jc w:val="left"/>
        <w:textAlignment w:val="auto"/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2025年沙县区耕地地力保护面积乡（镇、街道）</w:t>
      </w:r>
    </w:p>
    <w:p w14:paraId="6E911DF9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1920" w:firstLineChars="6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清册</w:t>
      </w:r>
    </w:p>
    <w:p w14:paraId="3963DDCB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left="0" w:leftChars="0" w:firstLine="1600" w:firstLineChars="5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.2025年沙县区再生稻种植</w:t>
      </w: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乡（镇、街道）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汇总表</w:t>
      </w:r>
    </w:p>
    <w:p w14:paraId="57B7EBF0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left="0" w:leftChars="0" w:firstLine="1600" w:firstLineChars="5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.202</w:t>
      </w: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年沙县区种粮大户乡（镇、街道）汇总表</w:t>
      </w:r>
    </w:p>
    <w:p w14:paraId="4EB36BB4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left="0" w:leftChars="0" w:firstLine="1600" w:firstLineChars="500"/>
        <w:jc w:val="left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2025年沙县区耕地地力保护补贴村级清册</w:t>
      </w:r>
    </w:p>
    <w:p w14:paraId="4C8FF14C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left="0" w:leftChars="0" w:firstLine="1600" w:firstLineChars="500"/>
        <w:jc w:val="left"/>
        <w:textAlignment w:val="auto"/>
        <w:rPr>
          <w:rFonts w:ascii="Times New Roman" w:cs="Times New Roman" w:eastAsia="仿宋_GB2312" w:hAnsi="Times New Roman" w:hint="default"/>
          <w:snapToGrid w:val="false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.</w:t>
      </w: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2025</w:t>
      </w:r>
      <w:r>
        <w:rPr>
          <w:rStyle w:val="style65"/>
          <w:rFonts w:ascii="Times New Roman" w:cs="Times New Roman" w:eastAsia="仿宋_GB2312" w:hAnsi="Times New Roman" w:hint="default"/>
          <w:snapToGrid w:val="false"/>
          <w:color w:val="000000"/>
          <w:sz w:val="32"/>
          <w:szCs w:val="32"/>
          <w:u w:val="none"/>
          <w:shd w:val="clear" w:color="auto" w:fill="auto"/>
          <w:lang w:val="en-US" w:eastAsia="zh-CN"/>
        </w:rPr>
        <w:t>年沙县区再生稻种植村级基本信息核实摸底</w:t>
      </w:r>
    </w:p>
    <w:p w14:paraId="0D979E97">
      <w:pPr>
        <w:pStyle w:val="style9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left="0" w:leftChars="0" w:firstLine="1920" w:firstLineChars="600"/>
        <w:jc w:val="left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</w:pPr>
      <w:r>
        <w:rPr>
          <w:rStyle w:val="style65"/>
          <w:rFonts w:ascii="Times New Roman" w:cs="Times New Roman" w:eastAsia="仿宋_GB2312" w:hAnsi="Times New Roman" w:hint="default"/>
          <w:snapToGrid w:val="false"/>
          <w:color w:val="000000"/>
          <w:sz w:val="32"/>
          <w:szCs w:val="32"/>
          <w:u w:val="none"/>
          <w:shd w:val="clear" w:color="auto" w:fill="auto"/>
          <w:lang w:val="en-US" w:eastAsia="zh-CN"/>
        </w:rPr>
        <w:t>表</w:t>
      </w:r>
    </w:p>
    <w:p w14:paraId="2DF39D70">
      <w:pPr>
        <w:pStyle w:val="style90"/>
        <w:kinsoku/>
        <w:autoSpaceDE/>
        <w:autoSpaceDN/>
        <w:spacing w:lineRule="exact" w:line="520"/>
        <w:ind w:firstLine="1600" w:firstLineChars="500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sectPr>
          <w:headerReference w:type="default" r:id="rId2"/>
          <w:footerReference w:type="default" r:id="rId3"/>
          <w:pgSz w:w="11900" w:h="16840" w:orient="portrait"/>
          <w:pgMar w:top="1701" w:right="1531" w:bottom="1701" w:left="1587" w:header="0" w:footer="0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 w:num="1"/>
        </w:sect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</w:rPr>
        <w:t>.</w:t>
      </w:r>
      <w:r>
        <w:rPr>
          <w:rFonts w:ascii="Times New Roman" w:cs="Times New Roman" w:eastAsia="仿宋_GB2312" w:hAnsi="Times New Roman" w:hint="default"/>
          <w:i w:val="false"/>
          <w:iCs w:val="false"/>
          <w:snapToGrid w:val="false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2025年沙县区种粮大户村级基本信息核实摸底表</w:t>
      </w:r>
    </w:p>
    <w:p w14:paraId="3E6C2432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附件1：</w:t>
      </w:r>
    </w:p>
    <w:tbl>
      <w:tblPr>
        <w:tblStyle w:val="style105"/>
        <w:tblW w:w="1370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2"/>
        <w:gridCol w:w="1091"/>
        <w:gridCol w:w="1312"/>
        <w:gridCol w:w="1506"/>
        <w:gridCol w:w="1681"/>
        <w:gridCol w:w="1418"/>
        <w:gridCol w:w="1612"/>
        <w:gridCol w:w="1849"/>
        <w:gridCol w:w="1341"/>
      </w:tblGrid>
      <w:tr w14:paraId="196EB87B">
        <w:trPr>
          <w:trHeight w:val="850" w:hRule="atLeast"/>
        </w:trPr>
        <w:tc>
          <w:tcPr>
            <w:tcW w:w="13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28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Style w:val="style4101"/>
                <w:snapToGrid w:val="false"/>
                <w:color w:val="000000"/>
                <w:u w:val="none"/>
                <w:lang w:val="en-US" w:eastAsia="zh-CN"/>
              </w:rPr>
              <w:t>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Style w:val="style4101"/>
                <w:snapToGrid w:val="false"/>
                <w:color w:val="000000"/>
                <w:u w:val="none"/>
                <w:lang w:val="en-US" w:eastAsia="zh-CN"/>
              </w:rPr>
              <w:t>乡（镇、街道）耕地地力保护补贴面积汇总表</w:t>
            </w:r>
          </w:p>
        </w:tc>
      </w:tr>
      <w:tr w14:paraId="51E0370F">
        <w:tblPrEx/>
        <w:trPr>
          <w:trHeight w:val="632" w:hRule="atLeast"/>
        </w:trPr>
        <w:tc>
          <w:tcPr>
            <w:tcW w:w="13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AC75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乡（镇、街道）盖章：                                                                        单位：亩</w:t>
            </w:r>
          </w:p>
        </w:tc>
      </w:tr>
      <w:tr w14:paraId="2A1F6C5F">
        <w:tblPrEx/>
        <w:trPr>
          <w:trHeight w:val="676" w:hRule="atLeast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D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EF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行政村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FF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户数（户）</w:t>
            </w: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7E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应补面积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4E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确权面积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52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核减面积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58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30亩以上种粮大户补贴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F4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再生稻催芽肥补贴面积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8A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CA560CD">
        <w:tblPrEx/>
        <w:trPr>
          <w:trHeight w:val="1155" w:hRule="atLeast"/>
        </w:trPr>
        <w:tc>
          <w:tcPr>
            <w:tcW w:w="71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8DDB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471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B884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1CA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307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F2F0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8E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补贴户数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B7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补贴面积</w:t>
            </w:r>
          </w:p>
        </w:tc>
        <w:tc>
          <w:tcPr>
            <w:tcW w:w="184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78A8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45BD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2EA83DEB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FA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851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D24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EE4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CB9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119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CAD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B21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609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47F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750C265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D4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99F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754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10E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2B8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4ED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574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C90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220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A47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40C0051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57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D42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F2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AFF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428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D8E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DCD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34D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DB8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FED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12A1E57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9CF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7D7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10F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9BF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375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E5D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C0D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4D2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6D5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BD1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911D049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A60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5B7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B70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2CF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357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21B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C8C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021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E56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F4A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079AFFB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F46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F34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78A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B6C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F2E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92F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6F5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5C0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157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C4A4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F374D46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4C8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2B0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524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ADA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D93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332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C5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682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392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8B5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F4F116A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B23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C6A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4D7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D5D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8B1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8D5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852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21F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E94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2EFF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7A0D906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56E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B19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496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459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8F1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082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0DE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29C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6B9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301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4A790A6">
        <w:tblPrEx/>
        <w:trPr>
          <w:trHeight w:val="403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90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2AD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655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68C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8B8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F28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F12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B23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609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FF8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B7A0EA2">
        <w:tblPrEx/>
        <w:trPr>
          <w:trHeight w:val="710" w:hRule="atLeast"/>
        </w:trPr>
        <w:tc>
          <w:tcPr>
            <w:tcW w:w="1370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DD864D7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主要领导签字：                          分管领导签字：                           填报人签字：        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制表时间：     年    月    日      </w:t>
            </w:r>
          </w:p>
        </w:tc>
      </w:tr>
    </w:tbl>
    <w:p w14:paraId="2E9782A2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sectPr>
          <w:pgSz w:w="16840" w:h="11900" w:orient="landscape"/>
          <w:pgMar w:top="1587" w:right="1701" w:bottom="1531" w:left="1701" w:header="0" w:footer="0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 w:num="1"/>
        </w:sectPr>
      </w:pPr>
    </w:p>
    <w:p w14:paraId="3301B013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附件2：</w:t>
      </w:r>
    </w:p>
    <w:tbl>
      <w:tblPr>
        <w:tblStyle w:val="style105"/>
        <w:tblW w:w="1386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0"/>
        <w:gridCol w:w="765"/>
        <w:gridCol w:w="879"/>
        <w:gridCol w:w="1197"/>
        <w:gridCol w:w="1190"/>
        <w:gridCol w:w="1675"/>
        <w:gridCol w:w="2151"/>
        <w:gridCol w:w="765"/>
        <w:gridCol w:w="1084"/>
        <w:gridCol w:w="1016"/>
        <w:gridCol w:w="1016"/>
        <w:gridCol w:w="696"/>
      </w:tblGrid>
      <w:tr w14:paraId="2FCEAF87">
        <w:trPr>
          <w:trHeight w:val="951" w:hRule="atLeast"/>
        </w:trPr>
        <w:tc>
          <w:tcPr>
            <w:tcW w:w="13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E8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乡（镇、街道）耕地地力保护面积清册</w:t>
            </w:r>
          </w:p>
        </w:tc>
      </w:tr>
      <w:tr w14:paraId="22D19303">
        <w:tblPrEx/>
        <w:trPr>
          <w:trHeight w:val="730" w:hRule="atLeast"/>
        </w:trPr>
        <w:tc>
          <w:tcPr>
            <w:tcW w:w="13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FC9C">
            <w:pPr>
              <w:pStyle w:val="style0"/>
              <w:keepNext w:val="false"/>
              <w:keepLines w:val="false"/>
              <w:widowControl/>
              <w:suppressLineNumbers w:val="false"/>
              <w:ind w:firstLine="480" w:firstLineChars="200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乡（镇、街道）盖章：                                                                               单位：亩</w:t>
            </w:r>
          </w:p>
        </w:tc>
      </w:tr>
      <w:tr w14:paraId="2CD63E71">
        <w:tblPrEx/>
        <w:trPr>
          <w:trHeight w:val="779" w:hRule="atLeast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99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31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行政村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4D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C1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应补面积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8C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确权面积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15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核减面积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23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FC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5D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72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03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30亩以上种粮大户补贴面积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ED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再生稻催芽肥补贴面积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0CF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2FF3FFB">
        <w:tblPrEx/>
        <w:trPr>
          <w:trHeight w:val="1316" w:hRule="atLeast"/>
        </w:trPr>
        <w:tc>
          <w:tcPr>
            <w:tcW w:w="61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AEE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E064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605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2EF0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5711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12CD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46A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907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2190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7364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EFD0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4FE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F58C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418913D2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B2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6CD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693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7EA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4CF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804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773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A0C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97F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173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D2DC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391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9D5B0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7BDE7E4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4A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987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465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12B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19C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1D2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403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F43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DC4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384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772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F59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53EA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5677BF6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43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D0A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F3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423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7EB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415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217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A37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013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9F2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2D7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231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CF03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AE7C2A8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F93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C7B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32E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54A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D38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A9D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8A6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084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1D5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E2F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4003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FA2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B153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8B7F85A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EA2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72A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38B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188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7A9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449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0EB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5E7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222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654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477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269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F23D9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48CA499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091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864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D3E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D1D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24D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705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B42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0F5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8A6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5C1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F22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A63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FC2C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6EE5AFE">
        <w:tblPrEx/>
        <w:trPr>
          <w:trHeight w:val="463" w:hRule="atLeast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09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16B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D25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2CB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F81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E9F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999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566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6A4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0C9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5E8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6423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8113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EFB87D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sectPr>
          <w:pgSz w:w="16840" w:h="11900" w:orient="landscape"/>
          <w:pgMar w:top="1587" w:right="1701" w:bottom="1531" w:left="1701" w:header="0" w:footer="0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 w:num="1"/>
        </w:sectPr>
      </w:pPr>
    </w:p>
    <w:p w14:paraId="0F268782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附件3：</w:t>
      </w:r>
    </w:p>
    <w:tbl>
      <w:tblPr>
        <w:tblStyle w:val="style105"/>
        <w:tblW w:w="1332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70"/>
        <w:gridCol w:w="1335"/>
        <w:gridCol w:w="2453"/>
        <w:gridCol w:w="2774"/>
        <w:gridCol w:w="2217"/>
        <w:gridCol w:w="1543"/>
        <w:gridCol w:w="1071"/>
      </w:tblGrid>
      <w:tr w14:paraId="487B5653">
        <w:trPr>
          <w:trHeight w:val="879" w:hRule="atLeast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64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乡（镇、街道）再生稻种植汇总表</w:t>
            </w:r>
          </w:p>
        </w:tc>
      </w:tr>
      <w:tr w14:paraId="4910139B">
        <w:tblPrEx/>
        <w:trPr>
          <w:trHeight w:val="654" w:hRule="atLeast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1527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乡（镇、街道）盖章：                                                                   单位：亩</w:t>
            </w:r>
          </w:p>
        </w:tc>
      </w:tr>
      <w:tr w14:paraId="324C3255">
        <w:tblPrEx/>
        <w:trPr>
          <w:trHeight w:val="563" w:hRule="atLeast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E7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E0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行政村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74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4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C2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7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81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22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03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55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种植面积（亩）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F95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04AD04D">
        <w:tblPrEx/>
        <w:trPr>
          <w:trHeight w:val="473" w:hRule="atLeast"/>
        </w:trPr>
        <w:tc>
          <w:tcPr>
            <w:tcW w:w="75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F29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5795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E2A6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704F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151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67E0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B729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AA11C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335C602B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5E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7FB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EF8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123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9D2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8B4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949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D7940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0A4DA34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7B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9C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13F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ECF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62A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86A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941E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9271A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489A52A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E2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ABD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80F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CE4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145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217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0C70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18DAD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64198A3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CA7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DDE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997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C1A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C26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172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BBB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98F6A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AE1026E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7A0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633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9AE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736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707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EAC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6EF5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C3E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16BF5DD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0E5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B40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370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0F8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22E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A84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B8F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C9325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94B48A3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0E0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7B5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D38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1F8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B8D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CD4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04EF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FD029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AED1536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1E8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54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67D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06B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119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1FB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476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96F2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AB47779">
        <w:tblPrEx/>
        <w:trPr>
          <w:trHeight w:val="417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938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08F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A5D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62B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C90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BFD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0AD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C85A0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E9928B8">
        <w:tblPrEx/>
        <w:trPr>
          <w:trHeight w:val="712" w:hRule="atLeast"/>
        </w:trPr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D5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2FB6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CBD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597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432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DCD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17E1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4AA7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59534F6">
        <w:tblPrEx/>
        <w:trPr>
          <w:trHeight w:val="767" w:hRule="atLeast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5D6C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主要领导签字：                           分管领导签字：                          填报人签字：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制表时间：     年    月    日      </w:t>
            </w:r>
          </w:p>
        </w:tc>
      </w:tr>
    </w:tbl>
    <w:p w14:paraId="7BB601F4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附件4：</w:t>
      </w:r>
    </w:p>
    <w:tbl>
      <w:tblPr>
        <w:tblStyle w:val="style105"/>
        <w:tblW w:w="1346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091"/>
        <w:gridCol w:w="1167"/>
        <w:gridCol w:w="2451"/>
        <w:gridCol w:w="2393"/>
        <w:gridCol w:w="1935"/>
        <w:gridCol w:w="1290"/>
        <w:gridCol w:w="1390"/>
        <w:gridCol w:w="934"/>
      </w:tblGrid>
      <w:tr w14:paraId="3DE44B4C">
        <w:trPr>
          <w:trHeight w:val="857" w:hRule="atLeast"/>
        </w:trPr>
        <w:tc>
          <w:tcPr>
            <w:tcW w:w="1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41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乡（镇、街道）种粮大户汇总表</w:t>
            </w:r>
          </w:p>
        </w:tc>
      </w:tr>
      <w:tr w14:paraId="07C115B6">
        <w:tblPrEx/>
        <w:trPr>
          <w:trHeight w:val="637" w:hRule="atLeast"/>
        </w:trPr>
        <w:tc>
          <w:tcPr>
            <w:tcW w:w="1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948E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乡（镇、街道）盖章：                                                                        单位：亩</w:t>
            </w:r>
          </w:p>
        </w:tc>
      </w:tr>
      <w:tr w14:paraId="1BCACD11">
        <w:tblPrEx/>
        <w:trPr>
          <w:trHeight w:val="549" w:hRule="atLeast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78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F9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行政村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50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AC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3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3D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2C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76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种植作物及面积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CE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AEDAE2F">
        <w:tblPrEx/>
        <w:trPr>
          <w:trHeight w:val="747" w:hRule="atLeast"/>
        </w:trPr>
        <w:tc>
          <w:tcPr>
            <w:tcW w:w="8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D3D8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7566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399B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F684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A1F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952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4B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作物类型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FD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种植面积（亩）</w:t>
            </w:r>
          </w:p>
        </w:tc>
        <w:tc>
          <w:tcPr>
            <w:tcW w:w="934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0C40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44920B03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DE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0F6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F40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6BA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DD6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413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AC3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A4F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BE73B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FB2DA45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FB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D29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A58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D10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148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5C9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2A9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C35A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C9214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8F067C9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6C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647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840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014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C2F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CDD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3F62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90E0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9384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785387A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06C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0DE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FFB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384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ED2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4A3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9B6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BD0B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BB62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10C491C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72A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90B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68B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32F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56A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E02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DF2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44D2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9D080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2A5E8EA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86F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3DC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23E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61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75E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3E9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AE9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C00F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F8C89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3F0147A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E15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395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A16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344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7DE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65A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730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DCC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771BB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FED3738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DD5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EFE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33E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3CC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1EE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7D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62D7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11E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9E7D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4A85534">
        <w:tblPrEx/>
        <w:trPr>
          <w:trHeight w:val="406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C48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2AE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495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972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F2F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610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9AC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CE9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3BBB0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E373E99">
        <w:tblPrEx/>
        <w:trPr>
          <w:trHeight w:val="704" w:hRule="atLeast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EF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BD19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FDB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BDF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86C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B86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AFF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445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8BB57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195A65A">
        <w:tblPrEx/>
        <w:trPr>
          <w:trHeight w:val="747" w:hRule="atLeast"/>
        </w:trPr>
        <w:tc>
          <w:tcPr>
            <w:tcW w:w="1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2B644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主要领导签字：                             分管领导签字：                             填报人签字：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制表时间：     年    月    日      </w:t>
            </w:r>
          </w:p>
        </w:tc>
      </w:tr>
    </w:tbl>
    <w:p w14:paraId="737E616A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sectPr>
          <w:pgSz w:w="16840" w:h="11900" w:orient="landscape"/>
          <w:pgMar w:top="1587" w:right="1701" w:bottom="1531" w:left="1701" w:header="0" w:footer="0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 w:num="1"/>
        </w:sectPr>
      </w:pPr>
    </w:p>
    <w:p w14:paraId="301C61B5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附件5：</w:t>
      </w:r>
    </w:p>
    <w:tbl>
      <w:tblPr>
        <w:tblStyle w:val="style105"/>
        <w:tblW w:w="1364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19"/>
        <w:gridCol w:w="1091"/>
        <w:gridCol w:w="970"/>
        <w:gridCol w:w="956"/>
        <w:gridCol w:w="1981"/>
        <w:gridCol w:w="1912"/>
        <w:gridCol w:w="902"/>
        <w:gridCol w:w="1280"/>
        <w:gridCol w:w="1160"/>
        <w:gridCol w:w="1132"/>
        <w:gridCol w:w="725"/>
      </w:tblGrid>
      <w:tr w14:paraId="64584479">
        <w:trPr>
          <w:trHeight w:val="616" w:hRule="atLeast"/>
        </w:trPr>
        <w:tc>
          <w:tcPr>
            <w:tcW w:w="13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39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乡（镇、街道）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村耕地地力保护补贴清册</w:t>
            </w:r>
          </w:p>
        </w:tc>
      </w:tr>
      <w:tr w14:paraId="7013215C">
        <w:tblPrEx/>
        <w:trPr>
          <w:trHeight w:val="386" w:hRule="atLeast"/>
        </w:trPr>
        <w:tc>
          <w:tcPr>
            <w:tcW w:w="13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7E3E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style4105"/>
                <w:snapToGrid w:val="false"/>
                <w:color w:val="000000"/>
                <w:u w:val="none"/>
                <w:lang w:val="en-US" w:eastAsia="zh-CN"/>
              </w:rPr>
              <w:t>镇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style4105"/>
                <w:snapToGrid w:val="false"/>
                <w:color w:val="000000"/>
                <w:u w:val="none"/>
                <w:lang w:val="en-US" w:eastAsia="zh-CN"/>
              </w:rPr>
              <w:t xml:space="preserve">村                                                     </w:t>
            </w:r>
            <w:r>
              <w:rPr>
                <w:rStyle w:val="style4105"/>
                <w:rFonts w:hint="eastAsia"/>
                <w:snapToGrid w:val="false"/>
                <w:color w:val="000000"/>
                <w:u w:val="none"/>
                <w:lang w:val="en-US" w:eastAsia="zh-CN"/>
              </w:rPr>
              <w:t xml:space="preserve">   </w:t>
            </w:r>
            <w:r>
              <w:rPr>
                <w:rStyle w:val="style4105"/>
                <w:snapToGrid w:val="false"/>
                <w:color w:val="000000"/>
                <w:u w:val="none"/>
                <w:lang w:val="en-US" w:eastAsia="zh-CN"/>
              </w:rPr>
              <w:t xml:space="preserve">                              单位：亩</w:t>
            </w:r>
          </w:p>
        </w:tc>
      </w:tr>
      <w:tr w14:paraId="6339750A">
        <w:tblPrEx/>
        <w:trPr>
          <w:trHeight w:val="433" w:hRule="atLeast"/>
        </w:trPr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5B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D2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87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应补面积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C5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确权面积</w:t>
            </w: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D3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核减面积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B5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9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0A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6B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14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FD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30亩以上种粮大户补贴面积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7F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再生稻催芽肥补贴面积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F34A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3248415">
        <w:tblPrEx/>
        <w:trPr>
          <w:trHeight w:val="1181" w:hRule="atLeast"/>
        </w:trPr>
        <w:tc>
          <w:tcPr>
            <w:tcW w:w="7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262C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CB21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4F66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ED44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E2A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14DB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D8E8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5CF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8EC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879F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033D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2201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4A617821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7F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23C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9C7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EA3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18B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6EF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A6C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33E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267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FB0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399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66E1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6ACA5A4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66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ADF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3F4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43B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5FB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C87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CB0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899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0B1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E7C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B5D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1710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97E9A5E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E6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C4E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2AF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5A3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8D3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D50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623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EDA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9B2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71B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43B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64340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ABF1BB6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CA1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61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5D6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5F9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F80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C47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929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07E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25A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CAF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AE80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DE9C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A0824D0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391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4DE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0A9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D2A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A68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5D8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51D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85B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03D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70F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60C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6CEA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B6751A4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6CF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C68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84B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BEE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856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44B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9F7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BF9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E4F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299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C79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04A7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A55A6E7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B51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028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6FE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42A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702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A67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218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97F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7EF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ECF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479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1673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DF3405B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C73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361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00D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9F2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614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6D9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4F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A3B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873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C90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3588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2E48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D7C92D1">
        <w:tblPrEx/>
        <w:trPr>
          <w:trHeight w:val="37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9BB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588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554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610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275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C27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59C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891A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2F1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78F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217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6183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2DDA1990">
        <w:tblPrEx/>
        <w:trPr>
          <w:trHeight w:val="796" w:hRule="atLeast"/>
        </w:trPr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AD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E1F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879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4BB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A1A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948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E28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D0D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0F0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974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0D4F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D2D31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6304EEC">
        <w:tblPrEx/>
        <w:trPr>
          <w:trHeight w:val="818" w:hRule="atLeast"/>
        </w:trPr>
        <w:tc>
          <w:tcPr>
            <w:tcW w:w="13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12F26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村主干签字：                                                           填报人签字：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制表时间：     年    月    日      </w:t>
            </w:r>
          </w:p>
        </w:tc>
      </w:tr>
    </w:tbl>
    <w:p w14:paraId="38DD44FB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  <w:sectPr>
          <w:pgSz w:w="16840" w:h="11900" w:orient="landscape"/>
          <w:pgMar w:top="1587" w:right="1701" w:bottom="1531" w:left="1701" w:header="0" w:footer="0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 w:num="1"/>
        </w:sectPr>
      </w:pPr>
    </w:p>
    <w:p w14:paraId="2EBC03A5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附件6：</w:t>
      </w:r>
    </w:p>
    <w:tbl>
      <w:tblPr>
        <w:tblStyle w:val="style105"/>
        <w:tblW w:w="1332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757"/>
        <w:gridCol w:w="2874"/>
        <w:gridCol w:w="2839"/>
        <w:gridCol w:w="2269"/>
        <w:gridCol w:w="1630"/>
        <w:gridCol w:w="1104"/>
      </w:tblGrid>
      <w:tr w14:paraId="3A0A7A5D">
        <w:trPr>
          <w:trHeight w:val="719" w:hRule="atLeast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B8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Style w:val="style4102"/>
                <w:snapToGrid w:val="false"/>
                <w:color w:val="000000"/>
                <w:u w:val="none"/>
                <w:lang w:val="en-US" w:eastAsia="zh-CN"/>
              </w:rPr>
              <w:t>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Style w:val="style4102"/>
                <w:snapToGrid w:val="false"/>
                <w:color w:val="000000"/>
                <w:u w:val="none"/>
                <w:lang w:val="en-US" w:eastAsia="zh-CN"/>
              </w:rPr>
              <w:t>乡（镇、街道）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Style w:val="style4102"/>
                <w:snapToGrid w:val="false"/>
                <w:color w:val="000000"/>
                <w:u w:val="none"/>
                <w:lang w:val="en-US" w:eastAsia="zh-CN"/>
              </w:rPr>
              <w:t>村再生稻种植基本信息核实摸底表</w:t>
            </w:r>
          </w:p>
        </w:tc>
      </w:tr>
      <w:tr w14:paraId="6AE0A9D2">
        <w:tblPrEx/>
        <w:trPr>
          <w:trHeight w:val="451" w:hRule="atLeast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C860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Style w:val="style4103"/>
                <w:snapToGrid w:val="false"/>
                <w:color w:val="000000"/>
                <w:lang w:val="en-US" w:eastAsia="zh-CN"/>
              </w:rPr>
              <w:t xml:space="preserve">    </w:t>
            </w:r>
            <w:r>
              <w:rPr>
                <w:rStyle w:val="style4104"/>
                <w:snapToGrid w:val="false"/>
                <w:color w:val="000000"/>
                <w:lang w:val="en-US" w:eastAsia="zh-CN"/>
              </w:rPr>
              <w:t>镇</w:t>
            </w:r>
            <w:r>
              <w:rPr>
                <w:rStyle w:val="style4103"/>
                <w:snapToGrid w:val="false"/>
                <w:color w:val="000000"/>
                <w:lang w:val="en-US" w:eastAsia="zh-CN"/>
              </w:rPr>
              <w:t xml:space="preserve">    </w:t>
            </w:r>
            <w:r>
              <w:rPr>
                <w:rStyle w:val="style4104"/>
                <w:snapToGrid w:val="false"/>
                <w:color w:val="000000"/>
                <w:lang w:val="en-US" w:eastAsia="zh-CN"/>
              </w:rPr>
              <w:t xml:space="preserve">村                                                             </w:t>
            </w:r>
            <w:r>
              <w:rPr>
                <w:rStyle w:val="style4104"/>
                <w:rFonts w:hint="eastAsia"/>
                <w:snapToGrid w:val="false"/>
                <w:color w:val="000000"/>
                <w:lang w:val="en-US" w:eastAsia="zh-CN"/>
              </w:rPr>
              <w:t xml:space="preserve">        </w:t>
            </w:r>
            <w:r>
              <w:rPr>
                <w:rStyle w:val="style4104"/>
                <w:snapToGrid w:val="false"/>
                <w:color w:val="000000"/>
                <w:lang w:val="en-US" w:eastAsia="zh-CN"/>
              </w:rPr>
              <w:t xml:space="preserve">       单位：亩</w:t>
            </w:r>
          </w:p>
        </w:tc>
      </w:tr>
      <w:tr w14:paraId="7F47BD0C">
        <w:tblPrEx/>
        <w:trPr>
          <w:trHeight w:val="481" w:hRule="atLeast"/>
        </w:trPr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11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A2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60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8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55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58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E9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种植面积（亩）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E0E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159DDD3">
        <w:tblPrEx/>
        <w:trPr>
          <w:trHeight w:val="481" w:hRule="atLeast"/>
        </w:trPr>
        <w:tc>
          <w:tcPr>
            <w:tcW w:w="84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797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3961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9AE9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3F06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A2E2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166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F870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57B904BB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8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F29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384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AC7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24A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7DD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5926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C21EA4D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EE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216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6CC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695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F69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5D3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BB4FB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5B47688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68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13A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36B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AE3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2CA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679C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039F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4247264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ECD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714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418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F04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D46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0B2C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109ED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75D7CCC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1F0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FA4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0A8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C12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ED7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0D8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3A9C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5277F44A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120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A3D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B37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453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44B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912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0751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D213591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ED2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1CF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7A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B990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1C5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8B33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0C3E4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6521551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ED2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3DE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B6C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25C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F44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6FCB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C7D9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B39988B">
        <w:tblPrEx/>
        <w:trPr>
          <w:trHeight w:val="428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856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31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D7F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BFA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BD4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8D5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01315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F4CA366">
        <w:tblPrEx/>
        <w:trPr>
          <w:trHeight w:val="917" w:hRule="atLeast"/>
        </w:trPr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E9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FC5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FBF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AC17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1AE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8CCD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1CEA7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D2A0E4E">
        <w:tblPrEx/>
        <w:trPr>
          <w:trHeight w:val="931" w:hRule="atLeast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2DBBE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村主干签字：                                                     填报人签字：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制表时间：     年    月    日      </w:t>
            </w:r>
          </w:p>
        </w:tc>
      </w:tr>
    </w:tbl>
    <w:p w14:paraId="6685DA11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shd w:val="clear" w:color="auto" w:fill="auto"/>
          <w:lang w:val="en-US" w:eastAsia="zh-CN"/>
        </w:rPr>
        <w:t>附件7：</w:t>
      </w:r>
    </w:p>
    <w:tbl>
      <w:tblPr>
        <w:tblStyle w:val="style105"/>
        <w:tblW w:w="1324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10"/>
        <w:gridCol w:w="2566"/>
        <w:gridCol w:w="2535"/>
        <w:gridCol w:w="2026"/>
        <w:gridCol w:w="1351"/>
        <w:gridCol w:w="1456"/>
        <w:gridCol w:w="979"/>
      </w:tblGrid>
      <w:tr w14:paraId="3B532463">
        <w:trPr>
          <w:trHeight w:val="865" w:hRule="atLeast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68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iCs w:val="false"/>
                <w:color w:val="000000"/>
                <w:sz w:val="32"/>
                <w:szCs w:val="32"/>
                <w:u w:val="singl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2025年沙县区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乡（镇、街道）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snapToGrid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村种粮大户基本信息核实摸底表</w:t>
            </w:r>
          </w:p>
        </w:tc>
      </w:tr>
      <w:tr w14:paraId="3F9AAB59">
        <w:tblPrEx/>
        <w:trPr>
          <w:trHeight w:val="443" w:hRule="atLeast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2D2E3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" w:cs="仿宋" w:eastAsia="仿宋" w:hAnsi="仿宋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镇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                                                                               单位：亩</w:t>
            </w:r>
          </w:p>
        </w:tc>
      </w:tr>
      <w:tr w14:paraId="38CEAA1A">
        <w:tblPrEx/>
        <w:trPr>
          <w:trHeight w:val="554" w:hRule="atLeast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22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6C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5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B5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CE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银行卡账号</w:t>
            </w:r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C9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B8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种植作物及面积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35E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985FA21">
        <w:tblPrEx/>
        <w:trPr>
          <w:trHeight w:val="754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9A23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FA2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CDD7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2C3E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223A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79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作物类型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35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种植面积（亩）</w:t>
            </w:r>
          </w:p>
        </w:tc>
        <w:tc>
          <w:tcPr>
            <w:tcW w:w="97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7617D">
            <w:pPr>
              <w:pStyle w:val="style0"/>
              <w:jc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 w14:paraId="08B27FFC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49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11D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8903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6DC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749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E4E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2485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134A5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58D44D4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4C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CA8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507F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EC1E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998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E74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0DF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AF07B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27EA572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E5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snapToGrid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……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BA5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368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AAE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067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6AC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6EE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EA7E6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6DA024A9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FBD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C1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75F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CA2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827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676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F2B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E0776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AF753B8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FD2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FA4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8398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1B1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F2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6BD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531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E64B1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7AD007F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082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ABD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E7B6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2CB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F9B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09A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8A5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3E312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0D04540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902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766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1DD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A62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1BF4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098B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8F5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F0742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D733DDD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3A6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0E6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2FB5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B40D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FF91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F0C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D65D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9A28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259AF37">
        <w:tblPrEx/>
        <w:trPr>
          <w:trHeight w:val="410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B35B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207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82F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949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E3EB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35C9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AC7E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06E0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240E81E">
        <w:tblPrEx/>
        <w:trPr>
          <w:trHeight w:val="701" w:hRule="atLeast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8D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F3D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DB49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2ACC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A2C2">
            <w:pPr>
              <w:pStyle w:val="style0"/>
              <w:jc w:val="right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E65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9C4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FA912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7FDB1856">
        <w:tblPrEx/>
        <w:trPr>
          <w:trHeight w:val="754" w:hRule="atLeast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E38C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top"/>
              <w:rPr>
                <w:rFonts w:ascii="仿宋" w:cs="仿宋" w:eastAsia="仿宋" w:hAnsi="仿宋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村主干签字：                                                               填报人签字：</w:t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ascii="仿宋" w:cs="仿宋" w:eastAsia="仿宋" w:hAnsi="仿宋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制表时间：     年    月    日      </w:t>
            </w:r>
          </w:p>
        </w:tc>
      </w:tr>
    </w:tbl>
    <w:p w14:paraId="320ABE82">
      <w:pPr>
        <w:pStyle w:val="style90"/>
        <w:kinsoku/>
        <w:autoSpaceDN/>
        <w:spacing w:lineRule="exact" w:line="520"/>
        <w:ind w:left="0" w:leftChars="0" w:firstLine="0" w:firstLineChars="0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shd w:val="clear" w:color="auto" w:fill="auto"/>
          <w:lang w:val="en-US" w:eastAsia="zh-CN"/>
        </w:rPr>
      </w:pPr>
    </w:p>
    <w:sectPr>
      <w:pgSz w:w="16840" w:h="11900" w:orient="landscape"/>
      <w:pgMar w:top="1587" w:right="1701" w:bottom="1531" w:left="1701" w:header="0" w:footer="0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7FE4D6F">
    <w:pPr>
      <w:pStyle w:val="style0"/>
      <w:spacing w:lineRule="auto" w:line="14"/>
      <w:rPr>
        <w:rFonts w:ascii="Arial"/>
        <w:sz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D9E5FEB">
    <w:pPr>
      <w:pStyle w:val="style0"/>
      <w:rPr>
        <w:rFonts w:hint="eastAsia"/>
      </w:rPr>
    </w:pPr>
    <w:r>
      <w:t xml:space="preserve"> 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仿宋" w:cs="仿宋" w:eastAsia="仿宋" w:hAnsi="仿宋"/>
      <w:sz w:val="32"/>
      <w:szCs w:val="32"/>
      <w:lang w:val="en-US" w:bidi="ar-SA" w:eastAsia="en-US"/>
    </w:rPr>
  </w:style>
  <w:style w:type="paragraph" w:styleId="style90">
    <w:name w:val="Plain Text"/>
    <w:basedOn w:val="style0"/>
    <w:next w:val="style90"/>
    <w:qFormat/>
    <w:uiPriority w:val="0"/>
    <w:pPr/>
    <w:rPr>
      <w:rFonts w:ascii="宋体" w:cs="Courier New" w:eastAsia="宋体"/>
      <w:color w:val="auto"/>
      <w:sz w:val="21"/>
      <w:szCs w:val="21"/>
      <w:lang w:bidi="ar-SA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宋体" w:cs="宋体" w:eastAsia="宋体" w:hAnsi="宋体"/>
      <w:sz w:val="29"/>
      <w:szCs w:val="29"/>
      <w:lang w:val="en-US" w:bidi="ar-SA" w:eastAsia="en-US"/>
    </w:rPr>
  </w:style>
  <w:style w:type="character" w:customStyle="1" w:styleId="style4099">
    <w:name w:val="font31"/>
    <w:basedOn w:val="style65"/>
    <w:next w:val="style4099"/>
    <w:qFormat/>
    <w:uiPriority w:val="0"/>
    <w:rPr>
      <w:rFonts w:ascii="方正小标宋简体" w:cs="方正小标宋简体" w:eastAsia="方正小标宋简体" w:hAnsi="方正小标宋简体" w:hint="eastAsia"/>
      <w:color w:val="000000"/>
      <w:sz w:val="32"/>
      <w:szCs w:val="32"/>
      <w:u w:val="none"/>
    </w:rPr>
  </w:style>
  <w:style w:type="character" w:customStyle="1" w:styleId="style4100">
    <w:name w:val="font21"/>
    <w:basedOn w:val="style65"/>
    <w:next w:val="style4100"/>
    <w:qFormat/>
    <w:uiPriority w:val="0"/>
    <w:rPr>
      <w:rFonts w:ascii="方正小标宋简体" w:cs="方正小标宋简体" w:eastAsia="方正小标宋简体" w:hAnsi="方正小标宋简体" w:hint="eastAsia"/>
      <w:color w:val="000000"/>
      <w:sz w:val="32"/>
      <w:szCs w:val="32"/>
      <w:u w:val="single"/>
    </w:rPr>
  </w:style>
  <w:style w:type="character" w:customStyle="1" w:styleId="style4101">
    <w:name w:val="font81"/>
    <w:basedOn w:val="style65"/>
    <w:next w:val="style4101"/>
    <w:qFormat/>
    <w:uiPriority w:val="0"/>
    <w:rPr>
      <w:rFonts w:ascii="方正小标宋简体" w:cs="方正小标宋简体" w:eastAsia="方正小标宋简体" w:hAnsi="方正小标宋简体" w:hint="eastAsia"/>
      <w:color w:val="000000"/>
      <w:sz w:val="32"/>
      <w:szCs w:val="32"/>
      <w:u w:val="none"/>
    </w:rPr>
  </w:style>
  <w:style w:type="character" w:customStyle="1" w:styleId="style4102">
    <w:name w:val="font61"/>
    <w:basedOn w:val="style65"/>
    <w:next w:val="style4102"/>
    <w:qFormat/>
    <w:uiPriority w:val="0"/>
    <w:rPr>
      <w:rFonts w:ascii="方正小标宋简体" w:cs="方正小标宋简体" w:eastAsia="方正小标宋简体" w:hAnsi="方正小标宋简体" w:hint="eastAsia"/>
      <w:color w:val="000000"/>
      <w:sz w:val="32"/>
      <w:szCs w:val="32"/>
      <w:u w:val="none"/>
    </w:rPr>
  </w:style>
  <w:style w:type="character" w:customStyle="1" w:styleId="style4103">
    <w:name w:val="font71"/>
    <w:basedOn w:val="style65"/>
    <w:next w:val="style4103"/>
    <w:qFormat/>
    <w:uiPriority w:val="0"/>
    <w:rPr>
      <w:rFonts w:ascii="仿宋" w:cs="仿宋" w:eastAsia="仿宋" w:hAnsi="仿宋" w:hint="eastAsia"/>
      <w:color w:val="000000"/>
      <w:sz w:val="24"/>
      <w:szCs w:val="24"/>
      <w:u w:val="single"/>
    </w:rPr>
  </w:style>
  <w:style w:type="character" w:customStyle="1" w:styleId="style4104">
    <w:name w:val="font41"/>
    <w:basedOn w:val="style65"/>
    <w:next w:val="style4104"/>
    <w:qFormat/>
    <w:uiPriority w:val="0"/>
    <w:rPr>
      <w:rFonts w:ascii="仿宋" w:cs="仿宋" w:eastAsia="仿宋" w:hAnsi="仿宋" w:hint="eastAsia"/>
      <w:color w:val="000000"/>
      <w:sz w:val="24"/>
      <w:szCs w:val="24"/>
      <w:u w:val="none"/>
    </w:rPr>
  </w:style>
  <w:style w:type="character" w:customStyle="1" w:styleId="style4105">
    <w:name w:val="font51"/>
    <w:basedOn w:val="style65"/>
    <w:next w:val="style4105"/>
    <w:qFormat/>
    <w:uiPriority w:val="0"/>
    <w:rPr>
      <w:rFonts w:ascii="仿宋" w:cs="仿宋" w:eastAsia="仿宋" w:hAnsi="仿宋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4117</Words>
  <Pages>15</Pages>
  <Characters>4214</Characters>
  <Application>WPS Office</Application>
  <Paragraphs>961</Paragraphs>
  <ScaleCrop>false</ScaleCrop>
  <LinksUpToDate>false</LinksUpToDate>
  <CharactersWithSpaces>5785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2026-02-11T08:10:29Z</dcterms:created>
  <dc:creator>Administrator</dc:creator>
  <lastModifiedBy>AGS6-W00</lastModifiedBy>
  <lastPrinted>2026-01-21T09:13:00Z</lastPrinted>
  <dcterms:modified xsi:type="dcterms:W3CDTF">2026-02-11T08:10:29Z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2026-01-12T15:45:36Z</vt:filetime>
  </property>
  <property fmtid="{D5CDD505-2E9C-101B-9397-08002B2CF9AE}" pid="4" name="UsrData">
    <vt:lpwstr>6964a6990c9584001f8e9c4bwl</vt:lpwstr>
  </property>
  <property fmtid="{D5CDD505-2E9C-101B-9397-08002B2CF9AE}" pid="5" name="KSOTemplateDocerSaveRecord">
    <vt:lpwstr>eyJoZGlkIjoiOGU3ZjdjMTYwMzUwMjNiMDE5OTZjZDVmYzJmMDYyYTQiLCJ1c2VySWQiOiI0MjQxNDE1MjcifQ==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08fe6b06b3284989b7f77f4a58f62590_23</vt:lpwstr>
  </property>
</Properties>
</file>