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2" w:name="_GoBack"/>
      <w:bookmarkEnd w:id="2"/>
      <w:r>
        <w:rPr>
          <w:rFonts w:hint="eastAsia" w:ascii="黑体" w:hAnsi="黑体" w:eastAsia="黑体" w:cs="黑体"/>
          <w:sz w:val="32"/>
          <w:szCs w:val="32"/>
          <w:lang w:val="en-US" w:eastAsia="zh-CN"/>
        </w:rPr>
        <w:t>三明市沙县区</w:t>
      </w:r>
      <w:r>
        <w:rPr>
          <w:rFonts w:hint="eastAsia" w:ascii="黑体" w:hAnsi="黑体" w:eastAsia="黑体" w:cs="黑体"/>
          <w:sz w:val="32"/>
          <w:szCs w:val="32"/>
        </w:rPr>
        <w:t>征地区片综合地价重新公布</w:t>
      </w:r>
    </w:p>
    <w:p>
      <w:pPr>
        <w:jc w:val="center"/>
        <w:rPr>
          <w:rFonts w:ascii="黑体" w:hAnsi="黑体" w:eastAsia="黑体" w:cs="黑体"/>
          <w:sz w:val="32"/>
          <w:szCs w:val="32"/>
        </w:rPr>
      </w:pPr>
      <w:r>
        <w:rPr>
          <w:rFonts w:hint="eastAsia" w:ascii="黑体" w:hAnsi="黑体" w:eastAsia="黑体" w:cs="黑体"/>
          <w:sz w:val="32"/>
          <w:szCs w:val="32"/>
        </w:rPr>
        <w:t>社会稳定风险评估报告问卷调查表</w:t>
      </w: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vAlign w:val="center"/>
          </w:tcPr>
          <w:p>
            <w:pPr>
              <w:spacing w:line="400" w:lineRule="exact"/>
              <w:rPr>
                <w:rFonts w:ascii="仿宋" w:hAnsi="仿宋" w:eastAsia="仿宋"/>
                <w:sz w:val="24"/>
                <w:szCs w:val="24"/>
              </w:rPr>
            </w:pPr>
            <w:bookmarkStart w:id="0" w:name="OLE_LINK2"/>
            <w:bookmarkStart w:id="1" w:name="OLE_LINK1"/>
            <w:r>
              <w:rPr>
                <w:rFonts w:hint="eastAsia" w:ascii="仿宋" w:hAnsi="仿宋" w:eastAsia="仿宋"/>
                <w:sz w:val="24"/>
                <w:szCs w:val="24"/>
              </w:rPr>
              <w:t>姓名：</w:t>
            </w:r>
            <w:bookmarkEnd w:id="0"/>
            <w:bookmarkEnd w:id="1"/>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街道、乡镇（村）：</w:t>
            </w:r>
          </w:p>
          <w:p>
            <w:pPr>
              <w:spacing w:line="40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您</w:t>
            </w:r>
            <w:r>
              <w:rPr>
                <w:rFonts w:hint="eastAsia" w:ascii="仿宋" w:hAnsi="仿宋" w:eastAsia="仿宋"/>
                <w:sz w:val="24"/>
                <w:szCs w:val="24"/>
              </w:rPr>
              <w:t>的性别：</w:t>
            </w:r>
          </w:p>
          <w:p>
            <w:pPr>
              <w:spacing w:line="400" w:lineRule="exact"/>
              <w:rPr>
                <w:rFonts w:ascii="仿宋" w:hAnsi="仿宋" w:eastAsia="仿宋"/>
                <w:sz w:val="24"/>
                <w:szCs w:val="24"/>
              </w:rPr>
            </w:pPr>
            <w:r>
              <w:rPr>
                <w:rFonts w:hint="eastAsia" w:ascii="仿宋" w:hAnsi="仿宋" w:eastAsia="仿宋"/>
                <w:sz w:val="24"/>
                <w:szCs w:val="24"/>
              </w:rPr>
              <w:t xml:space="preserve">□ 男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女 </w:t>
            </w:r>
            <w:r>
              <w:rPr>
                <w:rFonts w:ascii="仿宋" w:hAnsi="仿宋" w:eastAsia="仿宋"/>
                <w:sz w:val="24"/>
                <w:szCs w:val="24"/>
              </w:rPr>
              <w:t xml:space="preserve">  </w:t>
            </w:r>
          </w:p>
          <w:p>
            <w:pPr>
              <w:spacing w:line="40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、您的年龄：</w:t>
            </w:r>
          </w:p>
          <w:p>
            <w:pPr>
              <w:spacing w:line="400" w:lineRule="exact"/>
              <w:rPr>
                <w:rFonts w:ascii="仿宋" w:hAnsi="仿宋" w:eastAsia="仿宋"/>
                <w:sz w:val="24"/>
                <w:szCs w:val="24"/>
              </w:rPr>
            </w:pPr>
            <w:r>
              <w:rPr>
                <w:rFonts w:hint="eastAsia" w:ascii="仿宋" w:hAnsi="仿宋" w:eastAsia="仿宋"/>
                <w:sz w:val="24"/>
                <w:szCs w:val="24"/>
              </w:rPr>
              <w:t>□18-35周岁</w:t>
            </w:r>
          </w:p>
          <w:p>
            <w:pPr>
              <w:spacing w:line="400" w:lineRule="exact"/>
              <w:rPr>
                <w:rFonts w:ascii="仿宋" w:hAnsi="仿宋" w:eastAsia="仿宋"/>
                <w:sz w:val="24"/>
                <w:szCs w:val="24"/>
              </w:rPr>
            </w:pPr>
            <w:r>
              <w:rPr>
                <w:rFonts w:hint="eastAsia" w:ascii="仿宋" w:hAnsi="仿宋" w:eastAsia="仿宋"/>
                <w:sz w:val="24"/>
                <w:szCs w:val="24"/>
              </w:rPr>
              <w:t>□36-59周岁</w:t>
            </w:r>
          </w:p>
          <w:p>
            <w:pPr>
              <w:spacing w:line="400" w:lineRule="exact"/>
              <w:rPr>
                <w:rFonts w:ascii="仿宋" w:hAnsi="仿宋" w:eastAsia="仿宋"/>
                <w:sz w:val="24"/>
                <w:szCs w:val="24"/>
              </w:rPr>
            </w:pPr>
            <w:r>
              <w:rPr>
                <w:rFonts w:hint="eastAsia" w:ascii="仿宋" w:hAnsi="仿宋" w:eastAsia="仿宋"/>
                <w:sz w:val="24"/>
                <w:szCs w:val="24"/>
              </w:rPr>
              <w:t>□60周岁以上</w:t>
            </w:r>
          </w:p>
          <w:p>
            <w:pPr>
              <w:spacing w:line="400" w:lineRule="exac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、您的身份：</w:t>
            </w:r>
          </w:p>
          <w:p>
            <w:pPr>
              <w:spacing w:line="400" w:lineRule="exact"/>
              <w:rPr>
                <w:rFonts w:ascii="仿宋" w:hAnsi="仿宋" w:eastAsia="仿宋"/>
                <w:sz w:val="24"/>
                <w:szCs w:val="24"/>
              </w:rPr>
            </w:pPr>
            <w:r>
              <w:rPr>
                <w:rFonts w:hint="eastAsia" w:ascii="仿宋" w:hAnsi="仿宋" w:eastAsia="仿宋"/>
                <w:sz w:val="24"/>
                <w:szCs w:val="24"/>
              </w:rPr>
              <w:t xml:space="preserve">□ 务农人员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村干部等基层工作人员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用地单位人员 </w:t>
            </w:r>
            <w:r>
              <w:rPr>
                <w:rFonts w:ascii="仿宋" w:hAnsi="仿宋" w:eastAsia="仿宋"/>
                <w:sz w:val="24"/>
                <w:szCs w:val="24"/>
              </w:rPr>
              <w:t xml:space="preserve">   </w:t>
            </w:r>
            <w:r>
              <w:rPr>
                <w:rFonts w:hint="eastAsia" w:ascii="仿宋" w:hAnsi="仿宋" w:eastAsia="仿宋"/>
                <w:sz w:val="24"/>
                <w:szCs w:val="24"/>
              </w:rPr>
              <w:t>□ 市、县及乡镇公职人员  □ 其他</w:t>
            </w:r>
            <w:r>
              <w:rPr>
                <w:rFonts w:hint="eastAsia" w:ascii="仿宋" w:hAnsi="仿宋" w:eastAsia="仿宋"/>
                <w:sz w:val="24"/>
                <w:szCs w:val="24"/>
                <w:u w:val="single"/>
              </w:rPr>
              <w:t>社会人员</w:t>
            </w:r>
          </w:p>
          <w:p>
            <w:pPr>
              <w:spacing w:line="400" w:lineRule="exac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、您是否了解现行征地区片综合地价补偿标准的具体内容：</w:t>
            </w:r>
          </w:p>
          <w:p>
            <w:pPr>
              <w:spacing w:line="400" w:lineRule="exact"/>
              <w:rPr>
                <w:rFonts w:ascii="仿宋" w:hAnsi="仿宋" w:eastAsia="仿宋"/>
                <w:sz w:val="24"/>
                <w:szCs w:val="24"/>
              </w:rPr>
            </w:pPr>
            <w:r>
              <w:rPr>
                <w:rFonts w:hint="eastAsia" w:ascii="仿宋" w:hAnsi="仿宋" w:eastAsia="仿宋"/>
                <w:sz w:val="24"/>
                <w:szCs w:val="24"/>
              </w:rPr>
              <w:t xml:space="preserve">□ 十分了解，清楚具体片区价格、补偿规则等内容 </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xml:space="preserve">□ 一般了解，大致知晓补偿标准 </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不太了解，仅听说过相关政策</w:t>
            </w:r>
          </w:p>
          <w:p>
            <w:pPr>
              <w:spacing w:line="400" w:lineRule="exact"/>
              <w:rPr>
                <w:rFonts w:ascii="仿宋" w:hAnsi="仿宋" w:eastAsia="仿宋"/>
                <w:sz w:val="24"/>
                <w:szCs w:val="24"/>
              </w:rPr>
            </w:pPr>
            <w:r>
              <w:rPr>
                <w:rFonts w:hint="eastAsia" w:ascii="仿宋" w:hAnsi="仿宋" w:eastAsia="仿宋"/>
                <w:sz w:val="24"/>
                <w:szCs w:val="24"/>
              </w:rPr>
              <w:t>□ 完全不了解</w:t>
            </w:r>
          </w:p>
          <w:p>
            <w:pPr>
              <w:spacing w:line="400" w:lineRule="exac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、您认为现行补偿方式及标准能否有效保障被征地农民生活水平不降低：</w:t>
            </w:r>
          </w:p>
          <w:p>
            <w:pPr>
              <w:spacing w:line="400" w:lineRule="exact"/>
              <w:rPr>
                <w:rFonts w:ascii="仿宋" w:hAnsi="仿宋" w:eastAsia="仿宋"/>
                <w:sz w:val="24"/>
                <w:szCs w:val="24"/>
              </w:rPr>
            </w:pPr>
            <w:r>
              <w:rPr>
                <w:rFonts w:hint="eastAsia" w:ascii="仿宋" w:hAnsi="仿宋" w:eastAsia="仿宋"/>
                <w:sz w:val="24"/>
                <w:szCs w:val="24"/>
              </w:rPr>
              <w:t>□ 完全可以有效保障 □ 基本可以保障 □ 无法有效保障</w:t>
            </w:r>
          </w:p>
          <w:p>
            <w:pPr>
              <w:spacing w:line="400" w:lineRule="exact"/>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、您认为现行征地区片综合地价补偿标准是否与当前经济社会发展水平相匹配：</w:t>
            </w:r>
          </w:p>
          <w:p>
            <w:pPr>
              <w:spacing w:line="400" w:lineRule="exact"/>
              <w:rPr>
                <w:rFonts w:ascii="仿宋" w:hAnsi="仿宋" w:eastAsia="仿宋"/>
                <w:sz w:val="24"/>
                <w:szCs w:val="24"/>
              </w:rPr>
            </w:pPr>
            <w:r>
              <w:rPr>
                <w:rFonts w:hint="eastAsia" w:ascii="仿宋" w:hAnsi="仿宋" w:eastAsia="仿宋"/>
                <w:sz w:val="24"/>
                <w:szCs w:val="24"/>
              </w:rPr>
              <w:t xml:space="preserve">□ 匹配 </w:t>
            </w:r>
            <w:r>
              <w:rPr>
                <w:rFonts w:ascii="仿宋" w:hAnsi="仿宋" w:eastAsia="仿宋"/>
                <w:sz w:val="24"/>
                <w:szCs w:val="24"/>
              </w:rPr>
              <w:t xml:space="preserve">   </w:t>
            </w:r>
            <w:r>
              <w:rPr>
                <w:rFonts w:hint="eastAsia" w:ascii="仿宋" w:hAnsi="仿宋" w:eastAsia="仿宋"/>
                <w:sz w:val="24"/>
                <w:szCs w:val="24"/>
              </w:rPr>
              <w:t xml:space="preserve">□ 不匹配 </w:t>
            </w:r>
            <w:r>
              <w:rPr>
                <w:rFonts w:ascii="仿宋" w:hAnsi="仿宋" w:eastAsia="仿宋"/>
                <w:sz w:val="24"/>
                <w:szCs w:val="24"/>
              </w:rPr>
              <w:t xml:space="preserve"> </w:t>
            </w:r>
          </w:p>
          <w:p>
            <w:pPr>
              <w:spacing w:line="400" w:lineRule="exact"/>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、您认为现行征地区片综合地价补偿标准是否合理：</w:t>
            </w:r>
          </w:p>
          <w:p>
            <w:pPr>
              <w:spacing w:line="40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合理    □</w:t>
            </w:r>
            <w:r>
              <w:rPr>
                <w:rFonts w:ascii="仿宋" w:hAnsi="仿宋" w:eastAsia="仿宋"/>
                <w:sz w:val="24"/>
                <w:szCs w:val="24"/>
              </w:rPr>
              <w:t xml:space="preserve"> </w:t>
            </w:r>
            <w:r>
              <w:rPr>
                <w:rFonts w:hint="eastAsia" w:ascii="仿宋" w:hAnsi="仿宋" w:eastAsia="仿宋"/>
                <w:sz w:val="24"/>
                <w:szCs w:val="24"/>
              </w:rPr>
              <w:t xml:space="preserve">不合理  </w:t>
            </w:r>
          </w:p>
          <w:p>
            <w:pPr>
              <w:spacing w:line="400" w:lineRule="exact"/>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、您认为制定征地区片综合地价标准是否会影响征地工作正常推进：</w:t>
            </w:r>
          </w:p>
          <w:p>
            <w:pPr>
              <w:spacing w:line="400" w:lineRule="exact"/>
              <w:rPr>
                <w:rFonts w:ascii="仿宋" w:hAnsi="仿宋" w:eastAsia="仿宋"/>
                <w:sz w:val="24"/>
                <w:szCs w:val="24"/>
              </w:rPr>
            </w:pPr>
            <w:r>
              <w:rPr>
                <w:rFonts w:hint="eastAsia" w:ascii="仿宋" w:hAnsi="仿宋" w:eastAsia="仿宋"/>
                <w:sz w:val="24"/>
                <w:szCs w:val="24"/>
              </w:rPr>
              <w:t xml:space="preserve">□ 助力征地工作规范推进 </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xml:space="preserve">□ 无任何影响    </w:t>
            </w:r>
          </w:p>
          <w:p>
            <w:pPr>
              <w:spacing w:line="400" w:lineRule="exact"/>
              <w:rPr>
                <w:rFonts w:ascii="仿宋" w:hAnsi="仿宋" w:eastAsia="仿宋"/>
                <w:sz w:val="24"/>
                <w:szCs w:val="24"/>
              </w:rPr>
            </w:pPr>
            <w:r>
              <w:rPr>
                <w:rFonts w:hint="eastAsia" w:ascii="仿宋" w:hAnsi="仿宋" w:eastAsia="仿宋"/>
                <w:sz w:val="24"/>
                <w:szCs w:val="24"/>
              </w:rPr>
              <w:t>□ 可能造成轻微阻碍</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xml:space="preserve">□ 会造成较大阻碍 </w:t>
            </w:r>
            <w:r>
              <w:rPr>
                <w:rFonts w:ascii="仿宋" w:hAnsi="仿宋" w:eastAsia="仿宋"/>
                <w:sz w:val="24"/>
                <w:szCs w:val="24"/>
              </w:rPr>
              <w:t xml:space="preserve">  </w:t>
            </w:r>
          </w:p>
          <w:p>
            <w:pPr>
              <w:spacing w:line="400" w:lineRule="exact"/>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、您认为制定征地区片综合地价标准是否需要公众参与：</w:t>
            </w:r>
          </w:p>
          <w:p>
            <w:pPr>
              <w:spacing w:line="400" w:lineRule="exact"/>
              <w:rPr>
                <w:rFonts w:ascii="仿宋" w:hAnsi="仿宋" w:eastAsia="仿宋"/>
                <w:sz w:val="24"/>
                <w:szCs w:val="24"/>
              </w:rPr>
            </w:pPr>
            <w:r>
              <w:rPr>
                <w:rFonts w:hint="eastAsia" w:ascii="仿宋" w:hAnsi="仿宋" w:eastAsia="仿宋"/>
                <w:sz w:val="24"/>
                <w:szCs w:val="24"/>
              </w:rPr>
              <w:t xml:space="preserve">□ 需要公众参与 </w:t>
            </w:r>
            <w:r>
              <w:rPr>
                <w:rFonts w:ascii="仿宋" w:hAnsi="仿宋" w:eastAsia="仿宋"/>
                <w:sz w:val="24"/>
                <w:szCs w:val="24"/>
              </w:rPr>
              <w:t xml:space="preserve">    </w:t>
            </w:r>
            <w:r>
              <w:rPr>
                <w:rFonts w:hint="eastAsia" w:ascii="仿宋" w:hAnsi="仿宋" w:eastAsia="仿宋"/>
                <w:sz w:val="24"/>
                <w:szCs w:val="24"/>
              </w:rPr>
              <w:t xml:space="preserve">□ 不需要公众参与 </w:t>
            </w:r>
            <w:r>
              <w:rPr>
                <w:rFonts w:ascii="仿宋" w:hAnsi="仿宋" w:eastAsia="仿宋"/>
                <w:sz w:val="24"/>
                <w:szCs w:val="24"/>
              </w:rPr>
              <w:t xml:space="preserve">    </w:t>
            </w:r>
          </w:p>
          <w:p>
            <w:pPr>
              <w:spacing w:line="400" w:lineRule="exact"/>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、您认为制定征地区片综合地价标准是否需要进行社会稳定风险评估：</w:t>
            </w:r>
          </w:p>
          <w:p>
            <w:pPr>
              <w:spacing w:line="400" w:lineRule="exact"/>
              <w:rPr>
                <w:rFonts w:ascii="仿宋" w:hAnsi="仿宋" w:eastAsia="仿宋"/>
                <w:sz w:val="24"/>
                <w:szCs w:val="24"/>
              </w:rPr>
            </w:pPr>
            <w:r>
              <w:rPr>
                <w:rFonts w:hint="eastAsia" w:ascii="仿宋" w:hAnsi="仿宋" w:eastAsia="仿宋"/>
                <w:sz w:val="24"/>
                <w:szCs w:val="24"/>
              </w:rPr>
              <w:t>□ 需要进行□ 不需要进行</w:t>
            </w:r>
          </w:p>
          <w:p>
            <w:pPr>
              <w:spacing w:line="400" w:lineRule="exact"/>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、您认为制定征地区片综合地价标准是否存在社会稳定风险隐患：</w:t>
            </w:r>
          </w:p>
          <w:p>
            <w:pPr>
              <w:spacing w:line="400" w:lineRule="exact"/>
              <w:rPr>
                <w:rFonts w:ascii="仿宋" w:hAnsi="仿宋" w:eastAsia="仿宋"/>
                <w:sz w:val="24"/>
                <w:szCs w:val="24"/>
              </w:rPr>
            </w:pPr>
            <w:r>
              <w:rPr>
                <w:rFonts w:hint="eastAsia" w:ascii="仿宋" w:hAnsi="仿宋" w:eastAsia="仿宋"/>
                <w:sz w:val="24"/>
                <w:szCs w:val="24"/>
              </w:rPr>
              <w:t xml:space="preserve">□ 无任何风险 </w:t>
            </w:r>
            <w:r>
              <w:rPr>
                <w:rFonts w:ascii="仿宋" w:hAnsi="仿宋" w:eastAsia="仿宋"/>
                <w:sz w:val="24"/>
                <w:szCs w:val="24"/>
              </w:rPr>
              <w:t xml:space="preserve">   </w:t>
            </w:r>
            <w:r>
              <w:rPr>
                <w:rFonts w:hint="eastAsia" w:ascii="仿宋" w:hAnsi="仿宋" w:eastAsia="仿宋"/>
                <w:sz w:val="24"/>
                <w:szCs w:val="24"/>
              </w:rPr>
              <w:t xml:space="preserve">□ 低风险 </w:t>
            </w:r>
            <w:r>
              <w:rPr>
                <w:rFonts w:ascii="仿宋" w:hAnsi="仿宋" w:eastAsia="仿宋"/>
                <w:sz w:val="24"/>
                <w:szCs w:val="24"/>
              </w:rPr>
              <w:t xml:space="preserve">   </w:t>
            </w:r>
            <w:r>
              <w:rPr>
                <w:rFonts w:hint="eastAsia" w:ascii="仿宋" w:hAnsi="仿宋" w:eastAsia="仿宋"/>
                <w:sz w:val="24"/>
                <w:szCs w:val="24"/>
              </w:rPr>
              <w:t xml:space="preserve">□ 中风险    □ 高风险   </w:t>
            </w:r>
          </w:p>
          <w:p>
            <w:pPr>
              <w:spacing w:line="400" w:lineRule="exact"/>
              <w:rPr>
                <w:rFonts w:ascii="仿宋" w:hAnsi="仿宋" w:eastAsia="仿宋"/>
                <w:sz w:val="24"/>
                <w:szCs w:val="24"/>
                <w:u w:val="single"/>
              </w:rPr>
            </w:pPr>
          </w:p>
          <w:p>
            <w:pPr>
              <w:spacing w:line="400" w:lineRule="exact"/>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、后续政府依据本次公示的地价标准开展征地工作，您的配合态度是：</w:t>
            </w:r>
          </w:p>
          <w:p>
            <w:pPr>
              <w:spacing w:line="400" w:lineRule="exact"/>
              <w:rPr>
                <w:rFonts w:ascii="仿宋" w:hAnsi="仿宋" w:eastAsia="仿宋"/>
                <w:sz w:val="24"/>
                <w:szCs w:val="24"/>
              </w:rPr>
            </w:pPr>
            <w:r>
              <w:rPr>
                <w:rFonts w:hint="eastAsia" w:ascii="仿宋" w:hAnsi="仿宋" w:eastAsia="仿宋"/>
                <w:sz w:val="24"/>
                <w:szCs w:val="24"/>
              </w:rPr>
              <w:t xml:space="preserve">□ 积极全力配合 </w:t>
            </w:r>
            <w:r>
              <w:rPr>
                <w:rFonts w:ascii="仿宋" w:hAnsi="仿宋" w:eastAsia="仿宋"/>
                <w:sz w:val="24"/>
                <w:szCs w:val="24"/>
              </w:rPr>
              <w:t xml:space="preserve">    </w:t>
            </w:r>
            <w:r>
              <w:rPr>
                <w:rFonts w:hint="eastAsia" w:ascii="仿宋" w:hAnsi="仿宋" w:eastAsia="仿宋"/>
                <w:sz w:val="24"/>
                <w:szCs w:val="24"/>
              </w:rPr>
              <w:t xml:space="preserve">□ 观望、被动配合 </w:t>
            </w:r>
            <w:r>
              <w:rPr>
                <w:rFonts w:ascii="仿宋" w:hAnsi="仿宋" w:eastAsia="仿宋"/>
                <w:sz w:val="24"/>
                <w:szCs w:val="24"/>
              </w:rPr>
              <w:t xml:space="preserve">    </w:t>
            </w:r>
            <w:r>
              <w:rPr>
                <w:rFonts w:hint="eastAsia" w:ascii="仿宋" w:hAnsi="仿宋" w:eastAsia="仿宋"/>
                <w:sz w:val="24"/>
                <w:szCs w:val="24"/>
              </w:rPr>
              <w:t>□ 不愿配合</w:t>
            </w:r>
          </w:p>
          <w:p>
            <w:pPr>
              <w:spacing w:line="400" w:lineRule="exact"/>
              <w:rPr>
                <w:rFonts w:ascii="仿宋" w:hAnsi="仿宋" w:eastAsia="仿宋"/>
                <w:sz w:val="24"/>
                <w:szCs w:val="24"/>
              </w:rPr>
            </w:pPr>
            <w:r>
              <w:rPr>
                <w:rFonts w:ascii="仿宋" w:hAnsi="仿宋" w:eastAsia="仿宋"/>
                <w:sz w:val="24"/>
                <w:szCs w:val="24"/>
              </w:rPr>
              <w:t>13</w:t>
            </w:r>
            <w:r>
              <w:rPr>
                <w:rFonts w:hint="eastAsia" w:ascii="仿宋" w:hAnsi="仿宋" w:eastAsia="仿宋"/>
                <w:sz w:val="24"/>
                <w:szCs w:val="24"/>
              </w:rPr>
              <w:t>、您最关注征地区片综合地价相关工作的核心问题是【多选题】：</w:t>
            </w:r>
          </w:p>
          <w:p>
            <w:pPr>
              <w:spacing w:line="400" w:lineRule="exact"/>
              <w:rPr>
                <w:rFonts w:ascii="仿宋" w:hAnsi="仿宋" w:eastAsia="仿宋"/>
                <w:sz w:val="24"/>
                <w:szCs w:val="24"/>
              </w:rPr>
            </w:pPr>
            <w:r>
              <w:rPr>
                <w:rFonts w:hint="eastAsia" w:ascii="仿宋" w:hAnsi="仿宋" w:eastAsia="仿宋"/>
                <w:sz w:val="24"/>
                <w:szCs w:val="24"/>
              </w:rPr>
              <w:t xml:space="preserve">□ 征地区片价补偿标准高低 </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xml:space="preserve">□ 补偿资金分配公平公开性 </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xml:space="preserve">□ 流程规范与透明度     </w:t>
            </w:r>
          </w:p>
          <w:p>
            <w:pPr>
              <w:spacing w:line="400" w:lineRule="exact"/>
              <w:rPr>
                <w:rFonts w:ascii="仿宋" w:hAnsi="仿宋" w:eastAsia="仿宋"/>
                <w:sz w:val="24"/>
                <w:szCs w:val="24"/>
                <w:u w:val="single"/>
              </w:rPr>
            </w:pPr>
            <w:r>
              <w:rPr>
                <w:rFonts w:hint="eastAsia" w:ascii="仿宋" w:hAnsi="仿宋" w:eastAsia="仿宋"/>
                <w:sz w:val="24"/>
                <w:szCs w:val="24"/>
              </w:rPr>
              <w:t>□ 其他：</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pacing w:line="400" w:lineRule="exact"/>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 xml:space="preserve">、您认为制定征地区片综合地价标准可能存在的主要风险隐患有哪些【多选题】：□ 无明显风险隐患 </w:t>
            </w:r>
            <w:r>
              <w:rPr>
                <w:rFonts w:ascii="仿宋" w:hAnsi="仿宋" w:eastAsia="仿宋"/>
                <w:sz w:val="24"/>
                <w:szCs w:val="24"/>
              </w:rPr>
              <w:t xml:space="preserve">    </w:t>
            </w:r>
          </w:p>
          <w:p>
            <w:pPr>
              <w:spacing w:line="400" w:lineRule="exact"/>
              <w:rPr>
                <w:rFonts w:ascii="仿宋" w:hAnsi="仿宋" w:eastAsia="仿宋"/>
                <w:sz w:val="24"/>
                <w:szCs w:val="24"/>
              </w:rPr>
            </w:pPr>
            <w:r>
              <w:rPr>
                <w:rFonts w:hint="eastAsia" w:ascii="仿宋" w:hAnsi="仿宋" w:eastAsia="仿宋"/>
                <w:sz w:val="24"/>
                <w:szCs w:val="24"/>
              </w:rPr>
              <w:t>□ 程序不合规</w:t>
            </w:r>
          </w:p>
          <w:p>
            <w:pPr>
              <w:spacing w:line="400" w:lineRule="exact"/>
              <w:rPr>
                <w:rFonts w:ascii="仿宋" w:hAnsi="仿宋" w:eastAsia="仿宋"/>
                <w:sz w:val="24"/>
                <w:szCs w:val="24"/>
              </w:rPr>
            </w:pPr>
            <w:r>
              <w:rPr>
                <w:rFonts w:hint="eastAsia" w:ascii="仿宋" w:hAnsi="仿宋" w:eastAsia="仿宋"/>
                <w:sz w:val="24"/>
                <w:szCs w:val="24"/>
              </w:rPr>
              <w:t>□ 补偿标准未提高产生不满</w:t>
            </w:r>
          </w:p>
          <w:p>
            <w:pPr>
              <w:spacing w:line="400" w:lineRule="exact"/>
              <w:rPr>
                <w:rFonts w:ascii="仿宋" w:hAnsi="仿宋" w:eastAsia="仿宋"/>
                <w:sz w:val="24"/>
                <w:szCs w:val="24"/>
              </w:rPr>
            </w:pPr>
            <w:r>
              <w:rPr>
                <w:rFonts w:hint="eastAsia" w:ascii="仿宋" w:hAnsi="仿宋" w:eastAsia="仿宋"/>
                <w:sz w:val="24"/>
                <w:szCs w:val="24"/>
              </w:rPr>
              <w:t>□ 失地群众安置保障不足</w:t>
            </w:r>
          </w:p>
          <w:p>
            <w:pPr>
              <w:spacing w:line="400" w:lineRule="exact"/>
              <w:rPr>
                <w:rFonts w:ascii="仿宋" w:hAnsi="仿宋" w:eastAsia="仿宋"/>
                <w:sz w:val="24"/>
                <w:szCs w:val="24"/>
              </w:rPr>
            </w:pPr>
            <w:r>
              <w:rPr>
                <w:rFonts w:hint="eastAsia" w:ascii="仿宋" w:hAnsi="仿宋" w:eastAsia="仿宋"/>
                <w:sz w:val="24"/>
                <w:szCs w:val="24"/>
              </w:rPr>
              <w:t>□ 公众参与不足</w:t>
            </w:r>
          </w:p>
          <w:p>
            <w:pPr>
              <w:spacing w:line="400" w:lineRule="exact"/>
              <w:rPr>
                <w:rFonts w:ascii="仿宋" w:hAnsi="仿宋" w:eastAsia="仿宋"/>
                <w:sz w:val="24"/>
                <w:szCs w:val="24"/>
              </w:rPr>
            </w:pPr>
            <w:r>
              <w:rPr>
                <w:rFonts w:hint="eastAsia" w:ascii="仿宋" w:hAnsi="仿宋" w:eastAsia="仿宋"/>
                <w:sz w:val="24"/>
                <w:szCs w:val="24"/>
              </w:rPr>
              <w:t>□ 政策宣传解读不到位</w:t>
            </w:r>
          </w:p>
          <w:p>
            <w:pPr>
              <w:spacing w:line="400" w:lineRule="exact"/>
              <w:rPr>
                <w:rFonts w:ascii="仿宋" w:hAnsi="仿宋" w:eastAsia="仿宋"/>
                <w:sz w:val="24"/>
                <w:szCs w:val="24"/>
              </w:rPr>
            </w:pPr>
            <w:r>
              <w:rPr>
                <w:rFonts w:hint="eastAsia" w:ascii="仿宋" w:hAnsi="仿宋" w:eastAsia="仿宋"/>
                <w:sz w:val="24"/>
                <w:szCs w:val="24"/>
              </w:rPr>
              <w:t>□ 其他：</w:t>
            </w:r>
            <w:r>
              <w:rPr>
                <w:rFonts w:ascii="仿宋" w:hAnsi="仿宋" w:eastAsia="仿宋"/>
                <w:sz w:val="24"/>
                <w:szCs w:val="24"/>
                <w:u w:val="single"/>
              </w:rPr>
              <w:t xml:space="preserve">                                                          </w:t>
            </w:r>
          </w:p>
        </w:tc>
      </w:tr>
    </w:tbl>
    <w:p/>
    <w:sectPr>
      <w:pgSz w:w="11906" w:h="16838"/>
      <w:pgMar w:top="1276"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CA"/>
    <w:rsid w:val="00024BC4"/>
    <w:rsid w:val="00033DCA"/>
    <w:rsid w:val="00045DD9"/>
    <w:rsid w:val="001232D2"/>
    <w:rsid w:val="001576FE"/>
    <w:rsid w:val="0018095F"/>
    <w:rsid w:val="00211787"/>
    <w:rsid w:val="0022280F"/>
    <w:rsid w:val="00293E05"/>
    <w:rsid w:val="002A0E2E"/>
    <w:rsid w:val="003C6234"/>
    <w:rsid w:val="00452471"/>
    <w:rsid w:val="00471BC0"/>
    <w:rsid w:val="00515DD2"/>
    <w:rsid w:val="005E6F94"/>
    <w:rsid w:val="005E7ADE"/>
    <w:rsid w:val="0060260C"/>
    <w:rsid w:val="006675B0"/>
    <w:rsid w:val="006B7A99"/>
    <w:rsid w:val="006D74EB"/>
    <w:rsid w:val="00771E35"/>
    <w:rsid w:val="007C2129"/>
    <w:rsid w:val="008D394C"/>
    <w:rsid w:val="008F2298"/>
    <w:rsid w:val="00906295"/>
    <w:rsid w:val="00961685"/>
    <w:rsid w:val="00984A1D"/>
    <w:rsid w:val="009C756B"/>
    <w:rsid w:val="00A05BA9"/>
    <w:rsid w:val="00A57B4C"/>
    <w:rsid w:val="00AA11CD"/>
    <w:rsid w:val="00AA206A"/>
    <w:rsid w:val="00AE3245"/>
    <w:rsid w:val="00AF3F93"/>
    <w:rsid w:val="00B057EA"/>
    <w:rsid w:val="00B10B72"/>
    <w:rsid w:val="00B1751E"/>
    <w:rsid w:val="00B46E0D"/>
    <w:rsid w:val="00BA7BF4"/>
    <w:rsid w:val="00BF0F22"/>
    <w:rsid w:val="00BF5A40"/>
    <w:rsid w:val="00C0239F"/>
    <w:rsid w:val="00C163F2"/>
    <w:rsid w:val="00C80304"/>
    <w:rsid w:val="00C843B6"/>
    <w:rsid w:val="00C90364"/>
    <w:rsid w:val="00CB13BA"/>
    <w:rsid w:val="00CB281A"/>
    <w:rsid w:val="00CD691B"/>
    <w:rsid w:val="00D6339F"/>
    <w:rsid w:val="00D67F60"/>
    <w:rsid w:val="00E739E3"/>
    <w:rsid w:val="00EB548E"/>
    <w:rsid w:val="00F6081E"/>
    <w:rsid w:val="00FD0FD5"/>
    <w:rsid w:val="00FD4ABA"/>
    <w:rsid w:val="00FF1523"/>
    <w:rsid w:val="4B3618F6"/>
    <w:rsid w:val="61346826"/>
    <w:rsid w:val="7C66064D"/>
    <w:rsid w:val="8CFC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743</Words>
  <Characters>757</Characters>
  <Lines>7</Lines>
  <Paragraphs>2</Paragraphs>
  <TotalTime>18</TotalTime>
  <ScaleCrop>false</ScaleCrop>
  <LinksUpToDate>false</LinksUpToDate>
  <CharactersWithSpaces>1050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2026-07-21T17:39:00Z</dcterms:created>
  <dc:creator>Administrator</dc:creator>
  <cp:lastModifiedBy> </cp:lastModifiedBy>
  <cp:lastPrinted>2024-10-08T17:44:00Z</cp:lastPrinted>
  <dcterms:modified xsi:type="dcterms:W3CDTF">2026-07-23T11:12:41Z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eyJoZGlkIjoiM2NmNWU2MTFmOGIxODFlYmVkNzY5NzdhZWI3NDI1MTAiLCJ1c2VySWQiOiI0MTUyMTIzOTEifQ==</vt:lpwstr>
  </property>
  <property fmtid="{D5CDD505-2E9C-101B-9397-08002B2CF9AE}" pid="3" name="KSOProductBuildVer">
    <vt:lpwstr>2052-11.8.2.12320</vt:lpwstr>
  </property>
  <property fmtid="{D5CDD505-2E9C-101B-9397-08002B2CF9AE}" pid="4" name="ICV">
    <vt:lpwstr>6D26308322479424A986616AACAEF1B3</vt:lpwstr>
  </property>
</Properties>
</file>