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01" w:rsidRDefault="00D24201" w:rsidP="0008222F">
      <w:pPr>
        <w:spacing w:line="560" w:lineRule="exact"/>
        <w:rPr>
          <w:rFonts w:ascii="仿宋_GB2312" w:eastAsia="仿宋_GB2312"/>
          <w:sz w:val="32"/>
        </w:rPr>
      </w:pPr>
    </w:p>
    <w:p w:rsidR="00D24201" w:rsidRDefault="00D24201" w:rsidP="0008222F">
      <w:pPr>
        <w:spacing w:line="560" w:lineRule="exact"/>
        <w:jc w:val="center"/>
        <w:rPr>
          <w:rFonts w:ascii="仿宋_GB2312" w:eastAsia="仿宋_GB2312" w:hAnsi="华文中宋"/>
          <w:sz w:val="32"/>
        </w:rPr>
      </w:pPr>
    </w:p>
    <w:p w:rsidR="0008222F" w:rsidRDefault="0008222F" w:rsidP="0008222F">
      <w:pPr>
        <w:spacing w:line="560" w:lineRule="exact"/>
        <w:jc w:val="center"/>
        <w:rPr>
          <w:rFonts w:ascii="仿宋_GB2312" w:eastAsia="仿宋_GB2312" w:hAnsi="华文中宋"/>
          <w:sz w:val="32"/>
        </w:rPr>
      </w:pPr>
    </w:p>
    <w:p w:rsidR="0008222F" w:rsidRDefault="0008222F" w:rsidP="0008222F">
      <w:pPr>
        <w:spacing w:line="560" w:lineRule="exact"/>
        <w:jc w:val="center"/>
        <w:rPr>
          <w:rFonts w:ascii="仿宋_GB2312" w:eastAsia="仿宋_GB2312" w:hAnsi="华文中宋"/>
          <w:sz w:val="32"/>
        </w:rPr>
      </w:pPr>
    </w:p>
    <w:p w:rsidR="00D24201" w:rsidRPr="0008222F" w:rsidRDefault="001E2B92" w:rsidP="0008222F">
      <w:pPr>
        <w:spacing w:line="540" w:lineRule="exact"/>
        <w:jc w:val="right"/>
        <w:rPr>
          <w:rFonts w:eastAsia="方正仿宋简体"/>
          <w:sz w:val="32"/>
        </w:rPr>
      </w:pPr>
      <w:r w:rsidRPr="0008222F">
        <w:rPr>
          <w:rFonts w:eastAsia="方正仿宋简体"/>
          <w:sz w:val="32"/>
        </w:rPr>
        <w:t>明环水沙〔</w:t>
      </w:r>
      <w:r w:rsidRPr="0008222F">
        <w:rPr>
          <w:rFonts w:eastAsia="方正仿宋简体"/>
          <w:sz w:val="32"/>
        </w:rPr>
        <w:t>2020</w:t>
      </w:r>
      <w:r w:rsidRPr="0008222F">
        <w:rPr>
          <w:rFonts w:eastAsia="方正仿宋简体"/>
          <w:sz w:val="32"/>
        </w:rPr>
        <w:t>〕</w:t>
      </w:r>
      <w:r w:rsidRPr="0008222F">
        <w:rPr>
          <w:rFonts w:eastAsia="方正仿宋简体"/>
          <w:sz w:val="32"/>
        </w:rPr>
        <w:t xml:space="preserve">1 </w:t>
      </w:r>
      <w:r w:rsidRPr="0008222F">
        <w:rPr>
          <w:rFonts w:eastAsia="方正仿宋简体"/>
          <w:sz w:val="32"/>
        </w:rPr>
        <w:t>号</w:t>
      </w:r>
    </w:p>
    <w:p w:rsidR="00D24201" w:rsidRDefault="00D24201" w:rsidP="0008222F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08222F" w:rsidRDefault="001E2B92" w:rsidP="0008222F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Tahoma" w:cstheme="minorBidi"/>
          <w:kern w:val="0"/>
          <w:sz w:val="44"/>
          <w:szCs w:val="44"/>
        </w:rPr>
      </w:pPr>
      <w:r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三</w:t>
      </w:r>
      <w:r>
        <w:rPr>
          <w:rFonts w:ascii="方正小标宋简体" w:eastAsia="方正小标宋简体" w:hAnsi="Tahoma" w:cstheme="minorBidi"/>
          <w:kern w:val="0"/>
          <w:sz w:val="44"/>
          <w:szCs w:val="44"/>
        </w:rPr>
        <w:t>明市</w:t>
      </w:r>
      <w:r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生态环境局</w:t>
      </w:r>
    </w:p>
    <w:p w:rsidR="00D24201" w:rsidRDefault="001E2B92" w:rsidP="0008222F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Tahoma" w:cstheme="minorBidi"/>
          <w:kern w:val="0"/>
          <w:sz w:val="44"/>
          <w:szCs w:val="44"/>
        </w:rPr>
      </w:pPr>
      <w:r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关于</w:t>
      </w:r>
      <w:bookmarkStart w:id="0" w:name="_GoBack"/>
      <w:bookmarkEnd w:id="0"/>
      <w:r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沙县水南东片区污水处理厂建设项目</w:t>
      </w:r>
    </w:p>
    <w:p w:rsidR="00D24201" w:rsidRDefault="001E2B92" w:rsidP="0008222F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Tahoma" w:cstheme="minorBidi"/>
          <w:kern w:val="0"/>
          <w:sz w:val="44"/>
          <w:szCs w:val="44"/>
        </w:rPr>
      </w:pPr>
      <w:r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入河排污口设置的批复</w:t>
      </w:r>
    </w:p>
    <w:p w:rsidR="00D24201" w:rsidRPr="0008222F" w:rsidRDefault="00D24201" w:rsidP="0008222F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24201" w:rsidRPr="0008222F" w:rsidRDefault="001E2B92" w:rsidP="00332679">
      <w:pPr>
        <w:widowControl/>
        <w:adjustRightInd w:val="0"/>
        <w:snapToGrid w:val="0"/>
        <w:spacing w:line="520" w:lineRule="exact"/>
        <w:rPr>
          <w:rFonts w:eastAsia="方正仿宋简体"/>
          <w:kern w:val="0"/>
          <w:sz w:val="32"/>
          <w:szCs w:val="32"/>
        </w:rPr>
      </w:pPr>
      <w:r w:rsidRPr="0008222F">
        <w:rPr>
          <w:rFonts w:eastAsia="方正仿宋简体"/>
          <w:kern w:val="0"/>
          <w:sz w:val="32"/>
          <w:szCs w:val="32"/>
        </w:rPr>
        <w:t>沙县城市建设投资有限责任公司：</w:t>
      </w:r>
    </w:p>
    <w:p w:rsidR="00D24201" w:rsidRPr="0008222F" w:rsidRDefault="001E2B92" w:rsidP="00332679">
      <w:pPr>
        <w:widowControl/>
        <w:adjustRightInd w:val="0"/>
        <w:snapToGrid w:val="0"/>
        <w:spacing w:line="520" w:lineRule="exact"/>
        <w:ind w:firstLine="645"/>
        <w:rPr>
          <w:rFonts w:eastAsia="方正仿宋简体"/>
          <w:kern w:val="0"/>
          <w:sz w:val="32"/>
          <w:szCs w:val="32"/>
        </w:rPr>
      </w:pPr>
      <w:r w:rsidRPr="0008222F">
        <w:rPr>
          <w:rFonts w:eastAsia="方正仿宋简体"/>
          <w:kern w:val="0"/>
          <w:sz w:val="32"/>
          <w:szCs w:val="32"/>
        </w:rPr>
        <w:t>你公司报送的《沙县水南东片区污水处理厂建设项目入河排污口设置申请书》和《沙县水南东片区污水处理厂建设项目入河排污口设置论证报告》（以下简称《论证报告》）收悉，经审查，现批复如下：</w:t>
      </w:r>
    </w:p>
    <w:p w:rsidR="00D24201" w:rsidRPr="0008222F" w:rsidRDefault="001E2B92" w:rsidP="0033267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方正黑体简体" w:eastAsia="方正黑体简体"/>
          <w:kern w:val="0"/>
          <w:sz w:val="32"/>
          <w:szCs w:val="32"/>
        </w:rPr>
      </w:pPr>
      <w:r w:rsidRPr="0008222F">
        <w:rPr>
          <w:rFonts w:ascii="方正黑体简体" w:eastAsia="方正黑体简体" w:hint="eastAsia"/>
          <w:kern w:val="0"/>
          <w:sz w:val="32"/>
          <w:szCs w:val="32"/>
        </w:rPr>
        <w:t>一、项目概况</w:t>
      </w:r>
    </w:p>
    <w:p w:rsidR="00D24201" w:rsidRPr="0008222F" w:rsidRDefault="001E2B92" w:rsidP="0033267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eastAsia="方正仿宋简体"/>
          <w:kern w:val="0"/>
          <w:sz w:val="32"/>
          <w:szCs w:val="32"/>
        </w:rPr>
      </w:pPr>
      <w:r w:rsidRPr="0008222F">
        <w:rPr>
          <w:rFonts w:eastAsia="方正仿宋简体"/>
          <w:kern w:val="0"/>
          <w:sz w:val="32"/>
          <w:szCs w:val="32"/>
        </w:rPr>
        <w:t>沙县水南东片区污水处理厂位于沙县县城东部的洋坊溪口，一期处理规模</w:t>
      </w:r>
      <w:r w:rsidRPr="0008222F">
        <w:rPr>
          <w:rFonts w:eastAsia="方正仿宋简体"/>
          <w:kern w:val="0"/>
          <w:sz w:val="32"/>
          <w:szCs w:val="32"/>
        </w:rPr>
        <w:t>5000</w:t>
      </w:r>
      <w:r w:rsidRPr="0008222F">
        <w:rPr>
          <w:rFonts w:eastAsia="方正仿宋简体"/>
          <w:kern w:val="0"/>
          <w:sz w:val="32"/>
          <w:szCs w:val="32"/>
        </w:rPr>
        <w:t>吨</w:t>
      </w:r>
      <w:r w:rsidRPr="0008222F">
        <w:rPr>
          <w:rFonts w:eastAsia="方正仿宋简体"/>
          <w:kern w:val="0"/>
          <w:sz w:val="32"/>
          <w:szCs w:val="32"/>
        </w:rPr>
        <w:t>/</w:t>
      </w:r>
      <w:r w:rsidRPr="0008222F">
        <w:rPr>
          <w:rFonts w:eastAsia="方正仿宋简体"/>
          <w:kern w:val="0"/>
          <w:sz w:val="32"/>
          <w:szCs w:val="32"/>
        </w:rPr>
        <w:t>日，二期处理规模为</w:t>
      </w:r>
      <w:r w:rsidRPr="0008222F">
        <w:rPr>
          <w:rFonts w:eastAsia="方正仿宋简体"/>
          <w:kern w:val="0"/>
          <w:sz w:val="32"/>
          <w:szCs w:val="32"/>
        </w:rPr>
        <w:t>10000</w:t>
      </w:r>
      <w:r w:rsidRPr="0008222F">
        <w:rPr>
          <w:rFonts w:eastAsia="方正仿宋简体"/>
          <w:kern w:val="0"/>
          <w:sz w:val="32"/>
          <w:szCs w:val="32"/>
        </w:rPr>
        <w:t>吨</w:t>
      </w:r>
      <w:r w:rsidRPr="0008222F">
        <w:rPr>
          <w:rFonts w:eastAsia="方正仿宋简体"/>
          <w:kern w:val="0"/>
          <w:sz w:val="32"/>
          <w:szCs w:val="32"/>
        </w:rPr>
        <w:t>/</w:t>
      </w:r>
      <w:r w:rsidRPr="0008222F">
        <w:rPr>
          <w:rFonts w:eastAsia="方正仿宋简体"/>
          <w:kern w:val="0"/>
          <w:sz w:val="32"/>
          <w:szCs w:val="32"/>
        </w:rPr>
        <w:t>日，采用</w:t>
      </w:r>
      <w:r w:rsidRPr="0008222F">
        <w:rPr>
          <w:rFonts w:eastAsia="方正仿宋简体"/>
          <w:kern w:val="0"/>
          <w:sz w:val="32"/>
          <w:szCs w:val="32"/>
        </w:rPr>
        <w:t>“</w:t>
      </w:r>
      <w:r w:rsidRPr="0008222F">
        <w:rPr>
          <w:rFonts w:eastAsia="方正仿宋简体"/>
          <w:kern w:val="0"/>
          <w:sz w:val="32"/>
          <w:szCs w:val="32"/>
        </w:rPr>
        <w:t>格栅、沉砂</w:t>
      </w:r>
      <w:r w:rsidRPr="0008222F">
        <w:rPr>
          <w:rFonts w:eastAsia="方正仿宋简体"/>
          <w:kern w:val="0"/>
          <w:sz w:val="32"/>
          <w:szCs w:val="32"/>
        </w:rPr>
        <w:t>+A</w:t>
      </w:r>
      <w:r w:rsidRPr="0008222F">
        <w:rPr>
          <w:rFonts w:eastAsia="方正仿宋简体"/>
          <w:kern w:val="0"/>
          <w:sz w:val="32"/>
          <w:szCs w:val="32"/>
          <w:vertAlign w:val="superscript"/>
        </w:rPr>
        <w:t>2</w:t>
      </w:r>
      <w:r w:rsidRPr="0008222F">
        <w:rPr>
          <w:rFonts w:eastAsia="方正仿宋简体"/>
          <w:kern w:val="0"/>
          <w:sz w:val="32"/>
          <w:szCs w:val="32"/>
        </w:rPr>
        <w:t>/O+</w:t>
      </w:r>
      <w:r w:rsidRPr="0008222F">
        <w:rPr>
          <w:rFonts w:eastAsia="方正仿宋简体"/>
          <w:kern w:val="0"/>
          <w:sz w:val="32"/>
          <w:szCs w:val="32"/>
        </w:rPr>
        <w:t>沉淀、过滤、紫外消毒</w:t>
      </w:r>
      <w:r w:rsidRPr="0008222F">
        <w:rPr>
          <w:rFonts w:eastAsia="方正仿宋简体"/>
          <w:kern w:val="0"/>
          <w:sz w:val="32"/>
          <w:szCs w:val="32"/>
        </w:rPr>
        <w:t>”</w:t>
      </w:r>
      <w:r w:rsidRPr="0008222F">
        <w:rPr>
          <w:rFonts w:eastAsia="方正仿宋简体"/>
          <w:kern w:val="0"/>
          <w:sz w:val="32"/>
          <w:szCs w:val="32"/>
        </w:rPr>
        <w:t>处理工艺，通过管道排入沙溪。</w:t>
      </w:r>
    </w:p>
    <w:p w:rsidR="00D24201" w:rsidRPr="0008222F" w:rsidRDefault="001E2B92" w:rsidP="0033267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方正黑体简体" w:eastAsia="方正黑体简体"/>
          <w:kern w:val="0"/>
          <w:sz w:val="32"/>
          <w:szCs w:val="32"/>
        </w:rPr>
      </w:pPr>
      <w:r w:rsidRPr="0008222F">
        <w:rPr>
          <w:rFonts w:ascii="方正黑体简体" w:eastAsia="方正黑体简体"/>
          <w:kern w:val="0"/>
          <w:sz w:val="32"/>
          <w:szCs w:val="32"/>
        </w:rPr>
        <w:t>二、项目建设总体意见</w:t>
      </w:r>
    </w:p>
    <w:p w:rsidR="00D24201" w:rsidRPr="0008222F" w:rsidRDefault="001E2B92" w:rsidP="00332679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08222F">
        <w:rPr>
          <w:rFonts w:eastAsia="方正仿宋简体"/>
          <w:kern w:val="0"/>
          <w:sz w:val="32"/>
          <w:szCs w:val="32"/>
        </w:rPr>
        <w:t>根据《水法</w:t>
      </w:r>
      <w:r w:rsidRPr="0008222F">
        <w:rPr>
          <w:rFonts w:eastAsia="方正仿宋简体"/>
          <w:spacing w:val="-6"/>
          <w:kern w:val="0"/>
          <w:sz w:val="32"/>
          <w:szCs w:val="32"/>
        </w:rPr>
        <w:t>》、《水污染防治法》、《入河排污口监督管理办法》，该项目入河排污口设置，在落实《论证报告》中相关水资源保护措施前提下，符合相关要求和规定，排污口设置方案可行。</w:t>
      </w:r>
    </w:p>
    <w:p w:rsidR="00D24201" w:rsidRPr="0008222F" w:rsidRDefault="001E2B92" w:rsidP="00332679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 w:rsidRPr="0008222F">
        <w:rPr>
          <w:rFonts w:eastAsia="方正仿宋简体"/>
          <w:kern w:val="0"/>
          <w:sz w:val="32"/>
          <w:szCs w:val="32"/>
        </w:rPr>
        <w:t>同意沙县水南东片区污水处理厂入河排污口设置于沙溪沙</w:t>
      </w:r>
      <w:r w:rsidRPr="0008222F">
        <w:rPr>
          <w:rFonts w:eastAsia="方正仿宋简体"/>
          <w:kern w:val="0"/>
          <w:sz w:val="32"/>
          <w:szCs w:val="32"/>
        </w:rPr>
        <w:lastRenderedPageBreak/>
        <w:t>县段洋坊、明光大桥下游</w:t>
      </w:r>
      <w:r w:rsidRPr="0008222F">
        <w:rPr>
          <w:rFonts w:eastAsia="方正仿宋简体"/>
          <w:kern w:val="0"/>
          <w:sz w:val="32"/>
          <w:szCs w:val="32"/>
        </w:rPr>
        <w:t>150</w:t>
      </w:r>
      <w:r w:rsidRPr="0008222F">
        <w:rPr>
          <w:rFonts w:eastAsia="方正仿宋简体"/>
          <w:kern w:val="0"/>
          <w:sz w:val="32"/>
          <w:szCs w:val="32"/>
        </w:rPr>
        <w:t>米处，排污口坐标为：东经</w:t>
      </w:r>
      <w:r w:rsidRPr="0008222F">
        <w:rPr>
          <w:rFonts w:eastAsia="方正仿宋简体"/>
          <w:kern w:val="0"/>
          <w:sz w:val="32"/>
          <w:szCs w:val="32"/>
        </w:rPr>
        <w:t>117°49′09.40″</w:t>
      </w:r>
      <w:r w:rsidRPr="0008222F">
        <w:rPr>
          <w:rFonts w:eastAsia="方正仿宋简体"/>
          <w:kern w:val="0"/>
          <w:sz w:val="32"/>
          <w:szCs w:val="32"/>
        </w:rPr>
        <w:t>、北纬</w:t>
      </w:r>
      <w:r w:rsidRPr="0008222F">
        <w:rPr>
          <w:rFonts w:eastAsia="方正仿宋简体"/>
          <w:kern w:val="0"/>
          <w:sz w:val="32"/>
          <w:szCs w:val="32"/>
        </w:rPr>
        <w:t>26°23′17.30″</w:t>
      </w:r>
      <w:r w:rsidRPr="0008222F">
        <w:rPr>
          <w:rFonts w:eastAsia="方正仿宋简体"/>
          <w:kern w:val="0"/>
          <w:sz w:val="32"/>
          <w:szCs w:val="32"/>
        </w:rPr>
        <w:t>。纳污水体为沙溪，入河排污口设置类型为新建入河排污口，分类性质为生活污水入河排污口，排放方式为连续排放，入河方式为管道入河。排放标准为《城镇污水处理厂污染物排放标准》（</w:t>
      </w:r>
      <w:r w:rsidRPr="0008222F">
        <w:rPr>
          <w:rFonts w:eastAsia="方正仿宋简体"/>
          <w:kern w:val="0"/>
          <w:sz w:val="32"/>
          <w:szCs w:val="32"/>
        </w:rPr>
        <w:t>GB18918-2002</w:t>
      </w:r>
      <w:r w:rsidRPr="0008222F">
        <w:rPr>
          <w:rFonts w:eastAsia="方正仿宋简体"/>
          <w:kern w:val="0"/>
          <w:sz w:val="32"/>
          <w:szCs w:val="32"/>
        </w:rPr>
        <w:t>）一级</w:t>
      </w:r>
      <w:r w:rsidRPr="0008222F">
        <w:rPr>
          <w:rFonts w:eastAsia="方正仿宋简体"/>
          <w:kern w:val="0"/>
          <w:sz w:val="32"/>
          <w:szCs w:val="32"/>
        </w:rPr>
        <w:t>A</w:t>
      </w:r>
      <w:r w:rsidRPr="0008222F">
        <w:rPr>
          <w:rFonts w:eastAsia="方正仿宋简体"/>
          <w:kern w:val="0"/>
          <w:sz w:val="32"/>
          <w:szCs w:val="32"/>
        </w:rPr>
        <w:t>标准。</w:t>
      </w:r>
    </w:p>
    <w:p w:rsidR="00D24201" w:rsidRPr="0008222F" w:rsidRDefault="001E2B92" w:rsidP="0033267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方正黑体简体" w:eastAsia="方正黑体简体"/>
          <w:kern w:val="0"/>
          <w:sz w:val="32"/>
          <w:szCs w:val="32"/>
        </w:rPr>
      </w:pPr>
      <w:r w:rsidRPr="0008222F">
        <w:rPr>
          <w:rFonts w:ascii="方正黑体简体" w:eastAsia="方正黑体简体"/>
          <w:kern w:val="0"/>
          <w:sz w:val="32"/>
          <w:szCs w:val="32"/>
        </w:rPr>
        <w:t>三、</w:t>
      </w:r>
      <w:r w:rsidRPr="0008222F">
        <w:rPr>
          <w:rFonts w:ascii="方正仿宋简体" w:eastAsia="方正仿宋简体" w:hint="eastAsia"/>
          <w:kern w:val="0"/>
          <w:sz w:val="32"/>
          <w:szCs w:val="32"/>
        </w:rPr>
        <w:t>你公司应认真对照并落实《论证报告》提出的各项环保措施，并重点做好以下工作。</w:t>
      </w:r>
    </w:p>
    <w:p w:rsidR="00D24201" w:rsidRPr="0008222F" w:rsidRDefault="0008222F" w:rsidP="0033267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 w:hint="eastAsia"/>
          <w:kern w:val="0"/>
          <w:sz w:val="32"/>
          <w:szCs w:val="32"/>
        </w:rPr>
        <w:t>㈠</w:t>
      </w:r>
      <w:r w:rsidR="001E2B92" w:rsidRPr="0008222F">
        <w:rPr>
          <w:rFonts w:eastAsia="方正仿宋简体"/>
          <w:kern w:val="0"/>
          <w:sz w:val="32"/>
          <w:szCs w:val="32"/>
        </w:rPr>
        <w:t>入河排污口处按规范设置标志牌，标志牌应标明入河排污口名称、编码、地理位置及经纬度坐标、排入水功能区名称及水质保护目标、最大规模污水排放量及主要污染物、设置单位、审批单位及监督电话。</w:t>
      </w:r>
    </w:p>
    <w:p w:rsidR="00D24201" w:rsidRPr="0008222F" w:rsidRDefault="0008222F" w:rsidP="0033267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eastAsia="方正仿宋简体"/>
          <w:spacing w:val="-6"/>
          <w:kern w:val="0"/>
          <w:sz w:val="32"/>
          <w:szCs w:val="32"/>
        </w:rPr>
      </w:pPr>
      <w:r>
        <w:rPr>
          <w:rFonts w:eastAsia="方正仿宋简体" w:hint="eastAsia"/>
          <w:kern w:val="0"/>
          <w:sz w:val="32"/>
          <w:szCs w:val="32"/>
        </w:rPr>
        <w:t>㈡</w:t>
      </w:r>
      <w:r w:rsidR="001E2B92" w:rsidRPr="0008222F">
        <w:rPr>
          <w:rFonts w:eastAsia="方正仿宋简体"/>
          <w:spacing w:val="-6"/>
          <w:kern w:val="0"/>
          <w:sz w:val="32"/>
          <w:szCs w:val="32"/>
        </w:rPr>
        <w:t>入河排污口试运行</w:t>
      </w:r>
      <w:r w:rsidR="001E2B92" w:rsidRPr="0008222F">
        <w:rPr>
          <w:rFonts w:eastAsia="方正仿宋简体"/>
          <w:spacing w:val="-6"/>
          <w:kern w:val="0"/>
          <w:sz w:val="32"/>
          <w:szCs w:val="32"/>
        </w:rPr>
        <w:t>3</w:t>
      </w:r>
      <w:r w:rsidR="001E2B92" w:rsidRPr="0008222F">
        <w:rPr>
          <w:rFonts w:eastAsia="方正仿宋简体"/>
          <w:spacing w:val="-6"/>
          <w:kern w:val="0"/>
          <w:sz w:val="32"/>
          <w:szCs w:val="32"/>
        </w:rPr>
        <w:t>个月后，正式投入使用前应提出入河排污口设置验收申请，验收合格后的入河排污口方可正式投入使用。</w:t>
      </w:r>
    </w:p>
    <w:p w:rsidR="00D24201" w:rsidRPr="0008222F" w:rsidRDefault="0008222F" w:rsidP="0033267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 w:hint="eastAsia"/>
          <w:kern w:val="0"/>
          <w:sz w:val="32"/>
          <w:szCs w:val="32"/>
        </w:rPr>
        <w:t>㈢</w:t>
      </w:r>
      <w:r w:rsidR="001E2B92" w:rsidRPr="0008222F">
        <w:rPr>
          <w:rFonts w:eastAsia="方正仿宋简体"/>
          <w:kern w:val="0"/>
          <w:sz w:val="32"/>
          <w:szCs w:val="32"/>
        </w:rPr>
        <w:t>项目投入运行后，你公司应接受生态环境主管部门及有关部门的日常监管，按规定向我局报送废污水排放量、主要污染物质的排放浓度及排放总量等数据信息。</w:t>
      </w:r>
    </w:p>
    <w:p w:rsidR="00D24201" w:rsidRPr="0008222F" w:rsidRDefault="001E2B92" w:rsidP="0033267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eastAsia="方正仿宋简体"/>
          <w:kern w:val="0"/>
          <w:sz w:val="32"/>
          <w:szCs w:val="32"/>
        </w:rPr>
      </w:pPr>
      <w:r w:rsidRPr="0008222F">
        <w:rPr>
          <w:rFonts w:ascii="方正黑体简体" w:eastAsia="方正黑体简体" w:hint="eastAsia"/>
          <w:kern w:val="0"/>
          <w:sz w:val="32"/>
          <w:szCs w:val="32"/>
        </w:rPr>
        <w:t>四、</w:t>
      </w:r>
      <w:r w:rsidRPr="0008222F">
        <w:rPr>
          <w:rFonts w:eastAsia="方正仿宋简体"/>
          <w:kern w:val="0"/>
          <w:sz w:val="32"/>
          <w:szCs w:val="32"/>
        </w:rPr>
        <w:t>我局委托</w:t>
      </w:r>
      <w:r w:rsidR="00E61D2F">
        <w:rPr>
          <w:rFonts w:eastAsia="方正仿宋简体"/>
          <w:kern w:val="0"/>
          <w:sz w:val="32"/>
          <w:szCs w:val="32"/>
        </w:rPr>
        <w:t>三明市</w:t>
      </w:r>
      <w:r w:rsidRPr="0008222F">
        <w:rPr>
          <w:rFonts w:eastAsia="方正仿宋简体"/>
          <w:kern w:val="0"/>
          <w:sz w:val="32"/>
          <w:szCs w:val="32"/>
        </w:rPr>
        <w:t>沙县</w:t>
      </w:r>
      <w:r w:rsidR="00E61D2F">
        <w:rPr>
          <w:rFonts w:eastAsia="方正仿宋简体"/>
          <w:kern w:val="0"/>
          <w:sz w:val="32"/>
          <w:szCs w:val="32"/>
        </w:rPr>
        <w:t>生态</w:t>
      </w:r>
      <w:r w:rsidRPr="0008222F">
        <w:rPr>
          <w:rFonts w:eastAsia="方正仿宋简体"/>
          <w:kern w:val="0"/>
          <w:sz w:val="32"/>
          <w:szCs w:val="32"/>
        </w:rPr>
        <w:t>环境</w:t>
      </w:r>
      <w:r w:rsidR="00E61D2F">
        <w:rPr>
          <w:rFonts w:eastAsia="方正仿宋简体"/>
          <w:kern w:val="0"/>
          <w:sz w:val="32"/>
          <w:szCs w:val="32"/>
        </w:rPr>
        <w:t>保护综合执法</w:t>
      </w:r>
      <w:r w:rsidRPr="0008222F">
        <w:rPr>
          <w:rFonts w:eastAsia="方正仿宋简体"/>
          <w:kern w:val="0"/>
          <w:sz w:val="32"/>
          <w:szCs w:val="32"/>
        </w:rPr>
        <w:t>大队对入河排污口设置、使用情况，以及《论证报告》中确定的环境保护措施有关落实情况开展监督检查。</w:t>
      </w:r>
    </w:p>
    <w:p w:rsidR="00D24201" w:rsidRPr="0008222F" w:rsidRDefault="00D24201" w:rsidP="00332679">
      <w:pPr>
        <w:widowControl/>
        <w:tabs>
          <w:tab w:val="left" w:pos="5060"/>
        </w:tabs>
        <w:adjustRightInd w:val="0"/>
        <w:snapToGrid w:val="0"/>
        <w:spacing w:line="960" w:lineRule="exact"/>
        <w:jc w:val="left"/>
        <w:rPr>
          <w:rFonts w:eastAsia="方正仿宋简体"/>
          <w:kern w:val="0"/>
          <w:sz w:val="32"/>
          <w:szCs w:val="32"/>
        </w:rPr>
      </w:pPr>
    </w:p>
    <w:p w:rsidR="00D24201" w:rsidRPr="0008222F" w:rsidRDefault="001E2B92" w:rsidP="00332679">
      <w:pPr>
        <w:widowControl/>
        <w:tabs>
          <w:tab w:val="left" w:pos="5060"/>
        </w:tabs>
        <w:adjustRightInd w:val="0"/>
        <w:snapToGrid w:val="0"/>
        <w:spacing w:line="540" w:lineRule="exact"/>
        <w:ind w:firstLineChars="1487" w:firstLine="4758"/>
        <w:jc w:val="left"/>
        <w:rPr>
          <w:rFonts w:eastAsia="方正仿宋简体"/>
          <w:sz w:val="32"/>
          <w:szCs w:val="32"/>
        </w:rPr>
      </w:pPr>
      <w:r w:rsidRPr="0008222F">
        <w:rPr>
          <w:rFonts w:eastAsia="方正仿宋简体"/>
          <w:sz w:val="32"/>
          <w:szCs w:val="32"/>
        </w:rPr>
        <w:t>三明市生态环境局</w:t>
      </w:r>
    </w:p>
    <w:p w:rsidR="00D24201" w:rsidRPr="0008222F" w:rsidRDefault="001E2B92" w:rsidP="00332679">
      <w:pPr>
        <w:pStyle w:val="a3"/>
        <w:tabs>
          <w:tab w:val="left" w:pos="7560"/>
        </w:tabs>
        <w:spacing w:line="540" w:lineRule="exact"/>
        <w:ind w:leftChars="1186" w:left="2491" w:firstLineChars="727" w:firstLine="2326"/>
        <w:rPr>
          <w:rFonts w:ascii="Times New Roman" w:eastAsia="方正仿宋简体"/>
          <w:szCs w:val="32"/>
        </w:rPr>
      </w:pPr>
      <w:r w:rsidRPr="0008222F">
        <w:rPr>
          <w:rFonts w:ascii="Times New Roman" w:eastAsia="方正仿宋简体"/>
          <w:szCs w:val="32"/>
        </w:rPr>
        <w:t>2020</w:t>
      </w:r>
      <w:r w:rsidRPr="0008222F">
        <w:rPr>
          <w:rFonts w:ascii="Times New Roman" w:eastAsia="方正仿宋简体"/>
          <w:szCs w:val="32"/>
        </w:rPr>
        <w:t>年</w:t>
      </w:r>
      <w:r w:rsidRPr="0008222F">
        <w:rPr>
          <w:rFonts w:ascii="Times New Roman" w:eastAsia="方正仿宋简体"/>
          <w:szCs w:val="32"/>
        </w:rPr>
        <w:t>7</w:t>
      </w:r>
      <w:r w:rsidRPr="0008222F">
        <w:rPr>
          <w:rFonts w:ascii="Times New Roman" w:eastAsia="方正仿宋简体"/>
          <w:szCs w:val="32"/>
        </w:rPr>
        <w:t>月</w:t>
      </w:r>
      <w:r w:rsidRPr="0008222F">
        <w:rPr>
          <w:rFonts w:ascii="Times New Roman" w:eastAsia="方正仿宋简体"/>
          <w:szCs w:val="32"/>
        </w:rPr>
        <w:t>29</w:t>
      </w:r>
      <w:r w:rsidRPr="0008222F">
        <w:rPr>
          <w:rFonts w:ascii="Times New Roman" w:eastAsia="方正仿宋简体"/>
          <w:szCs w:val="32"/>
        </w:rPr>
        <w:t>日</w:t>
      </w:r>
    </w:p>
    <w:p w:rsidR="00332679" w:rsidRDefault="00332679" w:rsidP="00332679">
      <w:pPr>
        <w:widowControl/>
        <w:spacing w:line="700" w:lineRule="exact"/>
        <w:ind w:firstLineChars="1550" w:firstLine="5193"/>
        <w:rPr>
          <w:rFonts w:eastAsia="方正仿宋简体"/>
          <w:color w:val="000000"/>
          <w:w w:val="105"/>
          <w:sz w:val="32"/>
          <w:szCs w:val="32"/>
        </w:rPr>
      </w:pPr>
    </w:p>
    <w:p w:rsidR="00332679" w:rsidRDefault="00332679" w:rsidP="00332679">
      <w:pPr>
        <w:widowControl/>
        <w:spacing w:line="500" w:lineRule="exact"/>
        <w:ind w:leftChars="134" w:left="1286" w:hangingChars="300" w:hanging="1005"/>
        <w:rPr>
          <w:rFonts w:eastAsia="方正仿宋简体"/>
          <w:color w:val="000000"/>
          <w:w w:val="105"/>
          <w:sz w:val="28"/>
          <w:szCs w:val="28"/>
        </w:rPr>
      </w:pPr>
      <w:r w:rsidRPr="007611FB">
        <w:rPr>
          <w:rFonts w:eastAsia="方正仿宋简体"/>
          <w:color w:val="000000"/>
          <w:w w:val="105"/>
          <w:sz w:val="32"/>
          <w:szCs w:val="32"/>
        </w:rPr>
        <w:pict>
          <v:line id="_x0000_s1026" style="position:absolute;left:0;text-align:left;z-index:251660288" from="0,1pt" to="441pt,1.05pt" o:preferrelative="t">
            <v:stroke miterlimit="2"/>
          </v:line>
        </w:pict>
      </w:r>
      <w:r>
        <w:rPr>
          <w:rFonts w:eastAsia="方正仿宋简体"/>
          <w:color w:val="000000"/>
          <w:w w:val="105"/>
          <w:sz w:val="28"/>
          <w:szCs w:val="28"/>
        </w:rPr>
        <w:t>抄送：</w:t>
      </w:r>
      <w:r>
        <w:rPr>
          <w:rFonts w:eastAsia="方正仿宋简体"/>
          <w:kern w:val="0"/>
          <w:sz w:val="28"/>
          <w:szCs w:val="28"/>
        </w:rPr>
        <w:t>沙县</w:t>
      </w:r>
      <w:r>
        <w:rPr>
          <w:rFonts w:eastAsia="方正仿宋简体" w:hint="eastAsia"/>
          <w:kern w:val="0"/>
          <w:sz w:val="28"/>
          <w:szCs w:val="28"/>
        </w:rPr>
        <w:t>水利局</w:t>
      </w:r>
      <w:r>
        <w:rPr>
          <w:rFonts w:eastAsia="方正仿宋简体"/>
          <w:kern w:val="0"/>
          <w:sz w:val="28"/>
          <w:szCs w:val="28"/>
        </w:rPr>
        <w:t>。</w:t>
      </w:r>
    </w:p>
    <w:p w:rsidR="00D24201" w:rsidRPr="00332679" w:rsidRDefault="00332679" w:rsidP="00332679">
      <w:pPr>
        <w:widowControl/>
        <w:spacing w:line="500" w:lineRule="exact"/>
        <w:ind w:firstLineChars="100" w:firstLine="293"/>
        <w:rPr>
          <w:rFonts w:eastAsia="方正仿宋简体"/>
          <w:color w:val="000000"/>
          <w:w w:val="105"/>
          <w:sz w:val="28"/>
          <w:szCs w:val="28"/>
        </w:rPr>
      </w:pPr>
      <w:r w:rsidRPr="007611FB">
        <w:rPr>
          <w:rFonts w:eastAsia="方正仿宋简体"/>
          <w:color w:val="000000"/>
          <w:w w:val="105"/>
          <w:sz w:val="28"/>
          <w:szCs w:val="28"/>
        </w:rPr>
        <w:pict>
          <v:line id="_x0000_s1027" style="position:absolute;left:0;text-align:left;z-index:251661312" from="0,29.2pt" to="441pt,29.25pt" o:preferrelative="t">
            <v:stroke miterlimit="2"/>
          </v:line>
        </w:pict>
      </w:r>
      <w:r w:rsidRPr="007611FB">
        <w:rPr>
          <w:rFonts w:eastAsia="方正仿宋简体"/>
          <w:color w:val="000000"/>
          <w:w w:val="105"/>
          <w:sz w:val="28"/>
          <w:szCs w:val="28"/>
        </w:rPr>
        <w:pict>
          <v:line id="_x0000_s1028" style="position:absolute;left:0;text-align:left;z-index:251662336" from="0,3.2pt" to="441pt,3.25pt" o:preferrelative="t">
            <v:stroke miterlimit="2"/>
          </v:line>
        </w:pict>
      </w:r>
      <w:r>
        <w:rPr>
          <w:rFonts w:eastAsia="方正仿宋简体"/>
          <w:color w:val="000000"/>
          <w:w w:val="105"/>
          <w:sz w:val="28"/>
          <w:szCs w:val="28"/>
        </w:rPr>
        <w:t>三明市沙县生态环境局办公室</w:t>
      </w:r>
      <w:r>
        <w:rPr>
          <w:rFonts w:eastAsia="方正仿宋简体"/>
          <w:color w:val="000000"/>
          <w:w w:val="105"/>
          <w:sz w:val="28"/>
          <w:szCs w:val="28"/>
        </w:rPr>
        <w:t xml:space="preserve">           2020</w:t>
      </w:r>
      <w:r>
        <w:rPr>
          <w:rFonts w:eastAsia="方正仿宋简体"/>
          <w:color w:val="000000"/>
          <w:w w:val="105"/>
          <w:sz w:val="28"/>
          <w:szCs w:val="28"/>
        </w:rPr>
        <w:t>年</w:t>
      </w:r>
      <w:r>
        <w:rPr>
          <w:rFonts w:eastAsia="方正仿宋简体" w:hint="eastAsia"/>
          <w:color w:val="000000"/>
          <w:w w:val="105"/>
          <w:sz w:val="28"/>
          <w:szCs w:val="28"/>
        </w:rPr>
        <w:t>7</w:t>
      </w:r>
      <w:r>
        <w:rPr>
          <w:rFonts w:eastAsia="方正仿宋简体"/>
          <w:color w:val="000000"/>
          <w:w w:val="105"/>
          <w:sz w:val="28"/>
          <w:szCs w:val="28"/>
        </w:rPr>
        <w:t>月</w:t>
      </w:r>
      <w:r>
        <w:rPr>
          <w:rFonts w:eastAsia="方正仿宋简体" w:hint="eastAsia"/>
          <w:color w:val="000000"/>
          <w:w w:val="105"/>
          <w:sz w:val="28"/>
          <w:szCs w:val="28"/>
        </w:rPr>
        <w:t>29</w:t>
      </w:r>
      <w:r>
        <w:rPr>
          <w:rFonts w:eastAsia="方正仿宋简体"/>
          <w:color w:val="000000"/>
          <w:w w:val="105"/>
          <w:sz w:val="28"/>
          <w:szCs w:val="28"/>
        </w:rPr>
        <w:t>日印发</w:t>
      </w:r>
    </w:p>
    <w:sectPr w:rsidR="00D24201" w:rsidRPr="00332679" w:rsidSect="0008222F">
      <w:headerReference w:type="default" r:id="rId8"/>
      <w:footerReference w:type="even" r:id="rId9"/>
      <w:footerReference w:type="default" r:id="rId10"/>
      <w:pgSz w:w="11906" w:h="16838"/>
      <w:pgMar w:top="1531" w:right="1531" w:bottom="1531" w:left="1531" w:header="851" w:footer="1134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40B" w:rsidRDefault="0080040B" w:rsidP="00D24201">
      <w:r>
        <w:separator/>
      </w:r>
    </w:p>
  </w:endnote>
  <w:endnote w:type="continuationSeparator" w:id="1">
    <w:p w:rsidR="0080040B" w:rsidRDefault="0080040B" w:rsidP="00D24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01" w:rsidRDefault="00D42748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 w:rsidR="001E2B92">
      <w:rPr>
        <w:rStyle w:val="a6"/>
      </w:rPr>
      <w:instrText xml:space="preserve">PAGE  </w:instrText>
    </w:r>
    <w:r>
      <w:fldChar w:fldCharType="end"/>
    </w:r>
  </w:p>
  <w:p w:rsidR="00D24201" w:rsidRDefault="00D2420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01" w:rsidRDefault="00D2420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40B" w:rsidRDefault="0080040B" w:rsidP="00D24201">
      <w:r>
        <w:separator/>
      </w:r>
    </w:p>
  </w:footnote>
  <w:footnote w:type="continuationSeparator" w:id="1">
    <w:p w:rsidR="0080040B" w:rsidRDefault="0080040B" w:rsidP="00D24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01" w:rsidRDefault="00D2420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24DFB"/>
    <w:rsid w:val="000044D3"/>
    <w:rsid w:val="00013D80"/>
    <w:rsid w:val="00055E77"/>
    <w:rsid w:val="0008222F"/>
    <w:rsid w:val="001E2B92"/>
    <w:rsid w:val="00323BAB"/>
    <w:rsid w:val="00332679"/>
    <w:rsid w:val="004573AD"/>
    <w:rsid w:val="00461BEE"/>
    <w:rsid w:val="00487F9A"/>
    <w:rsid w:val="00521AD2"/>
    <w:rsid w:val="00532FE6"/>
    <w:rsid w:val="00622451"/>
    <w:rsid w:val="006A35AB"/>
    <w:rsid w:val="006F5C1F"/>
    <w:rsid w:val="00703E0B"/>
    <w:rsid w:val="0080040B"/>
    <w:rsid w:val="008821D0"/>
    <w:rsid w:val="008B4720"/>
    <w:rsid w:val="00905F92"/>
    <w:rsid w:val="009068D3"/>
    <w:rsid w:val="00A24FC2"/>
    <w:rsid w:val="00AC2CD7"/>
    <w:rsid w:val="00AD2435"/>
    <w:rsid w:val="00B24DFB"/>
    <w:rsid w:val="00B260C3"/>
    <w:rsid w:val="00BC5B08"/>
    <w:rsid w:val="00D1124C"/>
    <w:rsid w:val="00D24201"/>
    <w:rsid w:val="00D42748"/>
    <w:rsid w:val="00E15CE0"/>
    <w:rsid w:val="00E61D2F"/>
    <w:rsid w:val="00E72869"/>
    <w:rsid w:val="00E7493D"/>
    <w:rsid w:val="00E76854"/>
    <w:rsid w:val="00EA25E7"/>
    <w:rsid w:val="00EF0DAB"/>
    <w:rsid w:val="00F81363"/>
    <w:rsid w:val="00FB6818"/>
    <w:rsid w:val="088516B9"/>
    <w:rsid w:val="0E4F1344"/>
    <w:rsid w:val="1474158F"/>
    <w:rsid w:val="36110E4E"/>
    <w:rsid w:val="50AC54E0"/>
    <w:rsid w:val="51CA18AA"/>
    <w:rsid w:val="62695859"/>
    <w:rsid w:val="6D890064"/>
    <w:rsid w:val="7A35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24201"/>
    <w:pPr>
      <w:ind w:leftChars="2500" w:left="2500"/>
    </w:pPr>
    <w:rPr>
      <w:rFonts w:ascii="仿宋_GB2312" w:eastAsia="仿宋_GB2312"/>
      <w:sz w:val="32"/>
    </w:rPr>
  </w:style>
  <w:style w:type="paragraph" w:styleId="a4">
    <w:name w:val="footer"/>
    <w:basedOn w:val="a"/>
    <w:link w:val="Char0"/>
    <w:unhideWhenUsed/>
    <w:qFormat/>
    <w:rsid w:val="00D24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24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rsid w:val="00D24201"/>
  </w:style>
  <w:style w:type="character" w:customStyle="1" w:styleId="Char">
    <w:name w:val="日期 Char"/>
    <w:basedOn w:val="a0"/>
    <w:link w:val="a3"/>
    <w:uiPriority w:val="99"/>
    <w:qFormat/>
    <w:rsid w:val="00D24201"/>
    <w:rPr>
      <w:rFonts w:ascii="仿宋_GB2312" w:eastAsia="仿宋_GB2312" w:hAnsi="Times New Roman" w:cs="Times New Roman"/>
      <w:sz w:val="32"/>
      <w:szCs w:val="24"/>
    </w:rPr>
  </w:style>
  <w:style w:type="character" w:customStyle="1" w:styleId="Char0">
    <w:name w:val="页脚 Char"/>
    <w:basedOn w:val="a0"/>
    <w:link w:val="a4"/>
    <w:qFormat/>
    <w:rsid w:val="00D2420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D2420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242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DE728-8EFB-4E9A-81E6-6B1DAF55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20</cp:revision>
  <cp:lastPrinted>2020-07-29T07:59:00Z</cp:lastPrinted>
  <dcterms:created xsi:type="dcterms:W3CDTF">2020-04-21T00:40:00Z</dcterms:created>
  <dcterms:modified xsi:type="dcterms:W3CDTF">2020-07-29T08:03:00Z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