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50" w:rsidRDefault="00396650">
      <w:pPr>
        <w:spacing w:line="560" w:lineRule="exact"/>
        <w:rPr>
          <w:rFonts w:ascii="仿宋_GB2312" w:eastAsia="仿宋_GB2312"/>
          <w:sz w:val="32"/>
        </w:rPr>
      </w:pPr>
    </w:p>
    <w:p w:rsidR="00396650" w:rsidRDefault="00396650">
      <w:pPr>
        <w:spacing w:line="560" w:lineRule="exact"/>
        <w:jc w:val="center"/>
        <w:rPr>
          <w:rFonts w:ascii="仿宋_GB2312" w:eastAsia="仿宋_GB2312" w:hAnsi="华文中宋"/>
          <w:sz w:val="32"/>
        </w:rPr>
      </w:pPr>
    </w:p>
    <w:p w:rsidR="00396650" w:rsidRDefault="00396650">
      <w:pPr>
        <w:spacing w:line="560" w:lineRule="exact"/>
        <w:jc w:val="center"/>
        <w:rPr>
          <w:rFonts w:ascii="仿宋_GB2312" w:eastAsia="仿宋_GB2312" w:hAnsi="华文中宋"/>
          <w:sz w:val="32"/>
        </w:rPr>
      </w:pPr>
    </w:p>
    <w:p w:rsidR="0037719B" w:rsidRDefault="0037719B">
      <w:pPr>
        <w:spacing w:line="560" w:lineRule="exact"/>
        <w:jc w:val="center"/>
        <w:rPr>
          <w:rFonts w:ascii="仿宋_GB2312" w:eastAsia="仿宋_GB2312" w:hAnsi="华文中宋"/>
          <w:sz w:val="32"/>
        </w:rPr>
      </w:pPr>
    </w:p>
    <w:p w:rsidR="00396650" w:rsidRPr="0037719B" w:rsidRDefault="0037719B" w:rsidP="0037719B">
      <w:pPr>
        <w:spacing w:line="540" w:lineRule="exact"/>
        <w:jc w:val="right"/>
        <w:rPr>
          <w:rFonts w:eastAsia="方正仿宋简体"/>
          <w:sz w:val="32"/>
        </w:rPr>
      </w:pPr>
      <w:r>
        <w:rPr>
          <w:rFonts w:eastAsia="方正仿宋简体"/>
          <w:sz w:val="32"/>
        </w:rPr>
        <w:t>明环水沙〔</w:t>
      </w:r>
      <w:r>
        <w:rPr>
          <w:rFonts w:eastAsia="方正仿宋简体"/>
          <w:sz w:val="32"/>
        </w:rPr>
        <w:t>202</w:t>
      </w:r>
      <w:r>
        <w:rPr>
          <w:rFonts w:eastAsia="方正仿宋简体" w:hint="eastAsia"/>
          <w:sz w:val="32"/>
        </w:rPr>
        <w:t>1</w:t>
      </w:r>
      <w:r>
        <w:rPr>
          <w:rFonts w:eastAsia="方正仿宋简体"/>
          <w:sz w:val="32"/>
        </w:rPr>
        <w:t>〕</w:t>
      </w:r>
      <w:r>
        <w:rPr>
          <w:rFonts w:eastAsia="方正仿宋简体" w:hint="eastAsia"/>
          <w:sz w:val="32"/>
        </w:rPr>
        <w:t>8</w:t>
      </w:r>
      <w:r>
        <w:rPr>
          <w:rFonts w:eastAsia="方正仿宋简体"/>
          <w:sz w:val="32"/>
        </w:rPr>
        <w:t>号</w:t>
      </w:r>
    </w:p>
    <w:p w:rsidR="00396650" w:rsidRDefault="00396650" w:rsidP="00B06DF0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396650" w:rsidRPr="0037719B" w:rsidRDefault="00504AE1" w:rsidP="00665CCA">
      <w:pPr>
        <w:widowControl/>
        <w:adjustRightInd w:val="0"/>
        <w:snapToGrid w:val="0"/>
        <w:spacing w:line="660" w:lineRule="exact"/>
        <w:jc w:val="center"/>
        <w:rPr>
          <w:rFonts w:ascii="方正小标宋简体" w:eastAsia="方正小标宋简体" w:hAnsi="Tahoma" w:cstheme="minorBidi"/>
          <w:kern w:val="0"/>
          <w:sz w:val="44"/>
          <w:szCs w:val="44"/>
        </w:rPr>
      </w:pPr>
      <w:r w:rsidRPr="0037719B"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三明市生态环境局</w:t>
      </w:r>
    </w:p>
    <w:p w:rsidR="00396650" w:rsidRPr="0037719B" w:rsidRDefault="00504AE1" w:rsidP="00665CCA">
      <w:pPr>
        <w:widowControl/>
        <w:adjustRightInd w:val="0"/>
        <w:snapToGrid w:val="0"/>
        <w:spacing w:line="660" w:lineRule="exact"/>
        <w:jc w:val="center"/>
        <w:rPr>
          <w:rFonts w:ascii="方正小标宋简体" w:eastAsia="方正小标宋简体" w:hAnsi="Tahoma" w:cstheme="minorBidi"/>
          <w:kern w:val="0"/>
          <w:sz w:val="44"/>
          <w:szCs w:val="44"/>
        </w:rPr>
      </w:pPr>
      <w:r w:rsidRPr="0037719B"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关于沙县鹏羽羽绒制品有限公司</w:t>
      </w:r>
    </w:p>
    <w:p w:rsidR="00396650" w:rsidRPr="0037719B" w:rsidRDefault="00504AE1" w:rsidP="00665CCA">
      <w:pPr>
        <w:widowControl/>
        <w:adjustRightInd w:val="0"/>
        <w:snapToGrid w:val="0"/>
        <w:spacing w:line="660" w:lineRule="exact"/>
        <w:jc w:val="center"/>
        <w:rPr>
          <w:rFonts w:ascii="方正小标宋简体" w:eastAsia="方正小标宋简体" w:hAnsi="Tahoma" w:cstheme="minorBidi"/>
          <w:kern w:val="0"/>
          <w:sz w:val="44"/>
          <w:szCs w:val="44"/>
        </w:rPr>
      </w:pPr>
      <w:r w:rsidRPr="0037719B"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入河排污口设置的批复</w:t>
      </w:r>
    </w:p>
    <w:p w:rsidR="00396650" w:rsidRDefault="00396650" w:rsidP="00B06DF0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96650" w:rsidRPr="0037719B" w:rsidRDefault="00504AE1" w:rsidP="00665CCA">
      <w:pPr>
        <w:spacing w:line="580" w:lineRule="exact"/>
        <w:rPr>
          <w:rFonts w:eastAsia="方正仿宋简体"/>
          <w:kern w:val="0"/>
          <w:sz w:val="32"/>
          <w:szCs w:val="32"/>
        </w:rPr>
      </w:pPr>
      <w:r w:rsidRPr="0037719B">
        <w:rPr>
          <w:rFonts w:eastAsia="方正仿宋简体"/>
          <w:color w:val="000000"/>
          <w:kern w:val="0"/>
          <w:sz w:val="32"/>
          <w:szCs w:val="32"/>
        </w:rPr>
        <w:t>沙县鹏羽羽绒制品有限公司</w:t>
      </w:r>
      <w:r w:rsidRPr="0037719B">
        <w:rPr>
          <w:rFonts w:eastAsia="方正仿宋简体"/>
          <w:kern w:val="0"/>
          <w:sz w:val="32"/>
          <w:szCs w:val="32"/>
        </w:rPr>
        <w:t>：</w:t>
      </w:r>
    </w:p>
    <w:p w:rsidR="00396650" w:rsidRPr="0037719B" w:rsidRDefault="00504AE1" w:rsidP="00665CCA">
      <w:pPr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37719B">
        <w:rPr>
          <w:rFonts w:eastAsia="方正仿宋简体"/>
          <w:kern w:val="0"/>
          <w:sz w:val="32"/>
          <w:szCs w:val="32"/>
        </w:rPr>
        <w:t>你公司报送的《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沙县鹏羽羽绒制品有限公司年产</w:t>
      </w:r>
      <w:r w:rsidRPr="0037719B">
        <w:rPr>
          <w:rFonts w:eastAsia="方正仿宋简体"/>
          <w:color w:val="000000"/>
          <w:kern w:val="0"/>
          <w:sz w:val="32"/>
          <w:szCs w:val="32"/>
        </w:rPr>
        <w:t xml:space="preserve"> 200 </w:t>
      </w:r>
      <w:r w:rsidRPr="0037719B">
        <w:rPr>
          <w:rFonts w:eastAsia="方正仿宋简体"/>
          <w:color w:val="000000"/>
          <w:kern w:val="0"/>
          <w:sz w:val="32"/>
          <w:szCs w:val="32"/>
        </w:rPr>
        <w:t>吨水洗羽绒</w:t>
      </w:r>
      <w:r w:rsidRPr="0037719B">
        <w:rPr>
          <w:rFonts w:eastAsia="方正仿宋简体"/>
          <w:color w:val="000000"/>
          <w:kern w:val="0"/>
          <w:sz w:val="32"/>
          <w:szCs w:val="32"/>
        </w:rPr>
        <w:t>(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毛片</w:t>
      </w:r>
      <w:r w:rsidRPr="0037719B">
        <w:rPr>
          <w:rFonts w:eastAsia="方正仿宋简体"/>
          <w:color w:val="000000"/>
          <w:kern w:val="0"/>
          <w:sz w:val="32"/>
          <w:szCs w:val="32"/>
        </w:rPr>
        <w:t>)</w:t>
      </w:r>
      <w:r w:rsidRPr="0037719B">
        <w:rPr>
          <w:rFonts w:eastAsia="方正仿宋简体"/>
          <w:color w:val="000000"/>
          <w:kern w:val="0"/>
          <w:sz w:val="32"/>
          <w:szCs w:val="32"/>
        </w:rPr>
        <w:t>生产项目入河排污口设置论证报告书</w:t>
      </w:r>
      <w:r w:rsidRPr="0037719B">
        <w:rPr>
          <w:rFonts w:eastAsia="方正仿宋简体"/>
          <w:kern w:val="0"/>
          <w:sz w:val="32"/>
          <w:szCs w:val="32"/>
        </w:rPr>
        <w:t>》（以下简称《论证报告》）收悉，经审查，现批复如下：</w:t>
      </w:r>
    </w:p>
    <w:p w:rsidR="00396650" w:rsidRPr="00E317CE" w:rsidRDefault="00504AE1" w:rsidP="00665CCA">
      <w:pPr>
        <w:adjustRightInd w:val="0"/>
        <w:snapToGrid w:val="0"/>
        <w:spacing w:line="580" w:lineRule="exact"/>
        <w:ind w:firstLineChars="200" w:firstLine="640"/>
        <w:rPr>
          <w:rFonts w:ascii="方正黑体简体" w:eastAsia="方正黑体简体"/>
          <w:kern w:val="0"/>
          <w:sz w:val="32"/>
          <w:szCs w:val="32"/>
        </w:rPr>
      </w:pPr>
      <w:r w:rsidRPr="00E317CE">
        <w:rPr>
          <w:rFonts w:ascii="方正黑体简体" w:eastAsia="方正黑体简体" w:hint="eastAsia"/>
          <w:kern w:val="0"/>
          <w:sz w:val="32"/>
          <w:szCs w:val="32"/>
        </w:rPr>
        <w:t>一、项目概况</w:t>
      </w:r>
    </w:p>
    <w:p w:rsidR="00396650" w:rsidRPr="0037719B" w:rsidRDefault="00504AE1" w:rsidP="00665CCA">
      <w:pPr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37719B">
        <w:rPr>
          <w:rFonts w:eastAsia="方正仿宋简体"/>
          <w:color w:val="000000"/>
          <w:kern w:val="0"/>
          <w:sz w:val="32"/>
          <w:szCs w:val="32"/>
        </w:rPr>
        <w:t>沙县鹏羽羽绒制品有限公司公司于</w:t>
      </w:r>
      <w:r w:rsidR="0037719B">
        <w:rPr>
          <w:rFonts w:eastAsia="方正仿宋简体"/>
          <w:color w:val="000000"/>
          <w:kern w:val="0"/>
          <w:sz w:val="32"/>
          <w:szCs w:val="32"/>
        </w:rPr>
        <w:t>2019</w:t>
      </w:r>
      <w:r w:rsidRPr="0037719B">
        <w:rPr>
          <w:rFonts w:eastAsia="方正仿宋简体"/>
          <w:color w:val="000000"/>
          <w:kern w:val="0"/>
          <w:sz w:val="32"/>
          <w:szCs w:val="32"/>
        </w:rPr>
        <w:t>年</w:t>
      </w:r>
      <w:r w:rsidR="0037719B">
        <w:rPr>
          <w:rFonts w:eastAsia="方正仿宋简体"/>
          <w:color w:val="000000"/>
          <w:kern w:val="0"/>
          <w:sz w:val="32"/>
          <w:szCs w:val="32"/>
        </w:rPr>
        <w:t>11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月委托河南金环环境影响评价有限公司编制完成《沙县鹏羽羽绒制品有限公司年产</w:t>
      </w:r>
      <w:r w:rsidR="0037719B">
        <w:rPr>
          <w:rFonts w:eastAsia="方正仿宋简体"/>
          <w:color w:val="000000"/>
          <w:kern w:val="0"/>
          <w:sz w:val="32"/>
          <w:szCs w:val="32"/>
        </w:rPr>
        <w:t>200</w:t>
      </w:r>
      <w:r w:rsidRPr="0037719B">
        <w:rPr>
          <w:rFonts w:eastAsia="方正仿宋简体"/>
          <w:color w:val="000000"/>
          <w:kern w:val="0"/>
          <w:sz w:val="32"/>
          <w:szCs w:val="32"/>
        </w:rPr>
        <w:t>吨水洗羽绒</w:t>
      </w:r>
      <w:r w:rsidRPr="0037719B">
        <w:rPr>
          <w:rFonts w:eastAsia="方正仿宋简体"/>
          <w:color w:val="000000"/>
          <w:kern w:val="0"/>
          <w:sz w:val="32"/>
          <w:szCs w:val="32"/>
        </w:rPr>
        <w:t>(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毛片</w:t>
      </w:r>
      <w:r w:rsidRPr="0037719B">
        <w:rPr>
          <w:rFonts w:eastAsia="方正仿宋简体"/>
          <w:color w:val="000000"/>
          <w:kern w:val="0"/>
          <w:sz w:val="32"/>
          <w:szCs w:val="32"/>
        </w:rPr>
        <w:t>)</w:t>
      </w:r>
      <w:r w:rsidRPr="0037719B">
        <w:rPr>
          <w:rFonts w:eastAsia="方正仿宋简体"/>
          <w:color w:val="000000"/>
          <w:kern w:val="0"/>
          <w:sz w:val="32"/>
          <w:szCs w:val="32"/>
        </w:rPr>
        <w:t>生产项目环境影响报告表》，三明市生态环境局于</w:t>
      </w:r>
      <w:r w:rsidR="0037719B">
        <w:rPr>
          <w:rFonts w:eastAsia="方正仿宋简体"/>
          <w:color w:val="000000"/>
          <w:kern w:val="0"/>
          <w:sz w:val="32"/>
          <w:szCs w:val="32"/>
        </w:rPr>
        <w:t>2019</w:t>
      </w:r>
      <w:r w:rsidRPr="0037719B">
        <w:rPr>
          <w:rFonts w:eastAsia="方正仿宋简体"/>
          <w:color w:val="000000"/>
          <w:kern w:val="0"/>
          <w:sz w:val="32"/>
          <w:szCs w:val="32"/>
        </w:rPr>
        <w:t>年</w:t>
      </w:r>
      <w:r w:rsidR="0037719B">
        <w:rPr>
          <w:rFonts w:eastAsia="方正仿宋简体"/>
          <w:color w:val="000000"/>
          <w:kern w:val="0"/>
          <w:sz w:val="32"/>
          <w:szCs w:val="32"/>
        </w:rPr>
        <w:t>12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月</w:t>
      </w:r>
      <w:r w:rsidR="0037719B">
        <w:rPr>
          <w:rFonts w:eastAsia="方正仿宋简体"/>
          <w:color w:val="000000"/>
          <w:kern w:val="0"/>
          <w:sz w:val="32"/>
          <w:szCs w:val="32"/>
        </w:rPr>
        <w:t>3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日以</w:t>
      </w:r>
      <w:r w:rsidR="00665CCA">
        <w:rPr>
          <w:rFonts w:eastAsia="方正仿宋简体" w:hint="eastAsia"/>
          <w:color w:val="000000"/>
          <w:kern w:val="0"/>
          <w:sz w:val="32"/>
          <w:szCs w:val="32"/>
        </w:rPr>
        <w:t>《三明市生态环境局关于批准沙县鹏羽羽绒制品有限公司年生产</w:t>
      </w:r>
      <w:r w:rsidR="00665CCA">
        <w:rPr>
          <w:rFonts w:eastAsia="方正仿宋简体" w:hint="eastAsia"/>
          <w:color w:val="000000"/>
          <w:kern w:val="0"/>
          <w:sz w:val="32"/>
          <w:szCs w:val="32"/>
        </w:rPr>
        <w:t>200</w:t>
      </w:r>
      <w:r w:rsidR="00665CCA">
        <w:rPr>
          <w:rFonts w:eastAsia="方正仿宋简体" w:hint="eastAsia"/>
          <w:color w:val="000000"/>
          <w:kern w:val="0"/>
          <w:sz w:val="32"/>
          <w:szCs w:val="32"/>
        </w:rPr>
        <w:t>吨水洗羽绒（毛片）生产项目环境影响报告表的函》（</w:t>
      </w:r>
      <w:r w:rsidR="00665CCA" w:rsidRPr="0037719B">
        <w:rPr>
          <w:rFonts w:eastAsia="方正仿宋简体"/>
          <w:color w:val="000000"/>
          <w:kern w:val="0"/>
          <w:sz w:val="32"/>
          <w:szCs w:val="32"/>
        </w:rPr>
        <w:t>明环评告沙〔</w:t>
      </w:r>
      <w:r w:rsidR="00665CCA" w:rsidRPr="0037719B">
        <w:rPr>
          <w:rFonts w:eastAsia="方正仿宋简体"/>
          <w:color w:val="000000"/>
          <w:kern w:val="0"/>
          <w:sz w:val="32"/>
          <w:szCs w:val="32"/>
        </w:rPr>
        <w:t>2019</w:t>
      </w:r>
      <w:r w:rsidR="00665CCA" w:rsidRPr="0037719B">
        <w:rPr>
          <w:rFonts w:eastAsia="方正仿宋简体"/>
          <w:color w:val="000000"/>
          <w:kern w:val="0"/>
          <w:sz w:val="32"/>
          <w:szCs w:val="32"/>
        </w:rPr>
        <w:t>〕</w:t>
      </w:r>
      <w:r w:rsidR="00665CCA">
        <w:rPr>
          <w:rFonts w:eastAsia="方正仿宋简体"/>
          <w:color w:val="000000"/>
          <w:kern w:val="0"/>
          <w:sz w:val="32"/>
          <w:szCs w:val="32"/>
        </w:rPr>
        <w:t>8</w:t>
      </w:r>
      <w:r w:rsidR="00665CCA" w:rsidRPr="0037719B">
        <w:rPr>
          <w:rFonts w:eastAsia="方正仿宋简体"/>
          <w:color w:val="000000"/>
          <w:kern w:val="0"/>
          <w:sz w:val="32"/>
          <w:szCs w:val="32"/>
        </w:rPr>
        <w:t>号</w:t>
      </w:r>
      <w:r w:rsidR="00665CCA">
        <w:rPr>
          <w:rFonts w:eastAsia="方正仿宋简体" w:hint="eastAsia"/>
          <w:color w:val="000000"/>
          <w:kern w:val="0"/>
          <w:sz w:val="32"/>
          <w:szCs w:val="32"/>
        </w:rPr>
        <w:t>）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文批复，改扩建后生产规模为年产水洗羽绒</w:t>
      </w:r>
      <w:r w:rsidRPr="0037719B">
        <w:rPr>
          <w:rFonts w:eastAsia="方正仿宋简体"/>
          <w:color w:val="000000"/>
          <w:kern w:val="0"/>
          <w:sz w:val="32"/>
          <w:szCs w:val="32"/>
        </w:rPr>
        <w:t>(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毛片</w:t>
      </w:r>
      <w:r w:rsidR="0037719B">
        <w:rPr>
          <w:rFonts w:eastAsia="方正仿宋简体"/>
          <w:color w:val="000000"/>
          <w:kern w:val="0"/>
          <w:sz w:val="32"/>
          <w:szCs w:val="32"/>
        </w:rPr>
        <w:t>)200</w:t>
      </w:r>
      <w:r w:rsidRPr="0037719B">
        <w:rPr>
          <w:rFonts w:eastAsia="方正仿宋简体"/>
          <w:color w:val="000000"/>
          <w:kern w:val="0"/>
          <w:sz w:val="32"/>
          <w:szCs w:val="32"/>
        </w:rPr>
        <w:t>吨。</w:t>
      </w:r>
    </w:p>
    <w:p w:rsidR="00396650" w:rsidRPr="00E317CE" w:rsidRDefault="00504AE1" w:rsidP="00665CCA">
      <w:pPr>
        <w:adjustRightInd w:val="0"/>
        <w:snapToGrid w:val="0"/>
        <w:spacing w:line="580" w:lineRule="exact"/>
        <w:ind w:firstLineChars="200" w:firstLine="640"/>
        <w:rPr>
          <w:rFonts w:ascii="方正黑体简体" w:eastAsia="方正黑体简体"/>
          <w:kern w:val="0"/>
          <w:sz w:val="32"/>
          <w:szCs w:val="32"/>
        </w:rPr>
      </w:pPr>
      <w:r w:rsidRPr="00E317CE">
        <w:rPr>
          <w:rFonts w:ascii="方正黑体简体" w:eastAsia="方正黑体简体"/>
          <w:kern w:val="0"/>
          <w:sz w:val="32"/>
          <w:szCs w:val="32"/>
        </w:rPr>
        <w:t>二、项目建设总体意见</w:t>
      </w:r>
    </w:p>
    <w:p w:rsidR="00396650" w:rsidRPr="0037719B" w:rsidRDefault="00504AE1" w:rsidP="00665CCA">
      <w:pPr>
        <w:adjustRightInd w:val="0"/>
        <w:snapToGrid w:val="0"/>
        <w:spacing w:line="580" w:lineRule="exact"/>
        <w:ind w:firstLineChars="200" w:firstLine="640"/>
        <w:rPr>
          <w:rFonts w:eastAsia="方正仿宋简体"/>
          <w:spacing w:val="-6"/>
          <w:kern w:val="0"/>
          <w:sz w:val="32"/>
          <w:szCs w:val="32"/>
        </w:rPr>
      </w:pPr>
      <w:r w:rsidRPr="0037719B">
        <w:rPr>
          <w:rFonts w:eastAsia="方正仿宋简体"/>
          <w:kern w:val="0"/>
          <w:sz w:val="32"/>
          <w:szCs w:val="32"/>
        </w:rPr>
        <w:lastRenderedPageBreak/>
        <w:t>根据《中华人民共和国水法</w:t>
      </w:r>
      <w:r w:rsidRPr="0037719B">
        <w:rPr>
          <w:rFonts w:eastAsia="方正仿宋简体"/>
          <w:spacing w:val="-6"/>
          <w:kern w:val="0"/>
          <w:sz w:val="32"/>
          <w:szCs w:val="32"/>
        </w:rPr>
        <w:t>》、《</w:t>
      </w:r>
      <w:r w:rsidRPr="0037719B">
        <w:rPr>
          <w:rFonts w:eastAsia="方正仿宋简体"/>
          <w:kern w:val="0"/>
          <w:sz w:val="32"/>
          <w:szCs w:val="32"/>
        </w:rPr>
        <w:t>中华人民共和国</w:t>
      </w:r>
      <w:r w:rsidRPr="0037719B">
        <w:rPr>
          <w:rFonts w:eastAsia="方正仿宋简体"/>
          <w:spacing w:val="-6"/>
          <w:kern w:val="0"/>
          <w:sz w:val="32"/>
          <w:szCs w:val="32"/>
        </w:rPr>
        <w:t>水污染防治法》、《入河排污口监督管理办法》，该项目入河排污口设置，在落实《论证报告》中相关水资源保护措施前提下，符合相关要求和规定，排污口设置方案可行。</w:t>
      </w:r>
    </w:p>
    <w:p w:rsidR="00396650" w:rsidRPr="0037719B" w:rsidRDefault="00504AE1" w:rsidP="00665CCA">
      <w:pPr>
        <w:adjustRightInd w:val="0"/>
        <w:snapToGrid w:val="0"/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37719B">
        <w:rPr>
          <w:rFonts w:eastAsia="方正仿宋简体"/>
          <w:color w:val="000000"/>
          <w:kern w:val="0"/>
          <w:sz w:val="32"/>
          <w:szCs w:val="32"/>
        </w:rPr>
        <w:t>入河排污口设置概况：入河排污口位于豆士溪连坑口村</w:t>
      </w:r>
      <w:r w:rsidRPr="0037719B">
        <w:rPr>
          <w:rFonts w:eastAsia="方正仿宋简体"/>
          <w:color w:val="000000"/>
          <w:kern w:val="0"/>
          <w:sz w:val="32"/>
          <w:szCs w:val="32"/>
        </w:rPr>
        <w:t>(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桥</w:t>
      </w:r>
      <w:r w:rsidRPr="0037719B">
        <w:rPr>
          <w:rFonts w:eastAsia="方正仿宋简体"/>
          <w:color w:val="000000"/>
          <w:kern w:val="0"/>
          <w:sz w:val="32"/>
          <w:szCs w:val="32"/>
        </w:rPr>
        <w:t>)——</w:t>
      </w:r>
      <w:r w:rsidRPr="0037719B">
        <w:rPr>
          <w:rFonts w:eastAsia="方正仿宋简体"/>
          <w:color w:val="000000"/>
          <w:kern w:val="0"/>
          <w:sz w:val="32"/>
          <w:szCs w:val="32"/>
        </w:rPr>
        <w:t>罗布村河段，地理坐标为东经</w:t>
      </w:r>
      <w:r w:rsidRPr="0037719B">
        <w:rPr>
          <w:rFonts w:eastAsia="方正仿宋简体"/>
          <w:color w:val="000000"/>
          <w:kern w:val="0"/>
          <w:sz w:val="32"/>
          <w:szCs w:val="32"/>
        </w:rPr>
        <w:t>117°48′45.11″</w:t>
      </w:r>
      <w:r w:rsidRPr="0037719B">
        <w:rPr>
          <w:rFonts w:eastAsia="方正仿宋简体"/>
          <w:color w:val="000000"/>
          <w:kern w:val="0"/>
          <w:sz w:val="32"/>
          <w:szCs w:val="32"/>
        </w:rPr>
        <w:t>、北纬</w:t>
      </w:r>
      <w:r w:rsidRPr="0037719B">
        <w:rPr>
          <w:rFonts w:eastAsia="方正仿宋简体"/>
          <w:color w:val="000000"/>
          <w:kern w:val="0"/>
          <w:sz w:val="32"/>
          <w:szCs w:val="32"/>
        </w:rPr>
        <w:t xml:space="preserve"> 26°22′6.64″</w:t>
      </w:r>
      <w:r w:rsidRPr="0037719B">
        <w:rPr>
          <w:rFonts w:eastAsia="方正仿宋简体"/>
          <w:color w:val="000000"/>
          <w:kern w:val="0"/>
          <w:sz w:val="32"/>
          <w:szCs w:val="32"/>
        </w:rPr>
        <w:t>，入河排污口设置类型为新建入河排污口，分类性质为工业废水入河排污口，排放方式为间歇排放</w:t>
      </w:r>
      <w:r w:rsidRPr="0037719B">
        <w:rPr>
          <w:rFonts w:eastAsia="方正仿宋简体"/>
          <w:color w:val="000000"/>
          <w:kern w:val="0"/>
          <w:sz w:val="32"/>
          <w:szCs w:val="32"/>
        </w:rPr>
        <w:t>(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排放时间为</w:t>
      </w:r>
      <w:r w:rsidRPr="0037719B">
        <w:rPr>
          <w:rFonts w:eastAsia="方正仿宋简体"/>
          <w:color w:val="000000"/>
          <w:kern w:val="0"/>
          <w:sz w:val="32"/>
          <w:szCs w:val="32"/>
        </w:rPr>
        <w:t xml:space="preserve"> 8:00~12:00 </w:t>
      </w:r>
      <w:r w:rsidRPr="0037719B">
        <w:rPr>
          <w:rFonts w:eastAsia="方正仿宋简体"/>
          <w:color w:val="000000"/>
          <w:kern w:val="0"/>
          <w:sz w:val="32"/>
          <w:szCs w:val="32"/>
        </w:rPr>
        <w:t>和</w:t>
      </w:r>
      <w:r w:rsidRPr="0037719B">
        <w:rPr>
          <w:rFonts w:eastAsia="方正仿宋简体"/>
          <w:color w:val="000000"/>
          <w:kern w:val="0"/>
          <w:sz w:val="32"/>
          <w:szCs w:val="32"/>
        </w:rPr>
        <w:t xml:space="preserve">14:00~18:00 </w:t>
      </w:r>
      <w:r w:rsidRPr="0037719B">
        <w:rPr>
          <w:rFonts w:eastAsia="方正仿宋简体"/>
          <w:color w:val="000000"/>
          <w:kern w:val="0"/>
          <w:sz w:val="32"/>
          <w:szCs w:val="32"/>
        </w:rPr>
        <w:t>合计</w:t>
      </w:r>
      <w:r w:rsidRPr="0037719B">
        <w:rPr>
          <w:rFonts w:eastAsia="方正仿宋简体"/>
          <w:color w:val="000000"/>
          <w:kern w:val="0"/>
          <w:sz w:val="32"/>
          <w:szCs w:val="32"/>
        </w:rPr>
        <w:t xml:space="preserve"> 8 </w:t>
      </w:r>
      <w:r w:rsidRPr="0037719B">
        <w:rPr>
          <w:rFonts w:eastAsia="方正仿宋简体"/>
          <w:color w:val="000000"/>
          <w:kern w:val="0"/>
          <w:sz w:val="32"/>
          <w:szCs w:val="32"/>
        </w:rPr>
        <w:t>个小时</w:t>
      </w:r>
      <w:r w:rsidRPr="0037719B">
        <w:rPr>
          <w:rFonts w:eastAsia="方正仿宋简体"/>
          <w:color w:val="000000"/>
          <w:kern w:val="0"/>
          <w:sz w:val="32"/>
          <w:szCs w:val="32"/>
        </w:rPr>
        <w:t>)</w:t>
      </w:r>
      <w:r w:rsidRPr="0037719B">
        <w:rPr>
          <w:rFonts w:eastAsia="方正仿宋简体"/>
          <w:color w:val="000000"/>
          <w:kern w:val="0"/>
          <w:sz w:val="32"/>
          <w:szCs w:val="32"/>
        </w:rPr>
        <w:t>，入河方式为管道入河，排放高度在豆士溪洪水位之上，废水排放执行《羽绒工业水污染物排放标准》</w:t>
      </w:r>
      <w:r w:rsidRPr="0037719B">
        <w:rPr>
          <w:rFonts w:eastAsia="方正仿宋简体"/>
          <w:color w:val="000000"/>
          <w:kern w:val="0"/>
          <w:sz w:val="32"/>
          <w:szCs w:val="32"/>
        </w:rPr>
        <w:t>(GB 21901-2008)</w:t>
      </w:r>
      <w:r w:rsidRPr="0037719B">
        <w:rPr>
          <w:rFonts w:eastAsia="方正仿宋简体"/>
          <w:color w:val="000000"/>
          <w:kern w:val="0"/>
          <w:sz w:val="32"/>
          <w:szCs w:val="32"/>
        </w:rPr>
        <w:t>表</w:t>
      </w:r>
      <w:r w:rsidRPr="0037719B">
        <w:rPr>
          <w:rFonts w:eastAsia="方正仿宋简体"/>
          <w:color w:val="000000"/>
          <w:kern w:val="0"/>
          <w:sz w:val="32"/>
          <w:szCs w:val="32"/>
        </w:rPr>
        <w:t xml:space="preserve"> 2 </w:t>
      </w:r>
      <w:r w:rsidRPr="0037719B">
        <w:rPr>
          <w:rFonts w:eastAsia="方正仿宋简体"/>
          <w:color w:val="000000"/>
          <w:kern w:val="0"/>
          <w:sz w:val="32"/>
          <w:szCs w:val="32"/>
        </w:rPr>
        <w:t>标准。</w:t>
      </w:r>
    </w:p>
    <w:p w:rsidR="00396650" w:rsidRPr="0037719B" w:rsidRDefault="00504AE1" w:rsidP="00665CCA">
      <w:pPr>
        <w:adjustRightInd w:val="0"/>
        <w:snapToGrid w:val="0"/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E317CE">
        <w:rPr>
          <w:rFonts w:ascii="方正黑体简体" w:eastAsia="方正黑体简体"/>
          <w:kern w:val="0"/>
          <w:sz w:val="32"/>
          <w:szCs w:val="32"/>
        </w:rPr>
        <w:t>三</w:t>
      </w:r>
      <w:r w:rsidRPr="0037719B">
        <w:rPr>
          <w:rFonts w:eastAsia="方正仿宋简体"/>
          <w:kern w:val="0"/>
          <w:sz w:val="32"/>
          <w:szCs w:val="32"/>
        </w:rPr>
        <w:t>、你公司应认真对照并落实《论证报告》提出的各项环保措施，并重点做好以下工作。</w:t>
      </w:r>
    </w:p>
    <w:p w:rsidR="00396650" w:rsidRPr="0037719B" w:rsidRDefault="00504AE1" w:rsidP="00665CCA">
      <w:pPr>
        <w:adjustRightInd w:val="0"/>
        <w:snapToGrid w:val="0"/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37719B">
        <w:rPr>
          <w:rFonts w:eastAsia="方正仿宋简体"/>
          <w:kern w:val="0"/>
          <w:sz w:val="32"/>
          <w:szCs w:val="32"/>
        </w:rPr>
        <w:t>㈠入河排污口处按规范设置标志牌，标志牌应标明入河排污口名称、编码、地理位置及经纬度坐标、排入水功能区名称及水质保护目标、最大规模污水排放量及主要污染物、设置单位、审批单位及监督电话</w:t>
      </w:r>
      <w:r w:rsidR="0037719B">
        <w:rPr>
          <w:rFonts w:eastAsia="方正仿宋简体" w:hint="eastAsia"/>
          <w:kern w:val="0"/>
          <w:sz w:val="32"/>
          <w:szCs w:val="32"/>
        </w:rPr>
        <w:t>。</w:t>
      </w:r>
    </w:p>
    <w:p w:rsidR="00396650" w:rsidRPr="0037719B" w:rsidRDefault="00504AE1" w:rsidP="00665CCA">
      <w:pPr>
        <w:adjustRightInd w:val="0"/>
        <w:snapToGrid w:val="0"/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37719B">
        <w:rPr>
          <w:rFonts w:eastAsia="方正仿宋简体"/>
          <w:kern w:val="0"/>
          <w:sz w:val="32"/>
          <w:szCs w:val="32"/>
        </w:rPr>
        <w:t>㈡项目投入运行后，你公司应接受生态环境主管部门及有关部门的日常监管，按规定向我局报送废污水排放量、主要污染物质的排放浓度及排放总量等数据信息。</w:t>
      </w:r>
    </w:p>
    <w:p w:rsidR="0037719B" w:rsidRDefault="00504AE1" w:rsidP="00665CCA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37719B">
        <w:rPr>
          <w:rFonts w:eastAsia="方正仿宋简体"/>
          <w:kern w:val="0"/>
          <w:sz w:val="32"/>
          <w:szCs w:val="32"/>
        </w:rPr>
        <w:t>我局委托三明市沙县生态环境保护综合执法大队对入河排污口设置、使用情况，以及《论证报告》中确定的环境保护措施有关落实情况开展监督检查。</w:t>
      </w:r>
    </w:p>
    <w:p w:rsidR="00665CCA" w:rsidRPr="00665CCA" w:rsidRDefault="00B06DF0" w:rsidP="00665CCA">
      <w:pPr>
        <w:adjustRightInd w:val="0"/>
        <w:snapToGrid w:val="0"/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E317CE">
        <w:rPr>
          <w:rFonts w:ascii="方正黑体简体" w:eastAsia="方正黑体简体" w:hint="eastAsia"/>
          <w:kern w:val="0"/>
          <w:sz w:val="32"/>
          <w:szCs w:val="32"/>
        </w:rPr>
        <w:lastRenderedPageBreak/>
        <w:t>五</w:t>
      </w:r>
      <w:r>
        <w:rPr>
          <w:rFonts w:eastAsia="方正仿宋简体" w:hint="eastAsia"/>
          <w:kern w:val="0"/>
          <w:sz w:val="32"/>
          <w:szCs w:val="32"/>
        </w:rPr>
        <w:t>、</w:t>
      </w:r>
      <w:r w:rsidR="00504AE1" w:rsidRPr="0037719B">
        <w:rPr>
          <w:rFonts w:eastAsia="方正仿宋简体"/>
          <w:kern w:val="0"/>
          <w:sz w:val="32"/>
          <w:szCs w:val="32"/>
        </w:rPr>
        <w:t>项目建设涉及其他必须审批的，应按相关规定报批后，方可动工建设。</w:t>
      </w:r>
    </w:p>
    <w:p w:rsidR="00665CCA" w:rsidRDefault="00665CCA" w:rsidP="00665CCA">
      <w:pPr>
        <w:tabs>
          <w:tab w:val="left" w:pos="5060"/>
        </w:tabs>
        <w:adjustRightInd w:val="0"/>
        <w:snapToGrid w:val="0"/>
        <w:spacing w:line="580" w:lineRule="exact"/>
        <w:ind w:firstLineChars="1487" w:firstLine="4758"/>
        <w:rPr>
          <w:rFonts w:eastAsia="方正仿宋简体"/>
          <w:sz w:val="32"/>
          <w:szCs w:val="32"/>
        </w:rPr>
      </w:pPr>
    </w:p>
    <w:p w:rsidR="0081444E" w:rsidRDefault="0081444E" w:rsidP="00665CCA">
      <w:pPr>
        <w:tabs>
          <w:tab w:val="left" w:pos="5060"/>
        </w:tabs>
        <w:adjustRightInd w:val="0"/>
        <w:snapToGrid w:val="0"/>
        <w:spacing w:line="580" w:lineRule="exact"/>
        <w:ind w:firstLineChars="1487" w:firstLine="4758"/>
        <w:rPr>
          <w:rFonts w:eastAsia="方正仿宋简体"/>
          <w:sz w:val="32"/>
          <w:szCs w:val="32"/>
        </w:rPr>
      </w:pPr>
    </w:p>
    <w:p w:rsidR="00665CCA" w:rsidRDefault="00665CCA" w:rsidP="0081444E">
      <w:pPr>
        <w:tabs>
          <w:tab w:val="left" w:pos="5060"/>
        </w:tabs>
        <w:adjustRightInd w:val="0"/>
        <w:snapToGrid w:val="0"/>
        <w:spacing w:line="580" w:lineRule="exact"/>
        <w:rPr>
          <w:rFonts w:eastAsia="方正仿宋简体"/>
          <w:sz w:val="32"/>
          <w:szCs w:val="32"/>
        </w:rPr>
      </w:pPr>
    </w:p>
    <w:p w:rsidR="00396650" w:rsidRPr="0037719B" w:rsidRDefault="00504AE1" w:rsidP="00665CCA">
      <w:pPr>
        <w:tabs>
          <w:tab w:val="left" w:pos="5060"/>
        </w:tabs>
        <w:adjustRightInd w:val="0"/>
        <w:snapToGrid w:val="0"/>
        <w:spacing w:line="580" w:lineRule="exact"/>
        <w:ind w:firstLineChars="1487" w:firstLine="4758"/>
        <w:rPr>
          <w:rFonts w:eastAsia="方正仿宋简体"/>
          <w:sz w:val="32"/>
          <w:szCs w:val="32"/>
        </w:rPr>
      </w:pPr>
      <w:r w:rsidRPr="0037719B">
        <w:rPr>
          <w:rFonts w:eastAsia="方正仿宋简体"/>
          <w:sz w:val="32"/>
          <w:szCs w:val="32"/>
        </w:rPr>
        <w:t>三明市生态环境局</w:t>
      </w:r>
    </w:p>
    <w:p w:rsidR="00B06DF0" w:rsidRDefault="00504AE1" w:rsidP="00665CCA">
      <w:pPr>
        <w:pStyle w:val="a3"/>
        <w:tabs>
          <w:tab w:val="left" w:pos="7560"/>
        </w:tabs>
        <w:spacing w:line="580" w:lineRule="exact"/>
        <w:ind w:leftChars="1186" w:left="2491" w:firstLineChars="727" w:firstLine="2326"/>
        <w:rPr>
          <w:rFonts w:ascii="Times New Roman" w:eastAsia="方正仿宋简体"/>
          <w:szCs w:val="32"/>
        </w:rPr>
      </w:pPr>
      <w:r w:rsidRPr="0037719B">
        <w:rPr>
          <w:rFonts w:ascii="Times New Roman" w:eastAsia="方正仿宋简体"/>
          <w:szCs w:val="32"/>
        </w:rPr>
        <w:t>2021</w:t>
      </w:r>
      <w:r w:rsidRPr="0037719B">
        <w:rPr>
          <w:rFonts w:ascii="Times New Roman" w:eastAsia="方正仿宋简体"/>
          <w:szCs w:val="32"/>
        </w:rPr>
        <w:t>年</w:t>
      </w:r>
      <w:r w:rsidRPr="0037719B">
        <w:rPr>
          <w:rFonts w:ascii="Times New Roman" w:eastAsia="方正仿宋简体"/>
          <w:szCs w:val="32"/>
        </w:rPr>
        <w:t>7</w:t>
      </w:r>
      <w:r w:rsidRPr="0037719B">
        <w:rPr>
          <w:rFonts w:ascii="Times New Roman" w:eastAsia="方正仿宋简体"/>
          <w:szCs w:val="32"/>
        </w:rPr>
        <w:t>月</w:t>
      </w:r>
      <w:r w:rsidRPr="0037719B">
        <w:rPr>
          <w:rFonts w:ascii="Times New Roman" w:eastAsia="方正仿宋简体"/>
          <w:szCs w:val="32"/>
        </w:rPr>
        <w:t>28</w:t>
      </w:r>
      <w:r w:rsidRPr="0037719B">
        <w:rPr>
          <w:rFonts w:ascii="Times New Roman" w:eastAsia="方正仿宋简体"/>
          <w:szCs w:val="32"/>
        </w:rPr>
        <w:t>日</w:t>
      </w:r>
      <w:bookmarkStart w:id="0" w:name="_GoBack"/>
      <w:bookmarkEnd w:id="0"/>
    </w:p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665CCA" w:rsidRDefault="00665CCA" w:rsidP="00665CCA"/>
    <w:p w:rsidR="0081444E" w:rsidRDefault="0081444E" w:rsidP="00665CCA"/>
    <w:p w:rsidR="00665CCA" w:rsidRDefault="00665CCA" w:rsidP="00665CCA"/>
    <w:p w:rsidR="00665CCA" w:rsidRDefault="00665CCA" w:rsidP="00665CCA"/>
    <w:p w:rsidR="00665CCA" w:rsidRPr="00665CCA" w:rsidRDefault="00665CCA" w:rsidP="00665CCA"/>
    <w:p w:rsidR="00396650" w:rsidRDefault="00B538B6" w:rsidP="0037719B">
      <w:pPr>
        <w:widowControl/>
        <w:spacing w:line="500" w:lineRule="exact"/>
        <w:ind w:leftChars="134" w:left="1288" w:hangingChars="300" w:hanging="1007"/>
        <w:rPr>
          <w:rFonts w:ascii="华文仿宋" w:eastAsia="华文仿宋" w:hAnsi="华文仿宋" w:cs="华文仿宋"/>
          <w:w w:val="105"/>
          <w:sz w:val="28"/>
          <w:szCs w:val="28"/>
        </w:rPr>
      </w:pPr>
      <w:r w:rsidRPr="00B538B6">
        <w:rPr>
          <w:rFonts w:ascii="华文仿宋" w:eastAsia="华文仿宋" w:hAnsi="华文仿宋" w:cs="华文仿宋"/>
          <w:w w:val="105"/>
          <w:sz w:val="32"/>
          <w:szCs w:val="32"/>
        </w:rPr>
        <w:pict>
          <v:line id="_x0000_s1026" style="position:absolute;left:0;text-align:left;z-index:251659264" from="0,1pt" to="441pt,1.05pt" o:preferrelative="t">
            <v:stroke miterlimit="2"/>
          </v:line>
        </w:pict>
      </w:r>
      <w:r w:rsidR="00504AE1">
        <w:rPr>
          <w:rFonts w:ascii="华文仿宋" w:eastAsia="华文仿宋" w:hAnsi="华文仿宋" w:cs="华文仿宋" w:hint="eastAsia"/>
          <w:w w:val="105"/>
          <w:sz w:val="28"/>
          <w:szCs w:val="28"/>
        </w:rPr>
        <w:t>抄送：</w:t>
      </w:r>
      <w:r w:rsidR="00504AE1">
        <w:rPr>
          <w:rFonts w:ascii="华文仿宋" w:eastAsia="华文仿宋" w:hAnsi="华文仿宋" w:cs="华文仿宋" w:hint="eastAsia"/>
          <w:kern w:val="0"/>
          <w:sz w:val="28"/>
          <w:szCs w:val="28"/>
        </w:rPr>
        <w:t>沙县区水利局。</w:t>
      </w:r>
    </w:p>
    <w:p w:rsidR="00396650" w:rsidRDefault="00B538B6">
      <w:pPr>
        <w:widowControl/>
        <w:spacing w:line="500" w:lineRule="exact"/>
        <w:ind w:firstLineChars="100" w:firstLine="294"/>
        <w:rPr>
          <w:rFonts w:ascii="华文仿宋" w:eastAsia="华文仿宋" w:hAnsi="华文仿宋" w:cs="华文仿宋"/>
          <w:w w:val="105"/>
          <w:sz w:val="28"/>
          <w:szCs w:val="28"/>
        </w:rPr>
      </w:pPr>
      <w:r w:rsidRPr="00B538B6">
        <w:rPr>
          <w:rFonts w:ascii="华文仿宋" w:eastAsia="华文仿宋" w:hAnsi="华文仿宋" w:cs="华文仿宋"/>
          <w:w w:val="105"/>
          <w:sz w:val="28"/>
          <w:szCs w:val="28"/>
        </w:rPr>
        <w:pict>
          <v:line id="_x0000_s1027" style="position:absolute;left:0;text-align:left;z-index:251660288" from="0,29.2pt" to="441pt,29.25pt" o:preferrelative="t">
            <v:stroke miterlimit="2"/>
          </v:line>
        </w:pict>
      </w:r>
      <w:r w:rsidRPr="00B538B6">
        <w:rPr>
          <w:rFonts w:ascii="华文仿宋" w:eastAsia="华文仿宋" w:hAnsi="华文仿宋" w:cs="华文仿宋"/>
          <w:w w:val="105"/>
          <w:sz w:val="28"/>
          <w:szCs w:val="28"/>
        </w:rPr>
        <w:pict>
          <v:line id="_x0000_s1028" style="position:absolute;left:0;text-align:left;z-index:251661312" from="0,3.2pt" to="441pt,3.25pt" o:preferrelative="t">
            <v:stroke miterlimit="2"/>
          </v:line>
        </w:pict>
      </w:r>
      <w:r w:rsidR="00504AE1">
        <w:rPr>
          <w:rFonts w:ascii="华文仿宋" w:eastAsia="华文仿宋" w:hAnsi="华文仿宋" w:cs="华文仿宋" w:hint="eastAsia"/>
          <w:w w:val="105"/>
          <w:sz w:val="28"/>
          <w:szCs w:val="28"/>
        </w:rPr>
        <w:t>三明市沙县生态环境局办公室           2021年7月28日印发</w:t>
      </w:r>
    </w:p>
    <w:sectPr w:rsidR="00396650" w:rsidSect="00396650">
      <w:headerReference w:type="default" r:id="rId9"/>
      <w:footerReference w:type="even" r:id="rId10"/>
      <w:footerReference w:type="default" r:id="rId11"/>
      <w:pgSz w:w="11906" w:h="16838"/>
      <w:pgMar w:top="1531" w:right="1531" w:bottom="1531" w:left="1531" w:header="851" w:footer="1134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98" w:rsidRDefault="00E26098" w:rsidP="00396650">
      <w:r>
        <w:separator/>
      </w:r>
    </w:p>
  </w:endnote>
  <w:endnote w:type="continuationSeparator" w:id="1">
    <w:p w:rsidR="00E26098" w:rsidRDefault="00E26098" w:rsidP="00396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50" w:rsidRDefault="00B538B6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 w:rsidR="00504AE1">
      <w:rPr>
        <w:rStyle w:val="a6"/>
      </w:rPr>
      <w:instrText xml:space="preserve">PAGE  </w:instrText>
    </w:r>
    <w:r>
      <w:fldChar w:fldCharType="end"/>
    </w:r>
  </w:p>
  <w:p w:rsidR="00396650" w:rsidRDefault="0039665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50" w:rsidRDefault="0039665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98" w:rsidRDefault="00E26098" w:rsidP="00396650">
      <w:r>
        <w:separator/>
      </w:r>
    </w:p>
  </w:footnote>
  <w:footnote w:type="continuationSeparator" w:id="1">
    <w:p w:rsidR="00E26098" w:rsidRDefault="00E26098" w:rsidP="00396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50" w:rsidRDefault="0039665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CC71"/>
    <w:multiLevelType w:val="singleLevel"/>
    <w:tmpl w:val="F22C4566"/>
    <w:lvl w:ilvl="0">
      <w:start w:val="4"/>
      <w:numFmt w:val="chineseCounting"/>
      <w:suff w:val="nothing"/>
      <w:lvlText w:val="%1、"/>
      <w:lvlJc w:val="left"/>
      <w:rPr>
        <w:rFonts w:ascii="方正黑体简体" w:eastAsia="方正黑体简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24DFB"/>
    <w:rsid w:val="000044D3"/>
    <w:rsid w:val="00013D80"/>
    <w:rsid w:val="00055E77"/>
    <w:rsid w:val="0008222F"/>
    <w:rsid w:val="001E2B92"/>
    <w:rsid w:val="002D6F75"/>
    <w:rsid w:val="00323BAB"/>
    <w:rsid w:val="00332679"/>
    <w:rsid w:val="0037719B"/>
    <w:rsid w:val="00396650"/>
    <w:rsid w:val="004573AD"/>
    <w:rsid w:val="00461BEE"/>
    <w:rsid w:val="0048579B"/>
    <w:rsid w:val="00487F9A"/>
    <w:rsid w:val="00504AE1"/>
    <w:rsid w:val="00521AD2"/>
    <w:rsid w:val="00532FE6"/>
    <w:rsid w:val="00621B06"/>
    <w:rsid w:val="00622451"/>
    <w:rsid w:val="00665CCA"/>
    <w:rsid w:val="006A35AB"/>
    <w:rsid w:val="006F5C1F"/>
    <w:rsid w:val="00703E0B"/>
    <w:rsid w:val="0080040B"/>
    <w:rsid w:val="0081444E"/>
    <w:rsid w:val="008821D0"/>
    <w:rsid w:val="008B4720"/>
    <w:rsid w:val="00905F92"/>
    <w:rsid w:val="009068D3"/>
    <w:rsid w:val="00A24FC2"/>
    <w:rsid w:val="00AC2CD7"/>
    <w:rsid w:val="00AD2435"/>
    <w:rsid w:val="00B06DF0"/>
    <w:rsid w:val="00B24DFB"/>
    <w:rsid w:val="00B260C3"/>
    <w:rsid w:val="00B538B6"/>
    <w:rsid w:val="00BC5B08"/>
    <w:rsid w:val="00D1124C"/>
    <w:rsid w:val="00D24201"/>
    <w:rsid w:val="00D42748"/>
    <w:rsid w:val="00E15CE0"/>
    <w:rsid w:val="00E26098"/>
    <w:rsid w:val="00E317CE"/>
    <w:rsid w:val="00E61D2F"/>
    <w:rsid w:val="00E72869"/>
    <w:rsid w:val="00E7493D"/>
    <w:rsid w:val="00E76854"/>
    <w:rsid w:val="00EA25E7"/>
    <w:rsid w:val="00EF0DAB"/>
    <w:rsid w:val="00F71503"/>
    <w:rsid w:val="00F81363"/>
    <w:rsid w:val="00FB6818"/>
    <w:rsid w:val="029466D9"/>
    <w:rsid w:val="088516B9"/>
    <w:rsid w:val="09834E12"/>
    <w:rsid w:val="0E033E1D"/>
    <w:rsid w:val="0E4F1344"/>
    <w:rsid w:val="10127895"/>
    <w:rsid w:val="11B43B11"/>
    <w:rsid w:val="1474158F"/>
    <w:rsid w:val="14970A2A"/>
    <w:rsid w:val="1F0D52BA"/>
    <w:rsid w:val="1F734355"/>
    <w:rsid w:val="2B5E2802"/>
    <w:rsid w:val="2C126899"/>
    <w:rsid w:val="2C955024"/>
    <w:rsid w:val="36110E4E"/>
    <w:rsid w:val="37BD691C"/>
    <w:rsid w:val="39562A60"/>
    <w:rsid w:val="3CA74BD8"/>
    <w:rsid w:val="3D9F15FA"/>
    <w:rsid w:val="3E550685"/>
    <w:rsid w:val="4368546B"/>
    <w:rsid w:val="451B7055"/>
    <w:rsid w:val="4927170D"/>
    <w:rsid w:val="494A52D7"/>
    <w:rsid w:val="4A3F7178"/>
    <w:rsid w:val="4DB53754"/>
    <w:rsid w:val="4DFA062C"/>
    <w:rsid w:val="50AC54E0"/>
    <w:rsid w:val="51CA18AA"/>
    <w:rsid w:val="52F83A7A"/>
    <w:rsid w:val="592360FE"/>
    <w:rsid w:val="5B8A7839"/>
    <w:rsid w:val="5D8750B7"/>
    <w:rsid w:val="5E4726F0"/>
    <w:rsid w:val="62695859"/>
    <w:rsid w:val="6D890064"/>
    <w:rsid w:val="76B5676F"/>
    <w:rsid w:val="7A3550AD"/>
    <w:rsid w:val="7CEE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96650"/>
    <w:pPr>
      <w:ind w:leftChars="2500" w:left="2500"/>
    </w:pPr>
    <w:rPr>
      <w:rFonts w:ascii="仿宋_GB2312" w:eastAsia="仿宋_GB2312"/>
      <w:sz w:val="32"/>
    </w:rPr>
  </w:style>
  <w:style w:type="paragraph" w:styleId="a4">
    <w:name w:val="footer"/>
    <w:basedOn w:val="a"/>
    <w:link w:val="Char0"/>
    <w:unhideWhenUsed/>
    <w:qFormat/>
    <w:rsid w:val="00396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96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qFormat/>
    <w:rsid w:val="00396650"/>
  </w:style>
  <w:style w:type="character" w:customStyle="1" w:styleId="Char">
    <w:name w:val="日期 Char"/>
    <w:basedOn w:val="a0"/>
    <w:link w:val="a3"/>
    <w:uiPriority w:val="99"/>
    <w:qFormat/>
    <w:rsid w:val="00396650"/>
    <w:rPr>
      <w:rFonts w:ascii="仿宋_GB2312" w:eastAsia="仿宋_GB2312" w:hAnsi="Times New Roman" w:cs="Times New Roman"/>
      <w:sz w:val="32"/>
      <w:szCs w:val="24"/>
    </w:rPr>
  </w:style>
  <w:style w:type="character" w:customStyle="1" w:styleId="Char0">
    <w:name w:val="页脚 Char"/>
    <w:basedOn w:val="a0"/>
    <w:link w:val="a4"/>
    <w:qFormat/>
    <w:rsid w:val="0039665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39665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966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DE728-8EFB-4E9A-81E6-6B1DAF55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26</cp:revision>
  <cp:lastPrinted>2021-07-28T03:11:00Z</cp:lastPrinted>
  <dcterms:created xsi:type="dcterms:W3CDTF">2020-04-21T00:40:00Z</dcterms:created>
  <dcterms:modified xsi:type="dcterms:W3CDTF">2021-07-28T03:19:00Z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13C8A18B682B4965AEA9D58DE25026F2</vt:lpwstr>
  </property>
</Properties>
</file>