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E3" w:rsidRDefault="00DF0AFD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t>附件1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2024年沙县区金沙高级中学体艺特长生招生报名汇总表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  <w:sz w:val="40"/>
          <w:szCs w:val="40"/>
        </w:rPr>
      </w:pPr>
      <w:r>
        <w:rPr>
          <w:rFonts w:ascii="方正小标宋_GBK" w:eastAsia="方正小标宋_GBK" w:hAnsi="Calibri" w:hint="eastAsia"/>
        </w:rPr>
        <w:t>(用电子表格EXCEL汇总)</w:t>
      </w:r>
    </w:p>
    <w:tbl>
      <w:tblPr>
        <w:tblpPr w:leftFromText="180" w:rightFromText="180" w:vertAnchor="text" w:horzAnchor="page" w:tblpX="687" w:tblpY="139"/>
        <w:tblOverlap w:val="never"/>
        <w:tblW w:w="10292" w:type="dxa"/>
        <w:tblLayout w:type="fixed"/>
        <w:tblLook w:val="04A0"/>
      </w:tblPr>
      <w:tblGrid>
        <w:gridCol w:w="488"/>
        <w:gridCol w:w="657"/>
        <w:gridCol w:w="550"/>
        <w:gridCol w:w="445"/>
        <w:gridCol w:w="664"/>
        <w:gridCol w:w="1259"/>
        <w:gridCol w:w="847"/>
        <w:gridCol w:w="612"/>
        <w:gridCol w:w="770"/>
        <w:gridCol w:w="1131"/>
        <w:gridCol w:w="571"/>
        <w:gridCol w:w="944"/>
        <w:gridCol w:w="1354"/>
      </w:tblGrid>
      <w:tr w:rsidR="006149E3">
        <w:trPr>
          <w:trHeight w:val="704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中考报名号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毕业学校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身份证号码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报考类别（见表二）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身高CM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学籍所在地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家长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家长电话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149E3" w:rsidRDefault="00DF0AFD">
            <w:pPr>
              <w:spacing w:line="240" w:lineRule="exact"/>
              <w:rPr>
                <w:rFonts w:eastAsia="宋体" w:cs="宋体"/>
                <w:sz w:val="18"/>
                <w:szCs w:val="18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是否国家二级运动员以上</w:t>
            </w: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widowControl/>
              <w:spacing w:line="240" w:lineRule="atLeast"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2349030052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姜xx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男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沙县三中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350427200702020013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手球守门员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170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沙县区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18250567730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姜xx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123456789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6149E3" w:rsidRDefault="00DF0AFD">
            <w:pPr>
              <w:widowControl/>
              <w:spacing w:line="240" w:lineRule="exact"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eastAsia="宋体" w:cs="宋体" w:hint="eastAsia"/>
                <w:color w:val="000000"/>
                <w:kern w:val="0"/>
                <w:sz w:val="16"/>
                <w:szCs w:val="16"/>
              </w:rPr>
              <w:t>否</w:t>
            </w: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9E3" w:rsidRDefault="00DF0AFD">
            <w:pPr>
              <w:widowControl/>
              <w:jc w:val="center"/>
              <w:textAlignment w:val="center"/>
              <w:rPr>
                <w:rFonts w:ascii="Calibri" w:eastAsia="宋体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sz w:val="22"/>
                <w:szCs w:val="22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7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8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8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  <w:tr w:rsidR="006149E3">
        <w:trPr>
          <w:trHeight w:val="589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jc w:val="center"/>
              <w:textAlignment w:val="bottom"/>
              <w:rPr>
                <w:rFonts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rPr>
                <w:rFonts w:eastAsia="宋体" w:cs="宋体"/>
                <w:color w:val="000000"/>
                <w:sz w:val="22"/>
                <w:szCs w:val="22"/>
              </w:rPr>
            </w:pPr>
          </w:p>
        </w:tc>
      </w:tr>
    </w:tbl>
    <w:p w:rsidR="006149E3" w:rsidRDefault="00DF0AFD">
      <w:pPr>
        <w:adjustRightInd w:val="0"/>
        <w:jc w:val="left"/>
        <w:rPr>
          <w:rFonts w:ascii="方正黑体_GBK" w:eastAsia="方正黑体_GBK" w:hAnsi="方正黑体_GBK" w:cs="方正黑体_GBK"/>
          <w:b/>
          <w:bCs/>
          <w:sz w:val="40"/>
          <w:szCs w:val="40"/>
        </w:rPr>
      </w:pPr>
      <w:r>
        <w:rPr>
          <w:rFonts w:eastAsia="宋体" w:cs="宋体" w:hint="eastAsia"/>
          <w:b/>
          <w:bCs/>
          <w:sz w:val="21"/>
          <w:szCs w:val="21"/>
        </w:rPr>
        <w:t>填表说明：报考类别为田径、足球、足球守门员、手球、手球守门员、美术、音乐。</w:t>
      </w:r>
    </w:p>
    <w:p w:rsidR="006149E3" w:rsidRDefault="006149E3">
      <w:pPr>
        <w:adjustRightInd w:val="0"/>
      </w:pPr>
    </w:p>
    <w:p w:rsidR="006149E3" w:rsidRDefault="00DF0AFD">
      <w:pPr>
        <w:adjustRightInd w:val="0"/>
        <w:spacing w:line="590" w:lineRule="exact"/>
        <w:jc w:val="left"/>
        <w:rPr>
          <w:rFonts w:ascii="方正黑体_GBK" w:eastAsia="方正黑体_GBK" w:hAnsi="方正黑体_GBK" w:cs="方正黑体_GBK"/>
        </w:rPr>
      </w:pPr>
      <w:r>
        <w:rPr>
          <w:rFonts w:hint="eastAsia"/>
        </w:rPr>
        <w:br w:type="page"/>
      </w:r>
      <w:r>
        <w:rPr>
          <w:rFonts w:ascii="方正黑体_GBK" w:eastAsia="方正黑体_GBK" w:hAnsi="方正黑体_GBK" w:cs="方正黑体_GBK" w:hint="eastAsia"/>
        </w:rPr>
        <w:lastRenderedPageBreak/>
        <w:t>附件2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2024年沙县区金沙高级中学体艺特长生（足球）专业测试表</w:t>
      </w:r>
    </w:p>
    <w:p w:rsidR="006149E3" w:rsidRDefault="00DF0AFD">
      <w:pPr>
        <w:pStyle w:val="ab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2"/>
        <w:gridCol w:w="931"/>
        <w:gridCol w:w="709"/>
        <w:gridCol w:w="7"/>
        <w:gridCol w:w="701"/>
        <w:gridCol w:w="80"/>
        <w:gridCol w:w="629"/>
        <w:gridCol w:w="156"/>
        <w:gridCol w:w="357"/>
        <w:gridCol w:w="196"/>
        <w:gridCol w:w="536"/>
        <w:gridCol w:w="173"/>
        <w:gridCol w:w="534"/>
        <w:gridCol w:w="214"/>
        <w:gridCol w:w="498"/>
        <w:gridCol w:w="170"/>
        <w:gridCol w:w="712"/>
        <w:gridCol w:w="1296"/>
      </w:tblGrid>
      <w:tr w:rsidR="006149E3">
        <w:trPr>
          <w:trHeight w:val="34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uppressLineNumbers/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uppressLineNumbers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39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足球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23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66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12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501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非守门员测试项目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成绩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项目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身体素质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6"/>
                <w:szCs w:val="21"/>
              </w:rPr>
            </w:pPr>
            <w:r>
              <w:rPr>
                <w:rFonts w:ascii="Calibri" w:eastAsia="宋体" w:hAnsi="Calibri"/>
                <w:sz w:val="16"/>
                <w:szCs w:val="21"/>
              </w:rPr>
              <w:t>5x25</w:t>
            </w:r>
            <w:r>
              <w:rPr>
                <w:rFonts w:ascii="Calibri" w:eastAsia="宋体" w:hAnsi="Calibri" w:hint="eastAsia"/>
                <w:sz w:val="16"/>
                <w:szCs w:val="21"/>
              </w:rPr>
              <w:t>折返跑</w:t>
            </w:r>
            <w:r>
              <w:rPr>
                <w:rFonts w:ascii="Calibri" w:eastAsia="宋体" w:hAnsi="Calibri"/>
                <w:sz w:val="16"/>
                <w:szCs w:val="21"/>
              </w:rPr>
              <w:t>(20</w:t>
            </w:r>
            <w:r>
              <w:rPr>
                <w:rFonts w:ascii="Calibri" w:eastAsia="宋体" w:hAnsi="Calibri" w:hint="eastAsia"/>
                <w:sz w:val="16"/>
                <w:szCs w:val="21"/>
              </w:rPr>
              <w:t>分</w:t>
            </w:r>
            <w:r>
              <w:rPr>
                <w:rFonts w:ascii="Calibri" w:eastAsia="宋体" w:hAnsi="Calibri"/>
                <w:sz w:val="16"/>
                <w:szCs w:val="21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6"/>
                <w:szCs w:val="21"/>
              </w:rPr>
            </w:pPr>
            <w:r>
              <w:rPr>
                <w:rFonts w:ascii="Calibri" w:eastAsia="宋体" w:hAnsi="Calibri" w:hint="eastAsia"/>
                <w:sz w:val="16"/>
                <w:szCs w:val="21"/>
              </w:rPr>
              <w:t>传准</w:t>
            </w:r>
            <w:r>
              <w:rPr>
                <w:rFonts w:ascii="Calibri" w:eastAsia="宋体" w:hAnsi="Calibri"/>
                <w:sz w:val="16"/>
                <w:szCs w:val="21"/>
              </w:rPr>
              <w:t xml:space="preserve"> (20</w:t>
            </w:r>
            <w:r>
              <w:rPr>
                <w:rFonts w:ascii="Calibri" w:eastAsia="宋体" w:hAnsi="Calibri" w:hint="eastAsia"/>
                <w:sz w:val="16"/>
                <w:szCs w:val="21"/>
              </w:rPr>
              <w:t>分</w:t>
            </w:r>
            <w:r>
              <w:rPr>
                <w:rFonts w:ascii="Calibri" w:eastAsia="宋体" w:hAnsi="Calibri"/>
                <w:sz w:val="16"/>
                <w:szCs w:val="21"/>
              </w:rPr>
              <w:t>)</w:t>
            </w:r>
          </w:p>
        </w:tc>
        <w:tc>
          <w:tcPr>
            <w:tcW w:w="7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6"/>
                <w:szCs w:val="21"/>
              </w:rPr>
            </w:pPr>
            <w:r>
              <w:rPr>
                <w:rFonts w:ascii="Calibri" w:eastAsia="宋体" w:hAnsi="Calibri" w:hint="eastAsia"/>
                <w:sz w:val="16"/>
                <w:szCs w:val="21"/>
              </w:rPr>
              <w:t>运射</w:t>
            </w:r>
            <w:r>
              <w:rPr>
                <w:rFonts w:ascii="Calibri" w:eastAsia="宋体" w:hAnsi="Calibri"/>
                <w:sz w:val="16"/>
                <w:szCs w:val="21"/>
              </w:rPr>
              <w:t xml:space="preserve"> (20</w:t>
            </w:r>
            <w:r>
              <w:rPr>
                <w:rFonts w:ascii="Calibri" w:eastAsia="宋体" w:hAnsi="Calibri" w:hint="eastAsia"/>
                <w:sz w:val="16"/>
                <w:szCs w:val="21"/>
              </w:rPr>
              <w:t>分</w:t>
            </w:r>
            <w:r>
              <w:rPr>
                <w:rFonts w:ascii="Calibri" w:eastAsia="宋体" w:hAnsi="Calibri"/>
                <w:sz w:val="16"/>
                <w:szCs w:val="21"/>
              </w:rPr>
              <w:t>)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比赛测试等级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非守门员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总成绩</w:t>
            </w:r>
          </w:p>
        </w:tc>
      </w:tr>
      <w:tr w:rsidR="006149E3">
        <w:trPr>
          <w:trHeight w:val="501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100米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/>
                <w:sz w:val="18"/>
                <w:szCs w:val="21"/>
              </w:rPr>
              <w:t>800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米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6"/>
                <w:szCs w:val="21"/>
              </w:rPr>
              <w:t>立定三级跳</w:t>
            </w:r>
          </w:p>
        </w:tc>
        <w:tc>
          <w:tcPr>
            <w:tcW w:w="55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6"/>
                <w:szCs w:val="21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6"/>
                <w:szCs w:val="21"/>
              </w:rPr>
            </w:pPr>
          </w:p>
        </w:tc>
        <w:tc>
          <w:tcPr>
            <w:tcW w:w="2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6"/>
                <w:szCs w:val="21"/>
              </w:rPr>
            </w:pPr>
          </w:p>
        </w:tc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等级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最后成绩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考官签名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2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国家运动员情况</w:t>
            </w:r>
          </w:p>
        </w:tc>
        <w:tc>
          <w:tcPr>
            <w:tcW w:w="30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市级前三、省级前五获奖情况</w:t>
            </w:r>
          </w:p>
        </w:tc>
        <w:tc>
          <w:tcPr>
            <w:tcW w:w="212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是否被处分</w:t>
            </w:r>
          </w:p>
        </w:tc>
      </w:tr>
      <w:tr w:rsidR="006149E3">
        <w:trPr>
          <w:trHeight w:val="50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1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695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1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0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52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eastAsia="宋体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eastAsia="宋体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</w:t>
      </w:r>
      <w:r w:rsidR="006C2053">
        <w:rPr>
          <w:rFonts w:ascii="Calibri" w:eastAsia="宋体" w:hAnsi="Calibri" w:hint="eastAsia"/>
          <w:sz w:val="24"/>
          <w:szCs w:val="24"/>
        </w:rPr>
        <w:t>。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br w:type="page"/>
      </w:r>
    </w:p>
    <w:p w:rsidR="006149E3" w:rsidRDefault="00DF0AFD">
      <w:pPr>
        <w:adjustRightInd w:val="0"/>
        <w:spacing w:line="590" w:lineRule="exact"/>
        <w:jc w:val="lef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附件3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2024年沙县区金沙高级中学体艺特长生（足球）专业测试表</w:t>
      </w:r>
    </w:p>
    <w:p w:rsidR="006149E3" w:rsidRDefault="00DF0AFD">
      <w:pPr>
        <w:pStyle w:val="ab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1"/>
        <w:gridCol w:w="937"/>
        <w:gridCol w:w="710"/>
        <w:gridCol w:w="560"/>
        <w:gridCol w:w="221"/>
        <w:gridCol w:w="785"/>
        <w:gridCol w:w="357"/>
        <w:gridCol w:w="732"/>
        <w:gridCol w:w="707"/>
        <w:gridCol w:w="216"/>
        <w:gridCol w:w="497"/>
        <w:gridCol w:w="134"/>
        <w:gridCol w:w="750"/>
        <w:gridCol w:w="1294"/>
      </w:tblGrid>
      <w:tr w:rsidR="006149E3">
        <w:trPr>
          <w:trHeight w:val="343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uppressLineNumbers/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uppressLineNumbers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391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足球(守门员)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1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70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1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23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36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35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1111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守门员测试项目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成绩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项目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100米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立定三级跳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扑接球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比赛测试等级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守门员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总成绩</w:t>
            </w: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1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等级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2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3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最后成绩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考官签名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25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国家运动员情况</w:t>
            </w:r>
          </w:p>
        </w:tc>
        <w:tc>
          <w:tcPr>
            <w:tcW w:w="12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市级前三、省级前五获奖情况</w:t>
            </w:r>
          </w:p>
        </w:tc>
        <w:tc>
          <w:tcPr>
            <w:tcW w:w="167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是否被处分</w:t>
            </w:r>
          </w:p>
        </w:tc>
      </w:tr>
      <w:tr w:rsidR="006149E3">
        <w:trPr>
          <w:trHeight w:val="5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05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28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adjustRightInd w:val="0"/>
        <w:spacing w:line="590" w:lineRule="exact"/>
        <w:jc w:val="left"/>
        <w:rPr>
          <w:rFonts w:ascii="方正小标宋_GBK" w:eastAsia="方正小标宋_GBK" w:hAnsi="方正小标宋_GBK" w:cs="方正小标宋_GBK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eastAsia="宋体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eastAsia="宋体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</w:t>
      </w:r>
      <w:r w:rsidR="004A2494">
        <w:rPr>
          <w:rFonts w:ascii="Calibri" w:eastAsia="宋体" w:hAnsi="Calibri" w:hint="eastAsia"/>
          <w:sz w:val="24"/>
          <w:szCs w:val="24"/>
        </w:rPr>
        <w:t>。</w:t>
      </w:r>
    </w:p>
    <w:p w:rsidR="006149E3" w:rsidRDefault="006149E3">
      <w:pPr>
        <w:adjustRightInd w:val="0"/>
        <w:rPr>
          <w:rFonts w:ascii="方正黑体_GBK" w:eastAsia="方正黑体_GBK" w:hAnsi="方正黑体_GBK" w:cs="方正黑体_GBK"/>
          <w:sz w:val="22"/>
        </w:rPr>
      </w:pPr>
    </w:p>
    <w:p w:rsidR="006149E3" w:rsidRDefault="006149E3">
      <w:pPr>
        <w:adjustRightInd w:val="0"/>
        <w:rPr>
          <w:rFonts w:ascii="方正黑体_GBK" w:eastAsia="方正黑体_GBK" w:hAnsi="方正黑体_GBK" w:cs="方正黑体_GBK"/>
          <w:sz w:val="22"/>
        </w:rPr>
      </w:pPr>
    </w:p>
    <w:p w:rsidR="006149E3" w:rsidRPr="00125690" w:rsidRDefault="006149E3">
      <w:pPr>
        <w:adjustRightInd w:val="0"/>
        <w:rPr>
          <w:rFonts w:ascii="方正黑体_GBK" w:eastAsia="方正黑体_GBK" w:hAnsi="方正黑体_GBK" w:cs="方正黑体_GBK"/>
          <w:sz w:val="22"/>
        </w:rPr>
      </w:pPr>
    </w:p>
    <w:p w:rsidR="006149E3" w:rsidRDefault="00DF0AFD">
      <w:pPr>
        <w:adjustRightInd w:val="0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附件4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2024年沙县区金沙高级中学体艺特长生（手球）专业测试表</w:t>
      </w:r>
    </w:p>
    <w:p w:rsidR="006149E3" w:rsidRDefault="00DF0AFD">
      <w:pPr>
        <w:pStyle w:val="ab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2"/>
        <w:gridCol w:w="937"/>
        <w:gridCol w:w="710"/>
        <w:gridCol w:w="92"/>
        <w:gridCol w:w="689"/>
        <w:gridCol w:w="105"/>
        <w:gridCol w:w="680"/>
        <w:gridCol w:w="129"/>
        <w:gridCol w:w="228"/>
        <w:gridCol w:w="714"/>
        <w:gridCol w:w="18"/>
        <w:gridCol w:w="707"/>
        <w:gridCol w:w="214"/>
        <w:gridCol w:w="498"/>
        <w:gridCol w:w="170"/>
        <w:gridCol w:w="712"/>
        <w:gridCol w:w="1296"/>
      </w:tblGrid>
      <w:tr w:rsidR="006149E3">
        <w:trPr>
          <w:trHeight w:val="343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uppressLineNumbers/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uppressLineNumbers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391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手球（非守门员）</w:t>
            </w: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70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33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23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66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12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501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非守门员测试项目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成绩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项目</w:t>
            </w:r>
          </w:p>
        </w:tc>
        <w:tc>
          <w:tcPr>
            <w:tcW w:w="2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身体素质</w:t>
            </w: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20*6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米折返跑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6"/>
                <w:szCs w:val="21"/>
              </w:rPr>
              <w:t>（</w:t>
            </w:r>
            <w:r>
              <w:rPr>
                <w:rFonts w:eastAsia="宋体" w:hint="eastAsia"/>
                <w:sz w:val="16"/>
                <w:szCs w:val="21"/>
              </w:rPr>
              <w:t>30</w:t>
            </w:r>
            <w:r>
              <w:rPr>
                <w:rFonts w:ascii="Calibri" w:eastAsia="宋体" w:hAnsi="Calibri" w:hint="eastAsia"/>
                <w:sz w:val="16"/>
                <w:szCs w:val="21"/>
              </w:rPr>
              <w:t>分）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助跑摸高（</w:t>
            </w:r>
            <w:r>
              <w:rPr>
                <w:rFonts w:eastAsia="宋体" w:hint="eastAsia"/>
                <w:sz w:val="18"/>
                <w:szCs w:val="21"/>
              </w:rPr>
              <w:t>30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比赛测试等级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非守门员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总成绩</w:t>
            </w:r>
          </w:p>
        </w:tc>
      </w:tr>
      <w:tr w:rsidR="006149E3">
        <w:trPr>
          <w:trHeight w:val="501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100米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/>
                <w:sz w:val="18"/>
                <w:szCs w:val="21"/>
              </w:rPr>
              <w:t>800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米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6"/>
                <w:szCs w:val="21"/>
              </w:rPr>
              <w:t>立定三级跳</w:t>
            </w: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3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2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等级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2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3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最后成绩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3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考官签名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25"/>
          <w:jc w:val="center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国家运动员情况</w:t>
            </w:r>
          </w:p>
        </w:tc>
        <w:tc>
          <w:tcPr>
            <w:tcW w:w="33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9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市级前三、省级前五获奖情况</w:t>
            </w:r>
          </w:p>
        </w:tc>
        <w:tc>
          <w:tcPr>
            <w:tcW w:w="23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是否被处分</w:t>
            </w:r>
          </w:p>
        </w:tc>
      </w:tr>
      <w:tr w:rsidR="006149E3">
        <w:trPr>
          <w:trHeight w:val="504"/>
          <w:jc w:val="center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800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80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05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52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eastAsia="宋体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eastAsia="宋体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</w:t>
      </w:r>
      <w:r w:rsidR="007B5472">
        <w:rPr>
          <w:rFonts w:ascii="Calibri" w:eastAsia="宋体" w:hAnsi="Calibri" w:hint="eastAsia"/>
          <w:sz w:val="24"/>
          <w:szCs w:val="24"/>
        </w:rPr>
        <w:t>。</w:t>
      </w:r>
      <w:r>
        <w:rPr>
          <w:rFonts w:ascii="方正黑体_GBK" w:eastAsia="方正黑体_GBK" w:hAnsi="方正黑体_GBK" w:cs="方正黑体_GBK" w:hint="eastAsia"/>
          <w:sz w:val="24"/>
          <w:szCs w:val="24"/>
        </w:rPr>
        <w:br w:type="page"/>
      </w:r>
    </w:p>
    <w:p w:rsidR="006149E3" w:rsidRDefault="00DF0AFD">
      <w:pPr>
        <w:adjustRightInd w:val="0"/>
        <w:spacing w:line="590" w:lineRule="exact"/>
        <w:jc w:val="lef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附件5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2024年沙县区金沙高级中学体艺特长生（手球）专业测试表</w:t>
      </w:r>
    </w:p>
    <w:p w:rsidR="006149E3" w:rsidRDefault="00DF0AFD">
      <w:pPr>
        <w:pStyle w:val="ab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1"/>
        <w:gridCol w:w="937"/>
        <w:gridCol w:w="710"/>
        <w:gridCol w:w="560"/>
        <w:gridCol w:w="221"/>
        <w:gridCol w:w="785"/>
        <w:gridCol w:w="357"/>
        <w:gridCol w:w="732"/>
        <w:gridCol w:w="707"/>
        <w:gridCol w:w="216"/>
        <w:gridCol w:w="497"/>
        <w:gridCol w:w="134"/>
        <w:gridCol w:w="750"/>
        <w:gridCol w:w="1294"/>
      </w:tblGrid>
      <w:tr w:rsidR="006149E3">
        <w:trPr>
          <w:trHeight w:val="343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uppressLineNumbers/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uppressLineNumbers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391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手球(守门员)</w:t>
            </w: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1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70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9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8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187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23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36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435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1111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守门员测试项目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成绩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项目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/>
                <w:sz w:val="18"/>
                <w:szCs w:val="21"/>
              </w:rPr>
            </w:pPr>
            <w:r>
              <w:rPr>
                <w:rFonts w:eastAsia="宋体" w:hint="eastAsia"/>
                <w:sz w:val="18"/>
                <w:szCs w:val="21"/>
              </w:rPr>
              <w:t>100米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/>
                <w:sz w:val="18"/>
                <w:szCs w:val="21"/>
              </w:rPr>
              <w:t>5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米三向跑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助跑摸高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20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比赛测试等级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（</w:t>
            </w:r>
            <w:r>
              <w:rPr>
                <w:rFonts w:ascii="Calibri" w:eastAsia="宋体" w:hAnsi="Calibri"/>
                <w:sz w:val="18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18"/>
                <w:szCs w:val="21"/>
              </w:rPr>
              <w:t>分）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守门员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总成绩</w:t>
            </w: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1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等级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2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6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成绩</w:t>
            </w:r>
            <w:r>
              <w:rPr>
                <w:rFonts w:ascii="Calibri" w:eastAsia="宋体" w:hAnsi="Calibri"/>
                <w:sz w:val="18"/>
                <w:szCs w:val="21"/>
              </w:rPr>
              <w:t>3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最后成绩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分数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  <w:r>
              <w:rPr>
                <w:rFonts w:ascii="Calibri" w:eastAsia="宋体" w:hAnsi="Calibri" w:hint="eastAsia"/>
                <w:sz w:val="18"/>
                <w:szCs w:val="21"/>
              </w:rPr>
              <w:t>考官签名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8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18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25"/>
          <w:jc w:val="center"/>
        </w:trPr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国家运动员情况</w:t>
            </w:r>
          </w:p>
        </w:tc>
        <w:tc>
          <w:tcPr>
            <w:tcW w:w="121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5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DF0AFD">
            <w:pPr>
              <w:spacing w:line="24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18"/>
                <w:szCs w:val="18"/>
              </w:rPr>
              <w:t>市级前三、省级前五获奖情况</w:t>
            </w:r>
          </w:p>
        </w:tc>
        <w:tc>
          <w:tcPr>
            <w:tcW w:w="167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是否被处分</w:t>
            </w:r>
          </w:p>
        </w:tc>
      </w:tr>
      <w:tr w:rsidR="006149E3">
        <w:trPr>
          <w:trHeight w:val="50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49E3" w:rsidRDefault="006149E3">
            <w:pPr>
              <w:widowControl/>
              <w:jc w:val="left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05"/>
          <w:jc w:val="center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288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4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adjustRightInd w:val="0"/>
        <w:spacing w:line="590" w:lineRule="exact"/>
        <w:jc w:val="left"/>
        <w:rPr>
          <w:rFonts w:ascii="方正小标宋_GBK" w:eastAsia="方正小标宋_GBK" w:hAnsi="方正小标宋_GBK" w:cs="方正小标宋_GBK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eastAsia="宋体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eastAsia="宋体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</w:t>
      </w:r>
      <w:r w:rsidR="008012A9">
        <w:rPr>
          <w:rFonts w:ascii="Calibri" w:eastAsia="宋体" w:hAnsi="Calibri" w:hint="eastAsia"/>
          <w:sz w:val="24"/>
          <w:szCs w:val="24"/>
        </w:rPr>
        <w:t>。</w:t>
      </w:r>
    </w:p>
    <w:p w:rsidR="006149E3" w:rsidRDefault="006149E3">
      <w:pPr>
        <w:adjustRightInd w:val="0"/>
        <w:jc w:val="center"/>
        <w:rPr>
          <w:rFonts w:ascii="方正小标宋_GBK" w:eastAsia="方正小标宋_GBK" w:hAnsi="Calibri"/>
          <w:sz w:val="24"/>
          <w:szCs w:val="24"/>
        </w:rPr>
      </w:pPr>
    </w:p>
    <w:p w:rsidR="006149E3" w:rsidRDefault="006149E3">
      <w:pPr>
        <w:adjustRightInd w:val="0"/>
        <w:jc w:val="center"/>
        <w:rPr>
          <w:rFonts w:ascii="方正小标宋_GBK" w:eastAsia="方正小标宋_GBK" w:hAnsi="Calibri"/>
          <w:sz w:val="24"/>
          <w:szCs w:val="24"/>
        </w:rPr>
      </w:pPr>
    </w:p>
    <w:p w:rsidR="006149E3" w:rsidRDefault="006149E3">
      <w:pPr>
        <w:adjustRightInd w:val="0"/>
        <w:jc w:val="center"/>
        <w:rPr>
          <w:rFonts w:ascii="方正小标宋_GBK" w:eastAsia="方正小标宋_GBK" w:hAnsi="Calibri"/>
          <w:sz w:val="24"/>
          <w:szCs w:val="24"/>
        </w:rPr>
      </w:pPr>
    </w:p>
    <w:p w:rsidR="006149E3" w:rsidRDefault="006149E3">
      <w:pPr>
        <w:adjustRightInd w:val="0"/>
        <w:jc w:val="center"/>
        <w:rPr>
          <w:rFonts w:ascii="方正小标宋_GBK" w:eastAsia="方正小标宋_GBK" w:hAnsi="Calibri"/>
          <w:sz w:val="24"/>
          <w:szCs w:val="24"/>
        </w:rPr>
      </w:pPr>
    </w:p>
    <w:p w:rsidR="006149E3" w:rsidRDefault="00DF0AFD">
      <w:pPr>
        <w:adjustRightInd w:val="0"/>
        <w:jc w:val="left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lastRenderedPageBreak/>
        <w:t>附件6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2024年沙县区金沙高级中学体艺特长生（美术）专业测试表</w:t>
      </w:r>
    </w:p>
    <w:p w:rsidR="006149E3" w:rsidRDefault="00DF0AFD">
      <w:pPr>
        <w:pStyle w:val="ab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057"/>
        <w:gridCol w:w="223"/>
        <w:gridCol w:w="775"/>
        <w:gridCol w:w="237"/>
        <w:gridCol w:w="538"/>
        <w:gridCol w:w="697"/>
        <w:gridCol w:w="78"/>
        <w:gridCol w:w="749"/>
        <w:gridCol w:w="408"/>
        <w:gridCol w:w="178"/>
        <w:gridCol w:w="169"/>
        <w:gridCol w:w="890"/>
        <w:gridCol w:w="1638"/>
      </w:tblGrid>
      <w:tr w:rsidR="006149E3">
        <w:trPr>
          <w:trHeight w:val="555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1280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55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890" w:type="dxa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470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1280" w:type="dxa"/>
            <w:gridSpan w:val="2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美术</w:t>
            </w:r>
          </w:p>
        </w:tc>
        <w:tc>
          <w:tcPr>
            <w:tcW w:w="1550" w:type="dxa"/>
            <w:gridSpan w:val="3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3169" w:type="dxa"/>
            <w:gridSpan w:val="7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70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1280" w:type="dxa"/>
            <w:gridSpan w:val="2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6149E3" w:rsidRDefault="00DF0AFD">
            <w:pPr>
              <w:spacing w:line="360" w:lineRule="exact"/>
              <w:jc w:val="center"/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 w:rsidR="006149E3" w:rsidRDefault="006149E3">
            <w:pPr>
              <w:spacing w:line="360" w:lineRule="exact"/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423"/>
          <w:jc w:val="center"/>
        </w:trPr>
        <w:tc>
          <w:tcPr>
            <w:tcW w:w="1160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5999" w:type="dxa"/>
            <w:gridSpan w:val="12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368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637" w:type="dxa"/>
            <w:gridSpan w:val="13"/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23"/>
          <w:jc w:val="center"/>
        </w:trPr>
        <w:tc>
          <w:tcPr>
            <w:tcW w:w="1160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素描静物组合写生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构图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10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造型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明暗关系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30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7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画面效果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2</w:t>
            </w:r>
            <w:r>
              <w:rPr>
                <w:rFonts w:eastAsia="宋体" w:hint="eastAsia"/>
                <w:sz w:val="21"/>
                <w:szCs w:val="21"/>
              </w:rPr>
              <w:t>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638" w:type="dxa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总成绩</w:t>
            </w:r>
          </w:p>
        </w:tc>
      </w:tr>
      <w:tr w:rsidR="006149E3">
        <w:trPr>
          <w:trHeight w:val="1414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23"/>
          <w:jc w:val="center"/>
        </w:trPr>
        <w:tc>
          <w:tcPr>
            <w:tcW w:w="1160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 w:cs="宋体"/>
                <w:sz w:val="28"/>
                <w:szCs w:val="28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素描石膏几何体组合写生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（考生报名不填写）</w:t>
            </w:r>
          </w:p>
        </w:tc>
        <w:tc>
          <w:tcPr>
            <w:tcW w:w="1057" w:type="dxa"/>
            <w:vAlign w:val="center"/>
          </w:tcPr>
          <w:p w:rsidR="006149E3" w:rsidRDefault="00DF0AFD">
            <w:pPr>
              <w:jc w:val="center"/>
              <w:rPr>
                <w:rFonts w:eastAsia="宋体" w:cs="宋体"/>
                <w:b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构图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10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造型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40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 w:cs="宋体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明暗关系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eastAsia="宋体" w:hint="eastAsia"/>
                <w:sz w:val="21"/>
                <w:szCs w:val="21"/>
              </w:rPr>
              <w:t>30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237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画面效果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2</w:t>
            </w:r>
            <w:r>
              <w:rPr>
                <w:rFonts w:eastAsia="宋体" w:hint="eastAsia"/>
                <w:sz w:val="21"/>
                <w:szCs w:val="21"/>
              </w:rPr>
              <w:t>0</w:t>
            </w:r>
            <w:r>
              <w:rPr>
                <w:rFonts w:ascii="Calibri" w:eastAsia="宋体" w:hAnsi="Calibri" w:hint="eastAsia"/>
                <w:sz w:val="21"/>
                <w:szCs w:val="21"/>
              </w:rPr>
              <w:t>分）</w:t>
            </w:r>
          </w:p>
        </w:tc>
        <w:tc>
          <w:tcPr>
            <w:tcW w:w="1638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23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eastAsia="宋体" w:cs="宋体"/>
                <w:sz w:val="28"/>
                <w:szCs w:val="28"/>
              </w:rPr>
            </w:pPr>
          </w:p>
        </w:tc>
        <w:tc>
          <w:tcPr>
            <w:tcW w:w="1057" w:type="dxa"/>
            <w:vAlign w:val="center"/>
          </w:tcPr>
          <w:p w:rsidR="006149E3" w:rsidRDefault="00DF0AFD">
            <w:pPr>
              <w:jc w:val="center"/>
              <w:rPr>
                <w:rFonts w:eastAsia="宋体" w:cs="宋体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235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eastAsia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683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考官签名</w:t>
            </w:r>
          </w:p>
        </w:tc>
        <w:tc>
          <w:tcPr>
            <w:tcW w:w="5999" w:type="dxa"/>
            <w:gridSpan w:val="1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1750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0"/>
                <w:szCs w:val="20"/>
              </w:rPr>
              <w:t>近三年获区级以上获奖情况</w:t>
            </w:r>
          </w:p>
        </w:tc>
        <w:tc>
          <w:tcPr>
            <w:tcW w:w="7637" w:type="dxa"/>
            <w:gridSpan w:val="13"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86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4940" w:type="dxa"/>
            <w:gridSpan w:val="10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adjustRightInd w:val="0"/>
        <w:spacing w:line="590" w:lineRule="exact"/>
        <w:jc w:val="left"/>
        <w:rPr>
          <w:rFonts w:ascii="Calibri" w:eastAsia="宋体" w:hAnsi="Calibri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ascii="Calibri" w:eastAsia="宋体" w:hAnsi="Calibri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ascii="Calibri" w:eastAsia="宋体" w:hAnsi="Calibri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克。</w:t>
      </w:r>
    </w:p>
    <w:p w:rsidR="006149E3" w:rsidRDefault="006149E3">
      <w:pPr>
        <w:adjustRightInd w:val="0"/>
        <w:spacing w:line="590" w:lineRule="exact"/>
        <w:jc w:val="left"/>
        <w:rPr>
          <w:rFonts w:ascii="Calibri" w:eastAsia="宋体" w:hAnsi="Calibri"/>
          <w:sz w:val="24"/>
          <w:szCs w:val="24"/>
        </w:rPr>
      </w:pPr>
    </w:p>
    <w:p w:rsidR="006149E3" w:rsidRDefault="00DF0AFD">
      <w:pPr>
        <w:adjustRightInd w:val="0"/>
        <w:spacing w:line="590" w:lineRule="exact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附件7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</w:rPr>
      </w:pPr>
      <w:r>
        <w:rPr>
          <w:rFonts w:ascii="方正小标宋_GBK" w:eastAsia="方正小标宋_GBK" w:hAnsi="Calibri" w:hint="eastAsia"/>
        </w:rPr>
        <w:t>2024年沙县区金沙高级中学体艺特长生（音乐）专业测试表</w:t>
      </w:r>
    </w:p>
    <w:p w:rsidR="006149E3" w:rsidRDefault="00DF0AFD">
      <w:pPr>
        <w:pStyle w:val="ab"/>
        <w:adjustRightInd w:val="0"/>
        <w:ind w:firstLineChars="0" w:firstLine="0"/>
        <w:rPr>
          <w:rFonts w:ascii="方正小标宋_GBK" w:eastAsia="方正小标宋_GBK" w:hAnsi="Calibri"/>
          <w:szCs w:val="21"/>
        </w:rPr>
      </w:pPr>
      <w:r>
        <w:rPr>
          <w:rFonts w:ascii="方正小标宋_GBK" w:eastAsia="方正小标宋_GBK" w:hAnsi="Calibri" w:hint="eastAsia"/>
          <w:sz w:val="24"/>
          <w:szCs w:val="24"/>
        </w:rPr>
        <w:t>县（市、区）：             毕业学校：               中考报名号：</w:t>
      </w: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0"/>
        <w:gridCol w:w="1280"/>
        <w:gridCol w:w="775"/>
        <w:gridCol w:w="551"/>
        <w:gridCol w:w="224"/>
        <w:gridCol w:w="775"/>
        <w:gridCol w:w="304"/>
        <w:gridCol w:w="445"/>
        <w:gridCol w:w="586"/>
        <w:gridCol w:w="169"/>
        <w:gridCol w:w="103"/>
        <w:gridCol w:w="787"/>
        <w:gridCol w:w="1638"/>
      </w:tblGrid>
      <w:tr w:rsidR="006149E3">
        <w:trPr>
          <w:trHeight w:val="810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姓名</w:t>
            </w:r>
          </w:p>
        </w:tc>
        <w:tc>
          <w:tcPr>
            <w:tcW w:w="1280" w:type="dxa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性别</w:t>
            </w:r>
          </w:p>
        </w:tc>
        <w:tc>
          <w:tcPr>
            <w:tcW w:w="77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75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出生年月</w:t>
            </w:r>
          </w:p>
        </w:tc>
        <w:tc>
          <w:tcPr>
            <w:tcW w:w="749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5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相片</w:t>
            </w:r>
          </w:p>
        </w:tc>
      </w:tr>
      <w:tr w:rsidR="006149E3">
        <w:trPr>
          <w:trHeight w:val="473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报考类别</w:t>
            </w:r>
          </w:p>
        </w:tc>
        <w:tc>
          <w:tcPr>
            <w:tcW w:w="1280" w:type="dxa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音乐</w:t>
            </w:r>
          </w:p>
        </w:tc>
        <w:tc>
          <w:tcPr>
            <w:tcW w:w="1550" w:type="dxa"/>
            <w:gridSpan w:val="3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身份证号码</w:t>
            </w:r>
          </w:p>
        </w:tc>
        <w:tc>
          <w:tcPr>
            <w:tcW w:w="3169" w:type="dxa"/>
            <w:gridSpan w:val="7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19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身高</w:t>
            </w:r>
          </w:p>
        </w:tc>
        <w:tc>
          <w:tcPr>
            <w:tcW w:w="1280" w:type="dxa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550" w:type="dxa"/>
            <w:gridSpan w:val="3"/>
            <w:vAlign w:val="center"/>
          </w:tcPr>
          <w:p w:rsidR="006149E3" w:rsidRDefault="00DF0AFD">
            <w:pPr>
              <w:spacing w:line="360" w:lineRule="exact"/>
              <w:jc w:val="center"/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联系电话</w:t>
            </w:r>
          </w:p>
        </w:tc>
        <w:tc>
          <w:tcPr>
            <w:tcW w:w="3169" w:type="dxa"/>
            <w:gridSpan w:val="7"/>
            <w:vAlign w:val="center"/>
          </w:tcPr>
          <w:p w:rsidR="006149E3" w:rsidRDefault="006149E3">
            <w:pPr>
              <w:spacing w:line="360" w:lineRule="exact"/>
              <w:jc w:val="center"/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392"/>
          <w:jc w:val="center"/>
        </w:trPr>
        <w:tc>
          <w:tcPr>
            <w:tcW w:w="1160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家庭地址（必填）</w:t>
            </w:r>
          </w:p>
        </w:tc>
        <w:tc>
          <w:tcPr>
            <w:tcW w:w="5999" w:type="dxa"/>
            <w:gridSpan w:val="11"/>
            <w:vAlign w:val="center"/>
          </w:tcPr>
          <w:p w:rsidR="006149E3" w:rsidRDefault="006149E3">
            <w:pPr>
              <w:spacing w:line="36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638" w:type="dxa"/>
            <w:vMerge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532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7637" w:type="dxa"/>
            <w:gridSpan w:val="12"/>
            <w:vAlign w:val="center"/>
          </w:tcPr>
          <w:p w:rsidR="006149E3" w:rsidRDefault="00DF0AFD">
            <w:pPr>
              <w:spacing w:line="300" w:lineRule="exact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户籍地（如沙县区、三元区）：家长联系电话：</w:t>
            </w:r>
          </w:p>
        </w:tc>
      </w:tr>
      <w:tr w:rsidR="006149E3">
        <w:trPr>
          <w:trHeight w:val="752"/>
          <w:jc w:val="center"/>
        </w:trPr>
        <w:tc>
          <w:tcPr>
            <w:tcW w:w="1160" w:type="dxa"/>
            <w:vMerge w:val="restart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eastAsia="宋体" w:cs="宋体"/>
              </w:rPr>
            </w:pPr>
            <w:r>
              <w:rPr>
                <w:rFonts w:eastAsia="宋体" w:cs="宋体" w:hint="eastAsia"/>
              </w:rPr>
              <w:t xml:space="preserve">声乐或  器乐      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2"/>
                <w:szCs w:val="22"/>
              </w:rPr>
              <w:t>自选其中一项</w:t>
            </w:r>
            <w:r>
              <w:rPr>
                <w:rFonts w:eastAsia="宋体" w:cs="宋体" w:hint="eastAsia"/>
                <w:sz w:val="24"/>
                <w:szCs w:val="24"/>
              </w:rPr>
              <w:t>（</w:t>
            </w:r>
            <w:r>
              <w:rPr>
                <w:rFonts w:ascii="Calibri" w:eastAsia="宋体" w:hAnsi="Calibri" w:hint="eastAsia"/>
                <w:sz w:val="20"/>
                <w:szCs w:val="20"/>
              </w:rPr>
              <w:t>考生报名不填写）</w:t>
            </w:r>
          </w:p>
        </w:tc>
        <w:tc>
          <w:tcPr>
            <w:tcW w:w="1280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326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声乐演唱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ascii="Calibri" w:eastAsia="宋体" w:hAnsi="Calibri" w:hint="eastAsia"/>
                <w:sz w:val="24"/>
                <w:szCs w:val="24"/>
              </w:rPr>
              <w:t>（</w:t>
            </w:r>
            <w:r>
              <w:rPr>
                <w:rFonts w:eastAsia="宋体" w:hint="eastAsia"/>
                <w:sz w:val="24"/>
                <w:szCs w:val="24"/>
              </w:rPr>
              <w:t>100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分）</w:t>
            </w:r>
          </w:p>
        </w:tc>
        <w:tc>
          <w:tcPr>
            <w:tcW w:w="1303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器乐演奏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（</w:t>
            </w:r>
            <w:r>
              <w:rPr>
                <w:rFonts w:eastAsia="宋体" w:hint="eastAsia"/>
                <w:sz w:val="24"/>
                <w:szCs w:val="24"/>
              </w:rPr>
              <w:t>100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分）</w:t>
            </w:r>
          </w:p>
        </w:tc>
        <w:tc>
          <w:tcPr>
            <w:tcW w:w="1303" w:type="dxa"/>
            <w:gridSpan w:val="4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音乐素养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（</w:t>
            </w:r>
            <w:r>
              <w:rPr>
                <w:rFonts w:eastAsia="宋体" w:hint="eastAsia"/>
                <w:sz w:val="24"/>
                <w:szCs w:val="24"/>
              </w:rPr>
              <w:t>20</w:t>
            </w:r>
            <w:r>
              <w:rPr>
                <w:rFonts w:ascii="Calibri" w:eastAsia="宋体" w:hAnsi="Calibri" w:hint="eastAsia"/>
                <w:sz w:val="24"/>
                <w:szCs w:val="24"/>
              </w:rPr>
              <w:t>分）</w:t>
            </w:r>
          </w:p>
        </w:tc>
        <w:tc>
          <w:tcPr>
            <w:tcW w:w="242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b/>
                <w:bCs/>
                <w:sz w:val="24"/>
                <w:szCs w:val="24"/>
              </w:rPr>
              <w:t>总成绩</w:t>
            </w:r>
          </w:p>
        </w:tc>
      </w:tr>
      <w:tr w:rsidR="006149E3">
        <w:trPr>
          <w:trHeight w:val="838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时间</w:t>
            </w:r>
          </w:p>
        </w:tc>
        <w:tc>
          <w:tcPr>
            <w:tcW w:w="1326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3分钟</w:t>
            </w:r>
          </w:p>
        </w:tc>
        <w:tc>
          <w:tcPr>
            <w:tcW w:w="1303" w:type="dxa"/>
            <w:gridSpan w:val="3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3分钟</w:t>
            </w:r>
          </w:p>
        </w:tc>
        <w:tc>
          <w:tcPr>
            <w:tcW w:w="1303" w:type="dxa"/>
            <w:gridSpan w:val="4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eastAsia="宋体" w:cs="宋体" w:hint="eastAsia"/>
                <w:sz w:val="28"/>
                <w:szCs w:val="28"/>
              </w:rPr>
              <w:t>3分钟</w:t>
            </w:r>
          </w:p>
        </w:tc>
        <w:tc>
          <w:tcPr>
            <w:tcW w:w="242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776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b/>
                <w:bCs/>
                <w:sz w:val="28"/>
                <w:szCs w:val="28"/>
              </w:rPr>
              <w:t>成绩</w:t>
            </w:r>
          </w:p>
        </w:tc>
        <w:tc>
          <w:tcPr>
            <w:tcW w:w="1326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303" w:type="dxa"/>
            <w:gridSpan w:val="4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考生签名</w:t>
            </w:r>
          </w:p>
        </w:tc>
      </w:tr>
      <w:tr w:rsidR="006149E3">
        <w:trPr>
          <w:trHeight w:val="933"/>
          <w:jc w:val="center"/>
        </w:trPr>
        <w:tc>
          <w:tcPr>
            <w:tcW w:w="1160" w:type="dxa"/>
            <w:vMerge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1280" w:type="dxa"/>
            <w:vAlign w:val="center"/>
          </w:tcPr>
          <w:p w:rsidR="006149E3" w:rsidRDefault="00DF0AFD">
            <w:pPr>
              <w:jc w:val="center"/>
              <w:rPr>
                <w:rFonts w:ascii="Calibri" w:eastAsia="宋体" w:hAnsi="Calibri"/>
                <w:b/>
                <w:bCs/>
                <w:sz w:val="28"/>
                <w:szCs w:val="28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考官签名</w:t>
            </w:r>
          </w:p>
        </w:tc>
        <w:tc>
          <w:tcPr>
            <w:tcW w:w="3932" w:type="dxa"/>
            <w:gridSpan w:val="9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425" w:type="dxa"/>
            <w:gridSpan w:val="2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1750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0"/>
                <w:szCs w:val="20"/>
              </w:rPr>
              <w:t>近三年获区级以上获奖情况</w:t>
            </w:r>
          </w:p>
        </w:tc>
        <w:tc>
          <w:tcPr>
            <w:tcW w:w="7637" w:type="dxa"/>
            <w:gridSpan w:val="12"/>
            <w:vAlign w:val="center"/>
          </w:tcPr>
          <w:p w:rsidR="006149E3" w:rsidRDefault="006149E3">
            <w:pPr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</w:tr>
      <w:tr w:rsidR="006149E3">
        <w:trPr>
          <w:trHeight w:val="886"/>
          <w:jc w:val="center"/>
        </w:trPr>
        <w:tc>
          <w:tcPr>
            <w:tcW w:w="1160" w:type="dxa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考生所在</w:t>
            </w: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学校意见</w:t>
            </w:r>
          </w:p>
        </w:tc>
        <w:tc>
          <w:tcPr>
            <w:tcW w:w="4940" w:type="dxa"/>
            <w:gridSpan w:val="8"/>
            <w:vAlign w:val="center"/>
          </w:tcPr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</w:tc>
        <w:tc>
          <w:tcPr>
            <w:tcW w:w="2697" w:type="dxa"/>
            <w:gridSpan w:val="4"/>
            <w:vAlign w:val="center"/>
          </w:tcPr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（盖章）</w:t>
            </w:r>
          </w:p>
          <w:p w:rsidR="006149E3" w:rsidRDefault="006149E3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</w:p>
          <w:p w:rsidR="006149E3" w:rsidRDefault="00DF0AFD">
            <w:pPr>
              <w:spacing w:line="300" w:lineRule="exact"/>
              <w:jc w:val="center"/>
              <w:rPr>
                <w:rFonts w:ascii="Calibri" w:eastAsia="宋体" w:hAnsi="Calibri"/>
                <w:sz w:val="21"/>
                <w:szCs w:val="21"/>
              </w:rPr>
            </w:pPr>
            <w:r>
              <w:rPr>
                <w:rFonts w:ascii="Calibri" w:eastAsia="宋体" w:hAnsi="Calibri" w:hint="eastAsia"/>
                <w:sz w:val="21"/>
                <w:szCs w:val="21"/>
              </w:rPr>
              <w:t>年月日</w:t>
            </w:r>
          </w:p>
        </w:tc>
      </w:tr>
    </w:tbl>
    <w:p w:rsidR="006149E3" w:rsidRDefault="00DF0AFD">
      <w:pPr>
        <w:adjustRightInd w:val="0"/>
        <w:spacing w:line="590" w:lineRule="exact"/>
        <w:jc w:val="left"/>
        <w:rPr>
          <w:rFonts w:ascii="Calibri" w:eastAsia="宋体" w:hAnsi="Calibri"/>
          <w:sz w:val="24"/>
          <w:szCs w:val="24"/>
        </w:rPr>
      </w:pPr>
      <w:r>
        <w:rPr>
          <w:rFonts w:ascii="Calibri" w:eastAsia="宋体" w:hAnsi="Calibri" w:hint="eastAsia"/>
          <w:sz w:val="24"/>
          <w:szCs w:val="24"/>
        </w:rPr>
        <w:t>本报名表可自行印制，纸张大小为</w:t>
      </w:r>
      <w:r>
        <w:rPr>
          <w:rFonts w:ascii="Calibri" w:eastAsia="宋体" w:hAnsi="Calibri" w:hint="eastAsia"/>
          <w:sz w:val="24"/>
          <w:szCs w:val="24"/>
        </w:rPr>
        <w:t>A4</w:t>
      </w:r>
      <w:r>
        <w:rPr>
          <w:rFonts w:ascii="Calibri" w:eastAsia="宋体" w:hAnsi="Calibri" w:hint="eastAsia"/>
          <w:sz w:val="24"/>
          <w:szCs w:val="24"/>
        </w:rPr>
        <w:t>，静电复印纸</w:t>
      </w:r>
      <w:r>
        <w:rPr>
          <w:rFonts w:ascii="Calibri" w:eastAsia="宋体" w:hAnsi="Calibri" w:hint="eastAsia"/>
          <w:sz w:val="24"/>
          <w:szCs w:val="24"/>
        </w:rPr>
        <w:t>80</w:t>
      </w:r>
      <w:r>
        <w:rPr>
          <w:rFonts w:ascii="Calibri" w:eastAsia="宋体" w:hAnsi="Calibri" w:hint="eastAsia"/>
          <w:sz w:val="24"/>
          <w:szCs w:val="24"/>
        </w:rPr>
        <w:t>克。</w:t>
      </w:r>
    </w:p>
    <w:p w:rsidR="006149E3" w:rsidRDefault="006149E3">
      <w:pPr>
        <w:adjustRightInd w:val="0"/>
      </w:pPr>
    </w:p>
    <w:p w:rsidR="006149E3" w:rsidRDefault="006149E3">
      <w:pPr>
        <w:adjustRightInd w:val="0"/>
      </w:pPr>
    </w:p>
    <w:p w:rsidR="006149E3" w:rsidRDefault="006149E3">
      <w:pPr>
        <w:adjustRightInd w:val="0"/>
      </w:pPr>
    </w:p>
    <w:p w:rsidR="006149E3" w:rsidRDefault="00DF0AFD">
      <w:pPr>
        <w:adjustRightInd w:val="0"/>
        <w:spacing w:line="590" w:lineRule="exact"/>
        <w:jc w:val="left"/>
        <w:rPr>
          <w:rFonts w:ascii="方正黑体_GBK" w:eastAsia="方正黑体_GBK" w:hAnsi="方正黑体_GBK" w:cs="方正黑体_GBK"/>
        </w:rPr>
      </w:pPr>
      <w:r>
        <w:rPr>
          <w:rFonts w:ascii="方正黑体_GBK" w:eastAsia="方正黑体_GBK" w:hAnsi="方正黑体_GBK" w:cs="方正黑体_GBK" w:hint="eastAsia"/>
        </w:rPr>
        <w:lastRenderedPageBreak/>
        <w:t>附件8</w:t>
      </w:r>
    </w:p>
    <w:p w:rsidR="006149E3" w:rsidRDefault="00DF0AFD">
      <w:pPr>
        <w:adjustRightInd w:val="0"/>
        <w:jc w:val="center"/>
        <w:rPr>
          <w:rFonts w:ascii="方正小标宋_GBK" w:eastAsia="方正小标宋_GBK" w:hAnsi="Calibri"/>
          <w:sz w:val="44"/>
          <w:szCs w:val="44"/>
        </w:rPr>
      </w:pPr>
      <w:r>
        <w:rPr>
          <w:rFonts w:ascii="方正小标宋_GBK" w:eastAsia="方正小标宋_GBK" w:hAnsi="Calibri" w:hint="eastAsia"/>
          <w:sz w:val="44"/>
          <w:szCs w:val="44"/>
        </w:rPr>
        <w:t>手、足球特长生考试方法与评分标准</w:t>
      </w: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米</w:t>
      </w:r>
      <w:r>
        <w:rPr>
          <w:rFonts w:hint="eastAsia"/>
          <w:b/>
          <w:bCs/>
        </w:rPr>
        <w:t>X6</w:t>
      </w:r>
      <w:r>
        <w:rPr>
          <w:rFonts w:hint="eastAsia"/>
          <w:b/>
          <w:bCs/>
        </w:rPr>
        <w:t>折返跑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考试方法：在场地中线到端线之间进行。考生从中线起动，脚动开始计时，跑到底线，踏线后返回，如此往返三次。每人测试</w:t>
      </w:r>
      <w:r>
        <w:rPr>
          <w:rFonts w:hint="eastAsia"/>
        </w:rPr>
        <w:t>2</w:t>
      </w:r>
      <w:r>
        <w:rPr>
          <w:rFonts w:hint="eastAsia"/>
        </w:rPr>
        <w:t>次，取最好成绩。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评分标准（</w:t>
      </w:r>
      <w:r>
        <w:rPr>
          <w:rFonts w:hint="eastAsia"/>
        </w:rPr>
        <w:t>30</w:t>
      </w:r>
      <w:r>
        <w:rPr>
          <w:rFonts w:hint="eastAsia"/>
        </w:rPr>
        <w:t>分）：</w:t>
      </w:r>
    </w:p>
    <w:tbl>
      <w:tblPr>
        <w:tblW w:w="0" w:type="auto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6149E3">
        <w:trPr>
          <w:trHeight w:val="272"/>
        </w:trPr>
        <w:tc>
          <w:tcPr>
            <w:tcW w:w="946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</w:tr>
      <w:tr w:rsidR="006149E3">
        <w:tc>
          <w:tcPr>
            <w:tcW w:w="946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  <w:tc>
          <w:tcPr>
            <w:tcW w:w="947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  <w:tc>
          <w:tcPr>
            <w:tcW w:w="947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30.4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30.5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30.6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30.7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30.8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30.9</w:t>
            </w:r>
          </w:p>
        </w:tc>
      </w:tr>
      <w:tr w:rsidR="006149E3">
        <w:trPr>
          <w:trHeight w:val="332"/>
        </w:trPr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31.0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31.1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31.2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31.3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31.4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31.5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31.6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31.7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31.8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31.9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32.0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32.1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32.2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22.7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32.3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25.9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30.2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32.4</w:t>
            </w:r>
          </w:p>
        </w:tc>
      </w:tr>
      <w:tr w:rsidR="006149E3">
        <w:tc>
          <w:tcPr>
            <w:tcW w:w="946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28.0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28.1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25.8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27.4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30.3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22.5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29.6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32.5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lastRenderedPageBreak/>
        <w:t>助跑摸高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考试方法：助跑单脚起跳摸高，摸最高点计其成绩（精确到厘米），每人两次，计其中最佳成绩。助跑距离和助跑方法不限。成绩评定：以摸高的高度对应表格里的得分</w:t>
      </w:r>
      <w:r>
        <w:rPr>
          <w:rFonts w:hint="eastAsia"/>
        </w:rPr>
        <w:t>,</w:t>
      </w:r>
      <w:r>
        <w:rPr>
          <w:rFonts w:hint="eastAsia"/>
        </w:rPr>
        <w:t>算出成绩。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</w:t>
      </w:r>
    </w:p>
    <w:p w:rsidR="006149E3" w:rsidRDefault="00DF0AFD">
      <w:pPr>
        <w:adjustRightInd w:val="0"/>
        <w:jc w:val="center"/>
      </w:pPr>
      <w:r>
        <w:rPr>
          <w:rFonts w:hint="eastAsia"/>
        </w:rPr>
        <w:t>（手球守门员助跑摸高评分标准</w:t>
      </w:r>
      <w:r>
        <w:rPr>
          <w:rFonts w:hint="eastAsia"/>
        </w:rPr>
        <w:t xml:space="preserve"> 20</w:t>
      </w:r>
      <w:r>
        <w:rPr>
          <w:rFonts w:hint="eastAsia"/>
        </w:rPr>
        <w:t>分）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1704"/>
        <w:gridCol w:w="852"/>
        <w:gridCol w:w="1704"/>
        <w:gridCol w:w="1705"/>
        <w:gridCol w:w="853"/>
      </w:tblGrid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男子（成绩）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女子（成绩）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分数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男子（成绩）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女子（成绩）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分数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3.20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2.90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2.90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2.60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3.14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2.84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tabs>
                <w:tab w:val="left" w:pos="348"/>
              </w:tabs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2.87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2.57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3.11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2.81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2.84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2.54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3.08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2.78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2.81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2.51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3.05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2.75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2.78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2.48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3.02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2.72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2.75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2.45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2.99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2.69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2.72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2.42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2.96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2.66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2.69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2.39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</w:tr>
      <w:tr w:rsidR="006149E3">
        <w:tc>
          <w:tcPr>
            <w:tcW w:w="1704" w:type="dxa"/>
            <w:shd w:val="clear" w:color="auto" w:fill="auto"/>
          </w:tcPr>
          <w:p w:rsidR="006149E3" w:rsidRDefault="00DF0AFD">
            <w:pPr>
              <w:tabs>
                <w:tab w:val="center" w:pos="744"/>
              </w:tabs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2.93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2.63</w:t>
            </w:r>
          </w:p>
        </w:tc>
        <w:tc>
          <w:tcPr>
            <w:tcW w:w="852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</w:p>
        </w:tc>
        <w:tc>
          <w:tcPr>
            <w:tcW w:w="1704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2.66</w:t>
            </w:r>
          </w:p>
        </w:tc>
        <w:tc>
          <w:tcPr>
            <w:tcW w:w="1705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2.36</w:t>
            </w:r>
          </w:p>
        </w:tc>
        <w:tc>
          <w:tcPr>
            <w:tcW w:w="853" w:type="dxa"/>
            <w:shd w:val="clear" w:color="auto" w:fill="auto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</w:tr>
    </w:tbl>
    <w:p w:rsidR="006149E3" w:rsidRDefault="006149E3">
      <w:pPr>
        <w:adjustRightInd w:val="0"/>
        <w:jc w:val="center"/>
      </w:pPr>
    </w:p>
    <w:p w:rsidR="006149E3" w:rsidRDefault="00DF0AFD">
      <w:pPr>
        <w:adjustRightInd w:val="0"/>
        <w:jc w:val="center"/>
      </w:pPr>
      <w:r>
        <w:rPr>
          <w:rFonts w:hint="eastAsia"/>
        </w:rPr>
        <w:t>（手球助跑摸高评分标准</w:t>
      </w:r>
      <w:r>
        <w:rPr>
          <w:rFonts w:hint="eastAsia"/>
        </w:rPr>
        <w:t xml:space="preserve"> 30</w:t>
      </w:r>
      <w:r>
        <w:rPr>
          <w:rFonts w:hint="eastAsia"/>
        </w:rPr>
        <w:t>分）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4"/>
        <w:gridCol w:w="1704"/>
        <w:gridCol w:w="852"/>
        <w:gridCol w:w="1704"/>
        <w:gridCol w:w="1705"/>
        <w:gridCol w:w="853"/>
      </w:tblGrid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男子（成绩）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女子（成绩）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分数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男子（成绩）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女子（成绩）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分数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3.20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2.90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30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2.90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2.60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3.14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2.84</w:t>
            </w:r>
          </w:p>
        </w:tc>
        <w:tc>
          <w:tcPr>
            <w:tcW w:w="852" w:type="dxa"/>
          </w:tcPr>
          <w:p w:rsidR="006149E3" w:rsidRDefault="00DF0AFD">
            <w:pPr>
              <w:tabs>
                <w:tab w:val="left" w:pos="348"/>
              </w:tabs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28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2.87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2.57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3.11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2.81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26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2.84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2.54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3.08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2.78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25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2.81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2.51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3.05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2.75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24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2.78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2.48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3.02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2.72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23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2.75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2.45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2.99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2.69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22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2.72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2.42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2.96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2.66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21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2.69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2.39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</w:p>
        </w:tc>
      </w:tr>
      <w:tr w:rsidR="006149E3">
        <w:tc>
          <w:tcPr>
            <w:tcW w:w="1704" w:type="dxa"/>
          </w:tcPr>
          <w:p w:rsidR="006149E3" w:rsidRDefault="00DF0AFD">
            <w:pPr>
              <w:tabs>
                <w:tab w:val="center" w:pos="744"/>
              </w:tabs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2.93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2.63</w:t>
            </w:r>
          </w:p>
        </w:tc>
        <w:tc>
          <w:tcPr>
            <w:tcW w:w="852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1704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2.66</w:t>
            </w:r>
          </w:p>
        </w:tc>
        <w:tc>
          <w:tcPr>
            <w:tcW w:w="1705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2.36</w:t>
            </w:r>
          </w:p>
        </w:tc>
        <w:tc>
          <w:tcPr>
            <w:tcW w:w="853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6149E3" w:rsidP="001E4060">
      <w:pPr>
        <w:adjustRightInd w:val="0"/>
        <w:ind w:firstLineChars="200" w:firstLine="634"/>
        <w:rPr>
          <w:b/>
          <w:bCs/>
        </w:rPr>
      </w:pP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米三向折返跑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考试方法：场地为一直角的两边和角平分线各长</w:t>
      </w:r>
      <w:r>
        <w:rPr>
          <w:rFonts w:hint="eastAsia"/>
        </w:rPr>
        <w:t>5</w:t>
      </w:r>
      <w:r>
        <w:rPr>
          <w:rFonts w:hint="eastAsia"/>
        </w:rPr>
        <w:t>米，宽</w:t>
      </w:r>
      <w:r>
        <w:rPr>
          <w:rFonts w:hint="eastAsia"/>
        </w:rPr>
        <w:lastRenderedPageBreak/>
        <w:t>5</w:t>
      </w:r>
      <w:r>
        <w:rPr>
          <w:rFonts w:hint="eastAsia"/>
        </w:rPr>
        <w:t>厘米的三向跑道（手球场进行）；起终点均设在直角顶点，在起，终点三向跑道的顶端各画一条长</w:t>
      </w:r>
      <w:r>
        <w:rPr>
          <w:rFonts w:hint="eastAsia"/>
        </w:rPr>
        <w:t>40</w:t>
      </w:r>
      <w:r>
        <w:rPr>
          <w:rFonts w:hint="eastAsia"/>
        </w:rPr>
        <w:t>厘米，宽</w:t>
      </w:r>
      <w:r>
        <w:rPr>
          <w:rFonts w:hint="eastAsia"/>
        </w:rPr>
        <w:t>5</w:t>
      </w:r>
      <w:r>
        <w:rPr>
          <w:rFonts w:hint="eastAsia"/>
        </w:rPr>
        <w:t>厘米的标志线。考生从起点以站立姿势起跑，脚动开始计时，跑至顶端，脚踏标志线后返回时后退跑到起点；再跑至另一顶端，脚踏标志线后返回时后退跑到起点；在跑至下一顶点，脚踏标志线返回时后退跑到起点。在测试中，手不准有意撑地。每人测试</w:t>
      </w:r>
      <w:r>
        <w:rPr>
          <w:rFonts w:hint="eastAsia"/>
        </w:rPr>
        <w:t>2</w:t>
      </w:r>
      <w:r>
        <w:rPr>
          <w:rFonts w:hint="eastAsia"/>
        </w:rPr>
        <w:t>次，取最好成绩。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按符合动作规定的跑进路线跑完全程。未按规定跑进路线跑完计“</w:t>
      </w:r>
      <w:r>
        <w:rPr>
          <w:rFonts w:hint="eastAsia"/>
        </w:rPr>
        <w:t>0</w:t>
      </w:r>
      <w:r>
        <w:rPr>
          <w:rFonts w:hint="eastAsia"/>
        </w:rPr>
        <w:t>”分；考生如果在任何一个顶端未触及标志线，判为未跑完全程，按“</w:t>
      </w:r>
      <w:r>
        <w:rPr>
          <w:rFonts w:hint="eastAsia"/>
        </w:rPr>
        <w:t>0</w:t>
      </w:r>
      <w:r>
        <w:rPr>
          <w:rFonts w:hint="eastAsia"/>
        </w:rPr>
        <w:t>”分计；有意用手撑地（获得利益）判“</w:t>
      </w:r>
      <w:r>
        <w:rPr>
          <w:rFonts w:hint="eastAsia"/>
        </w:rPr>
        <w:t>0</w:t>
      </w:r>
      <w:r>
        <w:rPr>
          <w:rFonts w:hint="eastAsia"/>
        </w:rPr>
        <w:t>”分，评分标准（附件</w:t>
      </w:r>
      <w:r>
        <w:rPr>
          <w:rFonts w:hint="eastAsia"/>
        </w:rPr>
        <w:t>2</w:t>
      </w:r>
      <w:r>
        <w:rPr>
          <w:rFonts w:hint="eastAsia"/>
        </w:rPr>
        <w:t>）。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评分标准（</w:t>
      </w:r>
      <w:r>
        <w:rPr>
          <w:rFonts w:hint="eastAsia"/>
        </w:rPr>
        <w:t>20</w:t>
      </w:r>
      <w:r>
        <w:rPr>
          <w:rFonts w:hint="eastAsia"/>
        </w:rPr>
        <w:t>分）：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6149E3">
        <w:tc>
          <w:tcPr>
            <w:tcW w:w="946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  <w:tc>
          <w:tcPr>
            <w:tcW w:w="947" w:type="dxa"/>
            <w:vMerge w:val="restart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1894" w:type="dxa"/>
            <w:gridSpan w:val="2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成绩（秒）</w:t>
            </w:r>
          </w:p>
        </w:tc>
      </w:tr>
      <w:tr w:rsidR="006149E3">
        <w:tc>
          <w:tcPr>
            <w:tcW w:w="946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  <w:tc>
          <w:tcPr>
            <w:tcW w:w="947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  <w:tc>
          <w:tcPr>
            <w:tcW w:w="947" w:type="dxa"/>
            <w:vMerge/>
            <w:vAlign w:val="center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男</w:t>
            </w:r>
          </w:p>
        </w:tc>
        <w:tc>
          <w:tcPr>
            <w:tcW w:w="947" w:type="dxa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女</w:t>
            </w:r>
          </w:p>
        </w:tc>
      </w:tr>
      <w:tr w:rsidR="006149E3">
        <w:trPr>
          <w:trHeight w:val="90"/>
        </w:trPr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9.70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10.45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10.55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11.30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11.40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12.15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9.75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10.50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10.60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11.35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11.45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12.20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9.8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10.55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10.65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11.40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12.25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10.60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10.70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11.45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12.30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9.90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10.65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10.75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11.60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12.35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9.95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10.70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10.80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11.65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12.40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10.00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10.75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11.60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11.70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12.45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10.05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10.80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10.90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11.65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11.75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12.50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10.10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10.95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11.70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11.80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12.55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10.15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10.90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11.00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11.75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12.60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10.20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10.95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11.05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11.80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11.90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12.65</w:t>
            </w:r>
          </w:p>
        </w:tc>
      </w:tr>
      <w:tr w:rsidR="006149E3">
        <w:trPr>
          <w:trHeight w:val="240"/>
        </w:trPr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10.25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11.00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11.10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11.95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12.70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10.30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11.05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11.15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11.90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0.20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12.00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12.75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10.35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11.10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11.20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11.95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12.05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12.80</w:t>
            </w: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10.40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11.15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11.25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12.00</w:t>
            </w: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6149E3"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10.45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11.20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4.85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11.30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12.05</w:t>
            </w: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6149E3">
        <w:trPr>
          <w:trHeight w:val="390"/>
        </w:trPr>
        <w:tc>
          <w:tcPr>
            <w:tcW w:w="946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10.50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12.25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11.35</w:t>
            </w:r>
          </w:p>
        </w:tc>
        <w:tc>
          <w:tcPr>
            <w:tcW w:w="947" w:type="dxa"/>
          </w:tcPr>
          <w:p w:rsidR="006149E3" w:rsidRDefault="00DF0AFD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12.10</w:t>
            </w: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  <w:tc>
          <w:tcPr>
            <w:tcW w:w="947" w:type="dxa"/>
          </w:tcPr>
          <w:p w:rsidR="006149E3" w:rsidRDefault="006149E3">
            <w:pPr>
              <w:spacing w:line="280" w:lineRule="exact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</w:tbl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lastRenderedPageBreak/>
        <w:t>手球实战能力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考试方法：按顺序将考生分成若干组进行比赛，每组进行</w:t>
      </w:r>
      <w:r>
        <w:rPr>
          <w:rFonts w:hint="eastAsia"/>
        </w:rPr>
        <w:t>10</w:t>
      </w:r>
      <w:r>
        <w:rPr>
          <w:rFonts w:hint="eastAsia"/>
        </w:rPr>
        <w:t>分钟的分队比赛，或根据轮转等实际</w:t>
      </w:r>
      <w:r>
        <w:rPr>
          <w:rFonts w:hint="eastAsia"/>
        </w:rPr>
        <w:t>,</w:t>
      </w:r>
      <w:r>
        <w:rPr>
          <w:rFonts w:hint="eastAsia"/>
        </w:rPr>
        <w:t>考试情况由主考确定每组比赛时间。通过比赛考生运用技术的能力和战术配合意识。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评分标准（</w:t>
      </w:r>
      <w:r>
        <w:rPr>
          <w:rFonts w:hint="eastAsia"/>
        </w:rPr>
        <w:t>40</w:t>
      </w:r>
      <w:r>
        <w:rPr>
          <w:rFonts w:hint="eastAsia"/>
        </w:rPr>
        <w:t>分）：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16"/>
        <w:gridCol w:w="6627"/>
      </w:tblGrid>
      <w:tr w:rsidR="006149E3">
        <w:trPr>
          <w:trHeight w:val="465"/>
        </w:trPr>
        <w:tc>
          <w:tcPr>
            <w:tcW w:w="2116" w:type="dxa"/>
            <w:shd w:val="clear" w:color="auto" w:fill="auto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等级（分值范围）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6149E3" w:rsidRDefault="00DF0AFD">
            <w:pPr>
              <w:spacing w:line="360" w:lineRule="exact"/>
              <w:jc w:val="center"/>
              <w:rPr>
                <w:rFonts w:eastAsia="宋体" w:cs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评分标准</w:t>
            </w:r>
          </w:p>
        </w:tc>
      </w:tr>
      <w:tr w:rsidR="006149E3">
        <w:trPr>
          <w:trHeight w:val="583"/>
        </w:trPr>
        <w:tc>
          <w:tcPr>
            <w:tcW w:w="2116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优（40~30分）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动作正确，协调、连贯、实效：攻防技术运用合理、运用效果好：战大配合点识强、实战效果较好。</w:t>
            </w:r>
          </w:p>
        </w:tc>
      </w:tr>
      <w:tr w:rsidR="006149E3">
        <w:trPr>
          <w:trHeight w:val="545"/>
        </w:trPr>
        <w:tc>
          <w:tcPr>
            <w:tcW w:w="2116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良（30.0~20.0分）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动作正确协调政防技术运用较合理、运用效果较好，战木配合意识较强，实战效果较好。</w:t>
            </w:r>
          </w:p>
        </w:tc>
      </w:tr>
      <w:tr w:rsidR="006149E3">
        <w:trPr>
          <w:trHeight w:val="564"/>
        </w:trPr>
        <w:tc>
          <w:tcPr>
            <w:tcW w:w="2116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中（19.9~15.0分）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动作基本正确，协调，攻防技术运用基本合理、运用效果一般，战术配合营识一般，效果一般。</w:t>
            </w:r>
          </w:p>
        </w:tc>
      </w:tr>
      <w:tr w:rsidR="006149E3">
        <w:trPr>
          <w:trHeight w:val="593"/>
        </w:trPr>
        <w:tc>
          <w:tcPr>
            <w:tcW w:w="2116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差（14.9~10.0）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6149E3" w:rsidRDefault="00DF0AFD">
            <w:pPr>
              <w:spacing w:line="28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动作不正确，不协调：攻防技术动作不合理、运用效果差;战术配合意识差、效果较差</w:t>
            </w:r>
          </w:p>
        </w:tc>
      </w:tr>
    </w:tbl>
    <w:p w:rsidR="006149E3" w:rsidRDefault="006149E3">
      <w:pPr>
        <w:spacing w:line="280" w:lineRule="exact"/>
        <w:rPr>
          <w:rFonts w:ascii="仿宋" w:eastAsia="仿宋" w:hAnsi="仿宋" w:cs="仿宋"/>
          <w:sz w:val="18"/>
          <w:szCs w:val="18"/>
        </w:rPr>
      </w:pPr>
    </w:p>
    <w:p w:rsidR="006149E3" w:rsidRDefault="006149E3" w:rsidP="001E4060">
      <w:pPr>
        <w:adjustRightInd w:val="0"/>
        <w:ind w:firstLineChars="200" w:firstLine="634"/>
        <w:rPr>
          <w:b/>
          <w:bCs/>
        </w:rPr>
      </w:pP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t>手、足球守门员</w:t>
      </w:r>
      <w:r>
        <w:rPr>
          <w:rFonts w:hint="eastAsia"/>
          <w:b/>
          <w:bCs/>
        </w:rPr>
        <w:t>100</w:t>
      </w:r>
      <w:r>
        <w:rPr>
          <w:rFonts w:hint="eastAsia"/>
          <w:b/>
          <w:bCs/>
        </w:rPr>
        <w:t>米（按照福建省普通高等学校体育考试评分标准）（</w:t>
      </w:r>
      <w:r>
        <w:rPr>
          <w:rFonts w:hint="eastAsia"/>
          <w:b/>
          <w:bCs/>
        </w:rPr>
        <w:t>20</w:t>
      </w:r>
      <w:r>
        <w:rPr>
          <w:rFonts w:hint="eastAsia"/>
          <w:b/>
          <w:bCs/>
        </w:rPr>
        <w:t>分，相应标准得分×</w:t>
      </w:r>
      <w:r>
        <w:rPr>
          <w:rFonts w:hint="eastAsia"/>
          <w:b/>
          <w:bCs/>
        </w:rPr>
        <w:t>0.8</w:t>
      </w:r>
      <w:r>
        <w:rPr>
          <w:rFonts w:hint="eastAsia"/>
          <w:b/>
          <w:bCs/>
        </w:rPr>
        <w:t>）</w:t>
      </w:r>
    </w:p>
    <w:tbl>
      <w:tblPr>
        <w:tblW w:w="7757" w:type="dxa"/>
        <w:tblInd w:w="601" w:type="dxa"/>
        <w:tblLook w:val="04A0"/>
      </w:tblPr>
      <w:tblGrid>
        <w:gridCol w:w="891"/>
        <w:gridCol w:w="891"/>
        <w:gridCol w:w="891"/>
        <w:gridCol w:w="903"/>
        <w:gridCol w:w="507"/>
        <w:gridCol w:w="891"/>
        <w:gridCol w:w="891"/>
        <w:gridCol w:w="940"/>
        <w:gridCol w:w="952"/>
      </w:tblGrid>
      <w:tr w:rsidR="006149E3">
        <w:trPr>
          <w:trHeight w:val="322"/>
        </w:trPr>
        <w:tc>
          <w:tcPr>
            <w:tcW w:w="3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男子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3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女子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</w:tr>
      <w:tr w:rsidR="006149E3">
        <w:trPr>
          <w:trHeight w:val="25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13.34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13”05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14.07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16”3</w:t>
            </w:r>
          </w:p>
        </w:tc>
      </w:tr>
      <w:tr w:rsidR="006149E3">
        <w:trPr>
          <w:trHeight w:val="252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24.66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11”35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13.01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13”10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24.69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13.76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16”4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24.33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12.68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13”15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24.37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13.45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16”5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12.35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13”20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24.06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13.14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16”6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12.02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13”25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23.75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12.83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16”7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11”55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11.69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13”30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23.43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12.52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16”8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11”60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11.36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13”35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23.12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12.21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16”9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11”65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11.03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13”40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22.81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11.90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17”0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10.70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13”45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22.49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11.59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17”1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11”75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10.37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13”50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22.18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11.28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17”2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11”80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10.04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13”55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21.86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10.97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17”3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11”85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9.71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13”60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21.55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10.66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17”4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11”90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9.38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13”65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21.23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10.35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17”5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11”95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9.05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13”70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20.92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10.04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17”6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8.72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13”75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20.61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9.73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17”7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 xml:space="preserve">19.99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12”05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8.39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13”80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20.29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9.42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17”8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8.06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13”85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19.98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9.11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17”9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7.73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13”90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8.80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18”0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7.40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13”95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19.35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8.49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18”1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12”25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7.07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14”00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19.04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8.18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18”2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18.23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6.74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14”05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18.74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7.87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18”3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12”35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6.41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14”10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18.43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7.56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18”4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6.08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14”15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18.12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18”5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5.75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14”20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17.78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6.94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18”6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5.42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14”25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17.48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7.00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18”7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12”55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5.09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14”30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17.17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15”3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6.32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18”8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12”60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4.76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14”35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16.87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6.01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18”9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15.99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12”65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4.43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14”40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16.56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5.70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19”0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15.66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12”70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4.10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14”45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16.25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15”6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5.39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19”1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15.33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12”75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3.77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14”50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15.93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5.08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19”2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12”80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3.44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14”55</w:t>
            </w:r>
          </w:p>
        </w:tc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15.62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15”8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4.77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19”3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14.67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12”85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3.11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14”60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15.31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15”9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4.46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19”4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14.34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12”90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2.78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14”65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15.00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16”0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4.15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19”5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14.01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12”95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2.45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14”70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14.69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16”1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3.84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19”6</w:t>
            </w:r>
          </w:p>
        </w:tc>
      </w:tr>
      <w:tr w:rsidR="006149E3">
        <w:trPr>
          <w:trHeight w:val="2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13.67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13”00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2.12 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14”75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6149E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14.38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16”2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 xml:space="preserve">3.53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19”7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×</w:t>
      </w:r>
      <w:r>
        <w:rPr>
          <w:rFonts w:hint="eastAsia"/>
          <w:b/>
          <w:bCs/>
        </w:rPr>
        <w:t>25</w:t>
      </w:r>
      <w:r>
        <w:rPr>
          <w:rFonts w:hint="eastAsia"/>
          <w:b/>
          <w:bCs/>
        </w:rPr>
        <w:t>米折返跑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考试方法：考生从起跑线向场内垂直方向快跑，在跑动中依次用手击倒位于</w:t>
      </w:r>
      <w:r>
        <w:rPr>
          <w:rFonts w:hint="eastAsia"/>
        </w:rPr>
        <w:t>5</w:t>
      </w:r>
      <w:r>
        <w:rPr>
          <w:rFonts w:hint="eastAsia"/>
        </w:rPr>
        <w:t>米、</w:t>
      </w:r>
      <w:r>
        <w:rPr>
          <w:rFonts w:hint="eastAsia"/>
        </w:rPr>
        <w:t>10</w:t>
      </w:r>
      <w:r>
        <w:rPr>
          <w:rFonts w:hint="eastAsia"/>
        </w:rPr>
        <w:t>米、</w:t>
      </w:r>
      <w:r>
        <w:rPr>
          <w:rFonts w:hint="eastAsia"/>
        </w:rPr>
        <w:t>15</w:t>
      </w:r>
      <w:r>
        <w:rPr>
          <w:rFonts w:hint="eastAsia"/>
        </w:rPr>
        <w:t>米、</w:t>
      </w:r>
      <w:r>
        <w:rPr>
          <w:rFonts w:hint="eastAsia"/>
        </w:rPr>
        <w:t>20</w:t>
      </w:r>
      <w:r>
        <w:rPr>
          <w:rFonts w:hint="eastAsia"/>
        </w:rPr>
        <w:t>米和</w:t>
      </w:r>
      <w:r>
        <w:rPr>
          <w:rFonts w:hint="eastAsia"/>
        </w:rPr>
        <w:t>25</w:t>
      </w:r>
      <w:r>
        <w:rPr>
          <w:rFonts w:hint="eastAsia"/>
        </w:rPr>
        <w:t>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</w:t>
      </w:r>
      <w:r>
        <w:rPr>
          <w:rFonts w:hint="eastAsia"/>
        </w:rPr>
        <w:t>1</w:t>
      </w:r>
      <w:r>
        <w:rPr>
          <w:rFonts w:hint="eastAsia"/>
        </w:rPr>
        <w:t>次。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</w:t>
      </w:r>
    </w:p>
    <w:tbl>
      <w:tblPr>
        <w:tblStyle w:val="a7"/>
        <w:tblW w:w="0" w:type="auto"/>
        <w:tblInd w:w="339" w:type="dxa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6149E3">
        <w:trPr>
          <w:trHeight w:val="296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34.71-35.00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36.71-37.00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32.01-32.30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34.01-34.30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35.01-35.30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37.01-37.30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32.31-32.60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34.31-34.60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35.31-35.60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37.31-37.60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32.61-32.90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34.61-34.90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35.61-36.90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37.61-37.90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32.91-33.20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34.91-35.20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36.91-37.20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37.91-38.20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33.21-33.50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35.21-35.50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37.21-37.50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38.21-38.50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33.51-33.80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35.51-35.80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37.51-37.80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38.51-38.80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33.81-34.10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35.81-36.10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37.81-38.10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38.81-39.10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34.11-34.40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36.11-36.40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38.11-38.40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39.11-39.40</w:t>
            </w:r>
          </w:p>
        </w:tc>
      </w:tr>
      <w:tr w:rsidR="006149E3">
        <w:trPr>
          <w:trHeight w:val="2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34.41-34.70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36.41-36.70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38.4以上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widowControl/>
              <w:spacing w:line="280" w:lineRule="exact"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18"/>
                <w:szCs w:val="18"/>
              </w:rPr>
              <w:t>39.4以上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t>传准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考试方法：如图所示，传球目标区域由一个室内五人制足球门（球门净宽度</w:t>
      </w:r>
      <w:r>
        <w:rPr>
          <w:rFonts w:hint="eastAsia"/>
        </w:rPr>
        <w:t>3</w:t>
      </w:r>
      <w:r>
        <w:rPr>
          <w:rFonts w:hint="eastAsia"/>
        </w:rPr>
        <w:t>米，净高度</w:t>
      </w:r>
      <w:r>
        <w:rPr>
          <w:rFonts w:hint="eastAsia"/>
        </w:rPr>
        <w:t>2</w:t>
      </w:r>
      <w:r>
        <w:rPr>
          <w:rFonts w:hint="eastAsia"/>
        </w:rPr>
        <w:t>米）和以球门线为直径（</w:t>
      </w:r>
      <w:r>
        <w:rPr>
          <w:rFonts w:hint="eastAsia"/>
        </w:rPr>
        <w:t>3</w:t>
      </w:r>
      <w:r>
        <w:rPr>
          <w:rFonts w:hint="eastAsia"/>
        </w:rPr>
        <w:t>米）画的半圆组成，圆心（球门线中心点）至起点线垂直距离为男子</w:t>
      </w:r>
      <w:r>
        <w:rPr>
          <w:rFonts w:hint="eastAsia"/>
        </w:rPr>
        <w:t>28</w:t>
      </w:r>
      <w:r>
        <w:rPr>
          <w:rFonts w:hint="eastAsia"/>
        </w:rPr>
        <w:t>米，女子</w:t>
      </w:r>
      <w:r>
        <w:rPr>
          <w:rFonts w:hint="eastAsia"/>
        </w:rPr>
        <w:t>23</w:t>
      </w:r>
      <w:r>
        <w:rPr>
          <w:rFonts w:hint="eastAsia"/>
        </w:rPr>
        <w:t>米。考生须将球置于起点线上或线后（线长</w:t>
      </w:r>
      <w:r>
        <w:rPr>
          <w:rFonts w:hint="eastAsia"/>
        </w:rPr>
        <w:t>5</w:t>
      </w:r>
      <w:r>
        <w:rPr>
          <w:rFonts w:hint="eastAsia"/>
        </w:rPr>
        <w:t>米，宽</w:t>
      </w:r>
      <w:r>
        <w:rPr>
          <w:rFonts w:hint="eastAsia"/>
        </w:rPr>
        <w:t>0.1</w:t>
      </w:r>
      <w:r>
        <w:rPr>
          <w:rFonts w:hint="eastAsia"/>
        </w:rPr>
        <w:t>米），向目标区域连续传球</w:t>
      </w:r>
      <w:r>
        <w:rPr>
          <w:rFonts w:hint="eastAsia"/>
        </w:rPr>
        <w:t>6</w:t>
      </w:r>
      <w:r>
        <w:rPr>
          <w:rFonts w:hint="eastAsia"/>
        </w:rPr>
        <w:t>次，左右脚均可，脚法不限。</w:t>
      </w:r>
    </w:p>
    <w:p w:rsidR="006149E3" w:rsidRDefault="008E74AA">
      <w:pPr>
        <w:pStyle w:val="a6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color w:val="191919"/>
          <w:shd w:val="clear" w:color="auto" w:fill="FFFFFF"/>
        </w:rPr>
      </w:pPr>
      <w:r w:rsidRPr="008E74AA">
        <w:rPr>
          <w:noProof/>
        </w:rPr>
        <w:pict>
          <v:rect id="_x0000_s1031" style="position:absolute;margin-left:18.75pt;margin-top:-.1pt;width:350.15pt;height:132.1pt;z-index:251662336;v-text-anchor:middle" o:gfxdata="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XWa0fYAAAACAEAAA8A&#10;AAAAAAAAAQAgAAAAIgAAAGRycy9kb3ducmV2LnhtbFBLAQIUABQAAAAIAIdO4kCaxHSjFwIAAFQE&#10;AAAOAAAAAAAAAAEAIAAAACcBAABkcnMvZTJvRG9jLnhtbFBLBQYAAAAABgAGAFkBAACwBQAAAAA=&#10;" strokecolor="#70ad47" strokeweight="1pt">
            <v:textbox>
              <w:txbxContent>
                <w:p w:rsidR="008E74AA" w:rsidRDefault="00A57AA1">
                  <w:pPr>
                    <w:jc w:val="center"/>
                  </w:pPr>
                  <w:r>
                    <w:rPr>
                      <w:rFonts w:hint="eastAsia"/>
                    </w:rPr>
                    <w:t>23</w:t>
                  </w:r>
                  <w:r>
                    <w:rPr>
                      <w:rFonts w:hint="eastAsia"/>
                    </w:rPr>
                    <w:t>米（女）</w:t>
                  </w:r>
                </w:p>
                <w:p w:rsidR="008E74AA" w:rsidRDefault="008E74AA"/>
                <w:p w:rsidR="008E74AA" w:rsidRDefault="008E74AA">
                  <w:pPr>
                    <w:jc w:val="center"/>
                  </w:pPr>
                </w:p>
                <w:p w:rsidR="008E74AA" w:rsidRDefault="00A57AA1">
                  <w:pPr>
                    <w:jc w:val="center"/>
                  </w:pPr>
                  <w:r>
                    <w:rPr>
                      <w:rFonts w:hint="eastAsia"/>
                    </w:rPr>
                    <w:t>28</w:t>
                  </w:r>
                  <w:r>
                    <w:rPr>
                      <w:rFonts w:hint="eastAsia"/>
                    </w:rPr>
                    <w:t>米（男）</w:t>
                  </w:r>
                </w:p>
              </w:txbxContent>
            </v:textbox>
          </v:rect>
        </w:pict>
      </w:r>
      <w:r w:rsidRPr="008E74AA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图: 可选过程 4" o:spid="_x0000_s1030" type="#_x0000_t176" style="position:absolute;margin-left:31.1pt;margin-top:48.5pt;width:36.75pt;height:61.5pt;z-index:251663360;v-text-anchor:middle" o:gfxdata="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6YLb+tcAAAAJAQAADwAAAAAAAAABACAAAAAiAAAAZHJz&#10;L2Rvd25yZXYueG1sUEsBAhQAFAAAAAgAh07iQCWVfKE+AgAAagQAAA4AAAAAAAAAAQAgAAAAJgEA&#10;AGRycy9lMm9Eb2MueG1sUEsFBgAAAAAGAAYAWQEAANYFAAAAAA==&#10;" fillcolor="#5b9bd5" strokecolor="#41719c" strokeweight="1pt">
            <v:textbox>
              <w:txbxContent>
                <w:p w:rsidR="008E74AA" w:rsidRDefault="00A57AA1">
                  <w:pPr>
                    <w:jc w:val="center"/>
                  </w:pPr>
                  <w:r>
                    <w:rPr>
                      <w:rFonts w:hint="eastAsia"/>
                      <w:b/>
                      <w:bCs/>
                    </w:rPr>
                    <w:t>球门</w:t>
                  </w:r>
                </w:p>
              </w:txbxContent>
            </v:textbox>
          </v:shape>
        </w:pict>
      </w:r>
      <w:r w:rsidRPr="008E74A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5" o:spid="_x0000_s1029" type="#_x0000_t32" style="position:absolute;margin-left:79.1pt;margin-top:104pt;width:231.75pt;height:0;flip:x;z-index:251664384" o:gfxdata="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j//vvXAAAACwEAAA8AAAAA&#10;AAAAAQAgAAAAIgAAAGRycy9kb3ducmV2LnhtbFBLAQIUABQAAAAIAIdO4kAQcSwgFQIAAA8EAAAO&#10;AAAAAAAAAAEAIAAAACYBAABkcnMvZTJvRG9jLnhtbFBLBQYAAAAABgAGAFkBAACtBQAAAAA=&#10;" strokeweight=".5pt">
            <v:stroke endarrow="open" joinstyle="miter"/>
          </v:shape>
        </w:pict>
      </w:r>
      <w:r w:rsidRPr="008E74AA">
        <w:rPr>
          <w:noProof/>
        </w:rPr>
        <w:pict>
          <v:shape id="直接箭头连接符 3" o:spid="_x0000_s1028" type="#_x0000_t32" style="position:absolute;margin-left:79.1pt;margin-top:53.75pt;width:195.75pt;height:.75pt;flip:x y;z-index:251665408" o:gfxdata="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qUwn2AAAAAsB&#10;AAAPAAAAAAAAAAEAIAAAACIAAABkcnMvZG93bnJldi54bWxQSwECFAAUAAAACACHTuJA8PgiWRsC&#10;AAAdBAAADgAAAAAAAAABACAAAAAnAQAAZHJzL2Uyb0RvYy54bWxQSwUGAAAAAAYABgBZAQAAtAUA&#10;AAAA&#10;" strokeweight=".5pt">
            <v:stroke endarrow="open" joinstyle="miter"/>
          </v:shape>
        </w:pict>
      </w:r>
      <w:r w:rsidRPr="008E74AA">
        <w:rPr>
          <w:noProof/>
        </w:rPr>
        <w:pict>
          <v:shape id="任意多边形 2" o:spid="_x0000_s1027" style="position:absolute;margin-left:73.1pt;margin-top:52.5pt;width:5.95pt;height:53.25pt;z-index:251666432" coordsize="75565,676275" o:spt="100" o:gfxdata="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jlKHJdcAAAALAQAADwAAAAAAAAABACAAAAAiAAAAZHJz&#10;L2Rvd25yZXYueG1sUEsBAhQAFAAAAAgAh07iQCwNt81bAwAAugkAAA4AAAAAAAAAAQAgAAAAJgEA&#10;AGRycy9lMm9Eb2MueG1sUEsFBgAAAAAGAAYAWQEAAPMGAAAAAA==&#10;" adj="0,,0" path="m4873,172030nsc11355,69300,23664,-2,37782,-2v20866,,37782,151389,37782,338137c75564,524883,58648,676272,37782,676272v-12274,,-23182,-52384,-30083,-133532l37782,338137xem4873,172030nfc11355,69300,23664,-2,37782,-2v20866,,37782,151389,37782,338137c75564,524883,58648,676272,37782,676272v-12274,,-23182,-52384,-30083,-133532e" filled="f" strokeweight=".5pt">
            <v:stroke joinstyle="miter"/>
            <v:formulas/>
            <v:path o:connecttype="segments" o:connectlocs="4873,172030;37782,338137;7700,542727" o:connectangles="154,163,172"/>
          </v:shape>
        </w:pict>
      </w:r>
    </w:p>
    <w:p w:rsidR="006149E3" w:rsidRDefault="006149E3">
      <w:pPr>
        <w:pStyle w:val="a6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color w:val="191919"/>
          <w:shd w:val="clear" w:color="auto" w:fill="FFFFFF"/>
        </w:rPr>
      </w:pPr>
    </w:p>
    <w:p w:rsidR="006149E3" w:rsidRDefault="006149E3">
      <w:pPr>
        <w:pStyle w:val="a6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color w:val="191919"/>
          <w:shd w:val="clear" w:color="auto" w:fill="FFFFFF"/>
        </w:rPr>
      </w:pP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评分标准：以球从起点线踢出后，从空中落到地面的第一接触点为准。考生每将球传入目标区域的半圆内（含第一落点落在圆周线上），或五人制球门（含球击中球门横梁或立柱弹出）即得</w:t>
      </w:r>
      <w:r>
        <w:rPr>
          <w:rFonts w:hint="eastAsia"/>
        </w:rPr>
        <w:t>4</w:t>
      </w:r>
      <w:r>
        <w:rPr>
          <w:rFonts w:hint="eastAsia"/>
        </w:rPr>
        <w:t>分。每人可进行</w:t>
      </w:r>
      <w:r>
        <w:rPr>
          <w:rFonts w:hint="eastAsia"/>
        </w:rPr>
        <w:t>6</w:t>
      </w:r>
      <w:r>
        <w:rPr>
          <w:rFonts w:hint="eastAsia"/>
        </w:rPr>
        <w:t>次传准，取成绩最好的</w:t>
      </w:r>
      <w:r>
        <w:rPr>
          <w:rFonts w:hint="eastAsia"/>
        </w:rPr>
        <w:t>5</w:t>
      </w:r>
      <w:r>
        <w:rPr>
          <w:rFonts w:hint="eastAsia"/>
        </w:rPr>
        <w:t>次，满分</w:t>
      </w:r>
      <w:r>
        <w:rPr>
          <w:rFonts w:hint="eastAsia"/>
        </w:rPr>
        <w:t>20</w:t>
      </w:r>
      <w:r>
        <w:rPr>
          <w:rFonts w:hint="eastAsia"/>
        </w:rPr>
        <w:t>分。</w:t>
      </w:r>
    </w:p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t>运射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lastRenderedPageBreak/>
        <w:t>1.</w:t>
      </w:r>
      <w:r>
        <w:rPr>
          <w:rFonts w:hint="eastAsia"/>
        </w:rPr>
        <w:t>考试方法：如图所示，从罚球区线中点垂直向场内延伸至</w:t>
      </w:r>
      <w:r>
        <w:rPr>
          <w:rFonts w:hint="eastAsia"/>
        </w:rPr>
        <w:t>20</w:t>
      </w:r>
      <w:r>
        <w:rPr>
          <w:rFonts w:hint="eastAsia"/>
        </w:rPr>
        <w:t>米处，画一条平行于球门线的横线作为起点线。距罚球区线</w:t>
      </w:r>
      <w:r>
        <w:rPr>
          <w:rFonts w:hint="eastAsia"/>
        </w:rPr>
        <w:t>2</w:t>
      </w:r>
      <w:r>
        <w:rPr>
          <w:rFonts w:hint="eastAsia"/>
        </w:rPr>
        <w:t>米处起，沿</w:t>
      </w:r>
      <w:r>
        <w:rPr>
          <w:rFonts w:hint="eastAsia"/>
        </w:rPr>
        <w:t>20</w:t>
      </w:r>
      <w:r>
        <w:rPr>
          <w:rFonts w:hint="eastAsia"/>
        </w:rPr>
        <w:t>米垂线共插置</w:t>
      </w:r>
      <w:r>
        <w:rPr>
          <w:rFonts w:hint="eastAsia"/>
        </w:rPr>
        <w:t>8</w:t>
      </w:r>
      <w:r>
        <w:rPr>
          <w:rFonts w:hint="eastAsia"/>
        </w:rPr>
        <w:t>根标志杆。考生将球置于起点线上，运球依次绕过</w:t>
      </w:r>
      <w:r>
        <w:rPr>
          <w:rFonts w:hint="eastAsia"/>
        </w:rPr>
        <w:t>8</w:t>
      </w:r>
      <w:r>
        <w:rPr>
          <w:rFonts w:hint="eastAsia"/>
        </w:rPr>
        <w:t>根标志杆后起脚射门，球动开表，当球从空中或地面越过球门线时停表，记录完成的时间。凡出现漏杆、射门偏出球门，球击中横梁或立柱弹出，均属无效，不计成绩。每人测试</w:t>
      </w:r>
      <w:r>
        <w:rPr>
          <w:rFonts w:hint="eastAsia"/>
        </w:rPr>
        <w:t>2</w:t>
      </w:r>
      <w:r>
        <w:rPr>
          <w:rFonts w:hint="eastAsia"/>
        </w:rPr>
        <w:t>次，取最好成绩。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155575</wp:posOffset>
            </wp:positionV>
            <wp:extent cx="4572000" cy="2243455"/>
            <wp:effectExtent l="0" t="0" r="0" b="4445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2.</w:t>
      </w:r>
      <w:r>
        <w:rPr>
          <w:rFonts w:hint="eastAsia"/>
        </w:rPr>
        <w:t>评分标准：</w:t>
      </w:r>
    </w:p>
    <w:tbl>
      <w:tblPr>
        <w:tblStyle w:val="a7"/>
        <w:tblW w:w="0" w:type="auto"/>
        <w:tblInd w:w="283" w:type="dxa"/>
        <w:tblLook w:val="04A0"/>
      </w:tblPr>
      <w:tblGrid>
        <w:gridCol w:w="1265"/>
        <w:gridCol w:w="1498"/>
        <w:gridCol w:w="1498"/>
        <w:gridCol w:w="1265"/>
        <w:gridCol w:w="1498"/>
        <w:gridCol w:w="1498"/>
      </w:tblGrid>
      <w:tr w:rsidR="006149E3">
        <w:trPr>
          <w:trHeight w:val="56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女（秒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9.01-9.20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10.11-10.30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7.21-7.40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8.31-8.50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9.21-9.40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10.31-10.50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7.41-7.6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8.51-8.70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9.41-9.60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10.51-10.70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7.61-7.80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8.71-8.9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9.61-9.80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10.71-10.90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7.81-8.00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8.91-9.10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9.81-10.00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10.91-11.10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8.01-8.20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9.11-9.30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10.01-10.20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11.11-11.30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8.21-8.40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9.31-9.50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10.21-10.40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11.31-11.50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8.41-8.60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9.51-9.70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10.41-10.60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11.51-11.70</w:t>
            </w:r>
          </w:p>
        </w:tc>
      </w:tr>
      <w:tr w:rsidR="006149E3">
        <w:trPr>
          <w:trHeight w:val="23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8.61-8.80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9.71-9.90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10.61-10.80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11.71-11.90</w:t>
            </w:r>
          </w:p>
        </w:tc>
      </w:tr>
      <w:tr w:rsidR="006149E3">
        <w:trPr>
          <w:trHeight w:val="28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8.81-9.00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9.91-10.10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10.81-11.00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11.91-12.10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lastRenderedPageBreak/>
        <w:t>足球实战能力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考试方法：视考生人数分队进行比赛。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评分标准：考评员参照实战能力评分细则（表</w:t>
      </w:r>
      <w:r>
        <w:rPr>
          <w:rFonts w:hint="eastAsia"/>
        </w:rPr>
        <w:t>2-3</w:t>
      </w:r>
      <w:r>
        <w:rPr>
          <w:rFonts w:hint="eastAsia"/>
        </w:rPr>
        <w:t>），独立对考生的技术能力、战术能力、心理素质以及比赛作风等方面进行综合评定。采用</w:t>
      </w:r>
      <w:r>
        <w:rPr>
          <w:rFonts w:hint="eastAsia"/>
        </w:rPr>
        <w:t>10</w:t>
      </w:r>
      <w:r>
        <w:rPr>
          <w:rFonts w:hint="eastAsia"/>
        </w:rPr>
        <w:t>分制评分，以</w:t>
      </w:r>
      <w:r>
        <w:rPr>
          <w:rFonts w:hint="eastAsia"/>
        </w:rPr>
        <w:t>10</w:t>
      </w:r>
      <w:r>
        <w:rPr>
          <w:rFonts w:hint="eastAsia"/>
        </w:rPr>
        <w:t>分制的最终得分乘以</w:t>
      </w:r>
      <w:r>
        <w:rPr>
          <w:rFonts w:hint="eastAsia"/>
        </w:rPr>
        <w:t>4</w:t>
      </w:r>
      <w:r>
        <w:rPr>
          <w:rFonts w:hint="eastAsia"/>
        </w:rPr>
        <w:t>为最后得分，分数至多可到小数点后</w:t>
      </w:r>
      <w:r>
        <w:rPr>
          <w:rFonts w:hint="eastAsia"/>
        </w:rPr>
        <w:t>1</w:t>
      </w:r>
      <w:r>
        <w:rPr>
          <w:rFonts w:hint="eastAsia"/>
        </w:rPr>
        <w:t>位。</w:t>
      </w:r>
    </w:p>
    <w:p w:rsidR="006149E3" w:rsidRDefault="00DF0AFD">
      <w:pPr>
        <w:rPr>
          <w:rStyle w:val="a8"/>
          <w:sz w:val="24"/>
        </w:rPr>
      </w:pPr>
      <w:r>
        <w:rPr>
          <w:noProof/>
        </w:rPr>
        <w:drawing>
          <wp:inline distT="0" distB="0" distL="0" distR="0">
            <wp:extent cx="5642610" cy="3640455"/>
            <wp:effectExtent l="0" t="0" r="15240" b="1714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364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t>足球守门员立定三级跳远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</w:t>
      </w:r>
      <w:r>
        <w:rPr>
          <w:rFonts w:hint="eastAsia"/>
        </w:rPr>
        <w:lastRenderedPageBreak/>
        <w:t>地痕迹的最近点取直线量至起跳线内沿。考生可穿钉鞋，其他未尽事宜参照田径竞赛规则执行。每人测试</w:t>
      </w:r>
      <w:r>
        <w:rPr>
          <w:rFonts w:hint="eastAsia"/>
        </w:rPr>
        <w:t>3</w:t>
      </w:r>
      <w:r>
        <w:rPr>
          <w:rFonts w:hint="eastAsia"/>
        </w:rPr>
        <w:t>次，取最好成绩。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</w:t>
      </w:r>
    </w:p>
    <w:tbl>
      <w:tblPr>
        <w:tblStyle w:val="a7"/>
        <w:tblW w:w="0" w:type="auto"/>
        <w:tblLook w:val="04A0"/>
      </w:tblPr>
      <w:tblGrid>
        <w:gridCol w:w="1420"/>
        <w:gridCol w:w="1420"/>
        <w:gridCol w:w="1420"/>
        <w:gridCol w:w="1420"/>
        <w:gridCol w:w="1421"/>
        <w:gridCol w:w="1421"/>
      </w:tblGrid>
      <w:tr w:rsidR="006149E3">
        <w:trPr>
          <w:trHeight w:val="56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男（米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女（米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男（米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/>
                <w:b/>
                <w:bCs/>
                <w:sz w:val="18"/>
                <w:szCs w:val="18"/>
              </w:rPr>
              <w:t>女（米</w:t>
            </w: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6149E3">
        <w:trPr>
          <w:trHeight w:val="2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5.4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5.3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5.2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5.1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5.0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4.9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7.0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4.8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4.7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4.6</w:t>
            </w:r>
          </w:p>
        </w:tc>
      </w:tr>
      <w:tr w:rsidR="006149E3">
        <w:trPr>
          <w:trHeight w:val="22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6.7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5.7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E3" w:rsidRDefault="00DF0AFD">
            <w:pPr>
              <w:spacing w:line="28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4.5</w:t>
            </w:r>
          </w:p>
        </w:tc>
      </w:tr>
    </w:tbl>
    <w:p w:rsidR="006149E3" w:rsidRDefault="006149E3">
      <w:pPr>
        <w:adjustRightInd w:val="0"/>
        <w:ind w:firstLineChars="200" w:firstLine="632"/>
      </w:pP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t>扑接球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考试方法：考生守门，扑接</w:t>
      </w:r>
      <w:r>
        <w:rPr>
          <w:rFonts w:hint="eastAsia"/>
        </w:rPr>
        <w:t>10</w:t>
      </w:r>
      <w:r>
        <w:rPr>
          <w:rFonts w:hint="eastAsia"/>
        </w:rPr>
        <w:t>个来自罚球区线外射中球门的有效射门球（含地滚球、半高球、高球以及需要倒地扑救的球）。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评分标准：考评员参照扑接球评分细则（表</w:t>
      </w:r>
      <w:r>
        <w:rPr>
          <w:rFonts w:hint="eastAsia"/>
        </w:rPr>
        <w:t>2-6</w:t>
      </w:r>
      <w:r>
        <w:rPr>
          <w:rFonts w:hint="eastAsia"/>
        </w:rPr>
        <w:t>），独立对考生进行技术技能评定。采用</w:t>
      </w:r>
      <w:r>
        <w:rPr>
          <w:rFonts w:hint="eastAsia"/>
        </w:rPr>
        <w:t>10</w:t>
      </w:r>
      <w:r>
        <w:rPr>
          <w:rFonts w:hint="eastAsia"/>
        </w:rPr>
        <w:t>分制评分，以</w:t>
      </w:r>
      <w:r>
        <w:rPr>
          <w:rFonts w:hint="eastAsia"/>
        </w:rPr>
        <w:t>10</w:t>
      </w:r>
      <w:r>
        <w:rPr>
          <w:rFonts w:hint="eastAsia"/>
        </w:rPr>
        <w:t>分制的最终得分乘以</w:t>
      </w:r>
      <w:r>
        <w:rPr>
          <w:rFonts w:hint="eastAsia"/>
        </w:rPr>
        <w:t>2</w:t>
      </w:r>
      <w:r>
        <w:rPr>
          <w:rFonts w:hint="eastAsia"/>
        </w:rPr>
        <w:t>为最后得分，分数至多可到小数点后</w:t>
      </w:r>
      <w:r>
        <w:rPr>
          <w:rFonts w:hint="eastAsia"/>
        </w:rPr>
        <w:t>1</w:t>
      </w:r>
      <w:r>
        <w:rPr>
          <w:rFonts w:hint="eastAsia"/>
        </w:rPr>
        <w:t>位。</w:t>
      </w:r>
    </w:p>
    <w:p w:rsidR="006149E3" w:rsidRDefault="00DF0AFD">
      <w:pPr>
        <w:pStyle w:val="a6"/>
        <w:widowControl/>
        <w:shd w:val="clear" w:color="auto" w:fill="FFFFFF"/>
        <w:rPr>
          <w:rFonts w:eastAsia="宋体"/>
          <w:b/>
          <w:sz w:val="28"/>
          <w:szCs w:val="28"/>
        </w:rPr>
      </w:pPr>
      <w:r>
        <w:rPr>
          <w:rFonts w:ascii="Arial" w:eastAsia="Arial" w:hAnsi="Arial" w:cs="Arial"/>
          <w:noProof/>
          <w:color w:val="191919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570855" cy="2706370"/>
            <wp:effectExtent l="0" t="0" r="10795" b="1778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0855" cy="270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9E3" w:rsidRDefault="00DF0AFD" w:rsidP="001E4060">
      <w:pPr>
        <w:adjustRightInd w:val="0"/>
        <w:ind w:firstLineChars="200" w:firstLine="634"/>
        <w:rPr>
          <w:b/>
          <w:bCs/>
        </w:rPr>
      </w:pPr>
      <w:r>
        <w:rPr>
          <w:rFonts w:hint="eastAsia"/>
          <w:b/>
          <w:bCs/>
        </w:rPr>
        <w:t>守门员实战能力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1.</w:t>
      </w:r>
      <w:r>
        <w:rPr>
          <w:rFonts w:hint="eastAsia"/>
        </w:rPr>
        <w:t>考试方法：视考生人数分队进行比赛。</w:t>
      </w:r>
    </w:p>
    <w:p w:rsidR="006149E3" w:rsidRDefault="00DF0AFD">
      <w:pPr>
        <w:adjustRightInd w:val="0"/>
        <w:ind w:firstLineChars="200" w:firstLine="632"/>
      </w:pPr>
      <w:r>
        <w:rPr>
          <w:rFonts w:hint="eastAsia"/>
        </w:rPr>
        <w:t>2.</w:t>
      </w:r>
      <w:r>
        <w:rPr>
          <w:rFonts w:hint="eastAsia"/>
        </w:rPr>
        <w:t>评分标准：考评员参照实战能力评分细则（表</w:t>
      </w:r>
      <w:r>
        <w:rPr>
          <w:rFonts w:hint="eastAsia"/>
        </w:rPr>
        <w:t>2-7</w:t>
      </w:r>
      <w:r>
        <w:rPr>
          <w:rFonts w:hint="eastAsia"/>
        </w:rPr>
        <w:t>），独立对考生的技术能力、战术能力、心理素质以及比赛作风等方面行综合评定。采用</w:t>
      </w:r>
      <w:r>
        <w:rPr>
          <w:rFonts w:hint="eastAsia"/>
        </w:rPr>
        <w:t>10</w:t>
      </w:r>
      <w:r>
        <w:rPr>
          <w:rFonts w:hint="eastAsia"/>
        </w:rPr>
        <w:t>分制评分，以</w:t>
      </w:r>
      <w:r>
        <w:rPr>
          <w:rFonts w:hint="eastAsia"/>
        </w:rPr>
        <w:t>10</w:t>
      </w:r>
      <w:r>
        <w:rPr>
          <w:rFonts w:hint="eastAsia"/>
        </w:rPr>
        <w:t>分制的最终得分乘以</w:t>
      </w:r>
      <w:r>
        <w:rPr>
          <w:rFonts w:hint="eastAsia"/>
        </w:rPr>
        <w:t>4</w:t>
      </w:r>
      <w:r>
        <w:rPr>
          <w:rFonts w:hint="eastAsia"/>
        </w:rPr>
        <w:t>为最后得分，分数至多可到小数点后</w:t>
      </w:r>
      <w:r>
        <w:rPr>
          <w:rFonts w:hint="eastAsia"/>
        </w:rPr>
        <w:t>1</w:t>
      </w:r>
      <w:r>
        <w:rPr>
          <w:rFonts w:hint="eastAsia"/>
        </w:rPr>
        <w:t>位。</w:t>
      </w:r>
    </w:p>
    <w:p w:rsidR="006149E3" w:rsidRDefault="00DF0AFD">
      <w:pPr>
        <w:pStyle w:val="a6"/>
        <w:widowControl/>
        <w:shd w:val="clear" w:color="auto" w:fill="FFFFFF"/>
        <w:rPr>
          <w:rFonts w:ascii="Arial" w:eastAsia="Arial" w:hAnsi="Arial" w:cs="Arial"/>
          <w:color w:val="191919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noProof/>
          <w:color w:val="191919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593715" cy="3331210"/>
            <wp:effectExtent l="0" t="0" r="6985" b="2540"/>
            <wp:docPr id="12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33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9E3" w:rsidRDefault="006149E3">
      <w:pPr>
        <w:adjustRightInd w:val="0"/>
      </w:pPr>
    </w:p>
    <w:sectPr w:rsidR="006149E3" w:rsidSect="008E74AA">
      <w:footerReference w:type="even" r:id="rId12"/>
      <w:footerReference w:type="default" r:id="rId13"/>
      <w:pgSz w:w="11906" w:h="16838"/>
      <w:pgMar w:top="1984" w:right="1474" w:bottom="1871" w:left="1587" w:header="851" w:footer="1587" w:gutter="0"/>
      <w:cols w:space="720"/>
      <w:docGrid w:type="linesAndChars" w:linePitch="59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7AA1" w:rsidRDefault="00A57AA1">
      <w:r>
        <w:separator/>
      </w:r>
    </w:p>
  </w:endnote>
  <w:endnote w:type="continuationSeparator" w:id="1">
    <w:p w:rsidR="00A57AA1" w:rsidRDefault="00A57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9E3" w:rsidRDefault="008E74AA">
    <w:pPr>
      <w:pStyle w:val="a4"/>
      <w:framePr w:wrap="around" w:vAnchor="text" w:hAnchor="margin" w:xAlign="outside" w:y="1"/>
      <w:rPr>
        <w:rStyle w:val="a9"/>
      </w:rPr>
    </w:pPr>
    <w:r>
      <w:fldChar w:fldCharType="begin"/>
    </w:r>
    <w:r w:rsidR="00DF0AFD">
      <w:rPr>
        <w:rStyle w:val="a9"/>
      </w:rPr>
      <w:instrText xml:space="preserve">PAGE  </w:instrText>
    </w:r>
    <w:r>
      <w:fldChar w:fldCharType="separate"/>
    </w:r>
    <w:r w:rsidR="00DF0AFD">
      <w:rPr>
        <w:rStyle w:val="a9"/>
      </w:rPr>
      <w:t>4</w:t>
    </w:r>
    <w:r>
      <w:fldChar w:fldCharType="end"/>
    </w:r>
  </w:p>
  <w:p w:rsidR="006149E3" w:rsidRDefault="006149E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9E3" w:rsidRDefault="00DF0AFD">
    <w:pPr>
      <w:pStyle w:val="a4"/>
      <w:framePr w:wrap="around" w:vAnchor="text" w:hAnchor="margin" w:xAlign="outside" w:y="1"/>
      <w:adjustRightInd w:val="0"/>
      <w:snapToGrid/>
      <w:ind w:leftChars="100" w:left="320" w:rightChars="100" w:right="320"/>
      <w:rPr>
        <w:rStyle w:val="a9"/>
        <w:rFonts w:eastAsia="宋体"/>
        <w:sz w:val="28"/>
        <w:szCs w:val="28"/>
      </w:rPr>
    </w:pPr>
    <w:r>
      <w:rPr>
        <w:rStyle w:val="a9"/>
        <w:rFonts w:eastAsia="宋体" w:hint="eastAsia"/>
        <w:sz w:val="28"/>
        <w:szCs w:val="28"/>
      </w:rPr>
      <w:t xml:space="preserve">— </w:t>
    </w:r>
    <w:r w:rsidR="008E74AA">
      <w:rPr>
        <w:rFonts w:eastAsia="宋体"/>
        <w:sz w:val="28"/>
        <w:szCs w:val="28"/>
      </w:rPr>
      <w:fldChar w:fldCharType="begin"/>
    </w:r>
    <w:r>
      <w:rPr>
        <w:rStyle w:val="a9"/>
        <w:rFonts w:eastAsia="宋体"/>
        <w:sz w:val="28"/>
        <w:szCs w:val="28"/>
      </w:rPr>
      <w:instrText xml:space="preserve">PAGE  </w:instrText>
    </w:r>
    <w:r w:rsidR="008E74AA">
      <w:rPr>
        <w:rFonts w:eastAsia="宋体"/>
        <w:sz w:val="28"/>
        <w:szCs w:val="28"/>
      </w:rPr>
      <w:fldChar w:fldCharType="separate"/>
    </w:r>
    <w:r w:rsidR="00267A1B">
      <w:rPr>
        <w:rStyle w:val="a9"/>
        <w:rFonts w:eastAsia="宋体"/>
        <w:noProof/>
        <w:sz w:val="28"/>
        <w:szCs w:val="28"/>
      </w:rPr>
      <w:t>1</w:t>
    </w:r>
    <w:r w:rsidR="008E74AA">
      <w:rPr>
        <w:rFonts w:eastAsia="宋体"/>
        <w:sz w:val="28"/>
        <w:szCs w:val="28"/>
      </w:rPr>
      <w:fldChar w:fldCharType="end"/>
    </w:r>
    <w:r>
      <w:rPr>
        <w:rStyle w:val="a9"/>
        <w:rFonts w:eastAsia="宋体" w:hint="eastAsia"/>
        <w:sz w:val="28"/>
        <w:szCs w:val="28"/>
      </w:rPr>
      <w:t xml:space="preserve"> —</w:t>
    </w:r>
  </w:p>
  <w:p w:rsidR="006149E3" w:rsidRDefault="006149E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7AA1" w:rsidRDefault="00A57AA1">
      <w:r>
        <w:separator/>
      </w:r>
    </w:p>
  </w:footnote>
  <w:footnote w:type="continuationSeparator" w:id="1">
    <w:p w:rsidR="00A57AA1" w:rsidRDefault="00A57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2418D"/>
    <w:multiLevelType w:val="singleLevel"/>
    <w:tmpl w:val="2122418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bordersDoNotSurroundHeader/>
  <w:bordersDoNotSurroundFooter/>
  <w:attachedTemplate r:id="rId1"/>
  <w:stylePaneFormatFilter w:val="3F01"/>
  <w:defaultTabStop w:val="420"/>
  <w:drawingGridHorizontalSpacing w:val="158"/>
  <w:drawingGridVerticalSpacing w:val="590"/>
  <w:noPunctuationKerning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JhNzRjZDYwNjY5YzU5NjhlMmQ0ZGY0YjhjNDM4ZTUifQ=="/>
  </w:docVars>
  <w:rsids>
    <w:rsidRoot w:val="00F33335"/>
    <w:rsid w:val="00021082"/>
    <w:rsid w:val="00026B52"/>
    <w:rsid w:val="00037A95"/>
    <w:rsid w:val="00040903"/>
    <w:rsid w:val="00053635"/>
    <w:rsid w:val="00086774"/>
    <w:rsid w:val="000C0B7E"/>
    <w:rsid w:val="000C7C7F"/>
    <w:rsid w:val="00101194"/>
    <w:rsid w:val="00125690"/>
    <w:rsid w:val="00144FE3"/>
    <w:rsid w:val="001A133D"/>
    <w:rsid w:val="001C6AFD"/>
    <w:rsid w:val="001E4060"/>
    <w:rsid w:val="001E66CB"/>
    <w:rsid w:val="001F447C"/>
    <w:rsid w:val="0021312F"/>
    <w:rsid w:val="00251A38"/>
    <w:rsid w:val="00267A1B"/>
    <w:rsid w:val="0028589F"/>
    <w:rsid w:val="002A2AB1"/>
    <w:rsid w:val="002B48EC"/>
    <w:rsid w:val="002F7831"/>
    <w:rsid w:val="00321007"/>
    <w:rsid w:val="003800E8"/>
    <w:rsid w:val="003C3CDB"/>
    <w:rsid w:val="003E4F6D"/>
    <w:rsid w:val="003F20DE"/>
    <w:rsid w:val="004159D8"/>
    <w:rsid w:val="004A2494"/>
    <w:rsid w:val="004E7F4D"/>
    <w:rsid w:val="005602E9"/>
    <w:rsid w:val="00596833"/>
    <w:rsid w:val="005D3780"/>
    <w:rsid w:val="005D58C5"/>
    <w:rsid w:val="005E0B2F"/>
    <w:rsid w:val="006149E3"/>
    <w:rsid w:val="00632BC8"/>
    <w:rsid w:val="00637EB2"/>
    <w:rsid w:val="006B1B41"/>
    <w:rsid w:val="006C2053"/>
    <w:rsid w:val="006E30A0"/>
    <w:rsid w:val="0070522A"/>
    <w:rsid w:val="00787981"/>
    <w:rsid w:val="007B2FF1"/>
    <w:rsid w:val="007B5472"/>
    <w:rsid w:val="007C414E"/>
    <w:rsid w:val="007E3777"/>
    <w:rsid w:val="008012A9"/>
    <w:rsid w:val="00846D4E"/>
    <w:rsid w:val="00867F95"/>
    <w:rsid w:val="008D6085"/>
    <w:rsid w:val="008E24FB"/>
    <w:rsid w:val="008E74AA"/>
    <w:rsid w:val="00925F11"/>
    <w:rsid w:val="00955F78"/>
    <w:rsid w:val="00973A70"/>
    <w:rsid w:val="00A57AA1"/>
    <w:rsid w:val="00A63543"/>
    <w:rsid w:val="00A811A7"/>
    <w:rsid w:val="00B213C3"/>
    <w:rsid w:val="00B924E1"/>
    <w:rsid w:val="00BA3DBE"/>
    <w:rsid w:val="00C80C69"/>
    <w:rsid w:val="00CA76E3"/>
    <w:rsid w:val="00CE4DA6"/>
    <w:rsid w:val="00D03646"/>
    <w:rsid w:val="00D63B3D"/>
    <w:rsid w:val="00DC1AF0"/>
    <w:rsid w:val="00DE37C1"/>
    <w:rsid w:val="00DF0AFD"/>
    <w:rsid w:val="00E15A0A"/>
    <w:rsid w:val="00E33282"/>
    <w:rsid w:val="00E50AFD"/>
    <w:rsid w:val="00E52063"/>
    <w:rsid w:val="00E67328"/>
    <w:rsid w:val="00E81339"/>
    <w:rsid w:val="00EB5936"/>
    <w:rsid w:val="00EC4E0F"/>
    <w:rsid w:val="00EF0DAF"/>
    <w:rsid w:val="00F04545"/>
    <w:rsid w:val="00F16D7B"/>
    <w:rsid w:val="00F240EF"/>
    <w:rsid w:val="00F33335"/>
    <w:rsid w:val="014C34E1"/>
    <w:rsid w:val="02F00C19"/>
    <w:rsid w:val="051E1F0D"/>
    <w:rsid w:val="05BB3A74"/>
    <w:rsid w:val="08F223F6"/>
    <w:rsid w:val="0F8C6214"/>
    <w:rsid w:val="110632EB"/>
    <w:rsid w:val="16C44BF1"/>
    <w:rsid w:val="1BB12EC7"/>
    <w:rsid w:val="1BFE4DC9"/>
    <w:rsid w:val="1E2A4AA3"/>
    <w:rsid w:val="2014209C"/>
    <w:rsid w:val="20155431"/>
    <w:rsid w:val="20B013E5"/>
    <w:rsid w:val="252A1487"/>
    <w:rsid w:val="28246986"/>
    <w:rsid w:val="2C306D43"/>
    <w:rsid w:val="2CF4446C"/>
    <w:rsid w:val="2D805264"/>
    <w:rsid w:val="2DD3455F"/>
    <w:rsid w:val="31861208"/>
    <w:rsid w:val="36932A36"/>
    <w:rsid w:val="39B34B83"/>
    <w:rsid w:val="39DB69E4"/>
    <w:rsid w:val="3AE70210"/>
    <w:rsid w:val="3B9C6B6E"/>
    <w:rsid w:val="3D1435CF"/>
    <w:rsid w:val="3F6604CB"/>
    <w:rsid w:val="3FA345D2"/>
    <w:rsid w:val="3FC67E05"/>
    <w:rsid w:val="3FE86C6E"/>
    <w:rsid w:val="435D0386"/>
    <w:rsid w:val="464F7F00"/>
    <w:rsid w:val="46FD0A5A"/>
    <w:rsid w:val="4B82324A"/>
    <w:rsid w:val="4B9F317E"/>
    <w:rsid w:val="4C0E5DC7"/>
    <w:rsid w:val="4DC86321"/>
    <w:rsid w:val="4F042F5A"/>
    <w:rsid w:val="51090638"/>
    <w:rsid w:val="5249306A"/>
    <w:rsid w:val="55AE2BD1"/>
    <w:rsid w:val="58C77320"/>
    <w:rsid w:val="58ED7B4D"/>
    <w:rsid w:val="5AA64C2D"/>
    <w:rsid w:val="5C3D2695"/>
    <w:rsid w:val="5E2F0F14"/>
    <w:rsid w:val="6016420E"/>
    <w:rsid w:val="60EB1097"/>
    <w:rsid w:val="63B15566"/>
    <w:rsid w:val="63E358CA"/>
    <w:rsid w:val="64D435E7"/>
    <w:rsid w:val="677333C9"/>
    <w:rsid w:val="67B63DC3"/>
    <w:rsid w:val="68FC6C50"/>
    <w:rsid w:val="69F113CA"/>
    <w:rsid w:val="6B7C6280"/>
    <w:rsid w:val="6C366E22"/>
    <w:rsid w:val="6DD52F50"/>
    <w:rsid w:val="6FE07410"/>
    <w:rsid w:val="70D80F86"/>
    <w:rsid w:val="71AD0DD8"/>
    <w:rsid w:val="75F15589"/>
    <w:rsid w:val="76426564"/>
    <w:rsid w:val="7A5F333B"/>
    <w:rsid w:val="7ACF0892"/>
    <w:rsid w:val="7AEE27DA"/>
    <w:rsid w:val="7B9B4B64"/>
    <w:rsid w:val="7C565AA1"/>
    <w:rsid w:val="7D4B1E96"/>
    <w:rsid w:val="7EB120C1"/>
    <w:rsid w:val="7F520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  <o:rules v:ext="edit">
        <o:r id="V:Rule1" type="connector" idref="#直接箭头连接符 5"/>
        <o:r id="V:Rule2" type="connector" idref="#直接箭头连接符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74AA"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E74AA"/>
    <w:rPr>
      <w:sz w:val="18"/>
      <w:szCs w:val="18"/>
    </w:rPr>
  </w:style>
  <w:style w:type="paragraph" w:styleId="a4">
    <w:name w:val="footer"/>
    <w:basedOn w:val="a"/>
    <w:qFormat/>
    <w:rsid w:val="008E7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8E7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8E74AA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rsid w:val="008E74AA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E74AA"/>
    <w:rPr>
      <w:b/>
    </w:rPr>
  </w:style>
  <w:style w:type="character" w:styleId="a9">
    <w:name w:val="page number"/>
    <w:basedOn w:val="a0"/>
    <w:qFormat/>
    <w:rsid w:val="008E74AA"/>
  </w:style>
  <w:style w:type="character" w:styleId="aa">
    <w:name w:val="FollowedHyperlink"/>
    <w:qFormat/>
    <w:rsid w:val="008E74AA"/>
    <w:rPr>
      <w:color w:val="800080"/>
      <w:u w:val="single"/>
    </w:rPr>
  </w:style>
  <w:style w:type="paragraph" w:styleId="ab">
    <w:name w:val="List Paragraph"/>
    <w:basedOn w:val="a"/>
    <w:uiPriority w:val="99"/>
    <w:qFormat/>
    <w:rsid w:val="008E74AA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8E74AA"/>
    <w:rPr>
      <w:rFonts w:ascii="宋体" w:eastAsia="方正仿宋_GBK" w:hAns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方正仿宋_GBK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qFormat/>
    <w:rPr>
      <w:color w:val="800080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rPr>
      <w:rFonts w:ascii="宋体" w:eastAsia="方正仿宋_GBK" w:hAns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iles(2023)\&#25991;&#20214;&#27169;&#26495;\&#27801;&#21439;&#25945;&#32946;&#23616;&#20844;&#25991;&#27169;&#26495;\&#27801;&#25945;&#21495;%20-%20&#19979;&#34892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沙教号 - 下行文.dot</Template>
  <TotalTime>1</TotalTime>
  <Pages>18</Pages>
  <Words>1592</Words>
  <Characters>9075</Characters>
  <Application>Microsoft Office Word</Application>
  <DocSecurity>0</DocSecurity>
  <Lines>75</Lines>
  <Paragraphs>21</Paragraphs>
  <ScaleCrop>false</ScaleCrop>
  <Company>Lenovo</Company>
  <LinksUpToDate>false</LinksUpToDate>
  <CharactersWithSpaces>10646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2024-05-24T02:56:00Z</cp:lastPrinted>
  <dcterms:created xsi:type="dcterms:W3CDTF">2024-06-01T06:49:00Z</dcterms:created>
  <dcterms:modified xsi:type="dcterms:W3CDTF">2024-06-01T06:49:00Z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29CD7BD4532D4941825171BA4A745CD7</vt:lpwstr>
  </property>
  <property fmtid="{D5CDD505-2E9C-101B-9397-08002B2CF9AE}" pid="4" name="KSOSaveFontToCloudKey">
    <vt:lpwstr>1009844827_cloud</vt:lpwstr>
  </property>
</Properties>
</file>