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附件5</w:t>
      </w:r>
    </w:p>
    <w:p>
      <w:pPr>
        <w:spacing w:line="280" w:lineRule="exact"/>
        <w:rPr>
          <w:rFonts w:hint="eastAsia" w:ascii="黑体" w:hAnsi="黑体" w:eastAsia="黑体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32"/>
        </w:rPr>
        <w:t>2023年三明市沙县区优秀创业创新项目申报汇总表</w:t>
      </w:r>
      <w:bookmarkEnd w:id="0"/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推荐单位（盖章）：      　　　　    　　                   日期：    年   月   日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75"/>
        <w:gridCol w:w="750"/>
        <w:gridCol w:w="660"/>
        <w:gridCol w:w="831"/>
        <w:gridCol w:w="1114"/>
        <w:gridCol w:w="1170"/>
        <w:gridCol w:w="1065"/>
        <w:gridCol w:w="650"/>
        <w:gridCol w:w="666"/>
        <w:gridCol w:w="915"/>
        <w:gridCol w:w="797"/>
        <w:gridCol w:w="1256"/>
        <w:gridCol w:w="816"/>
        <w:gridCol w:w="900"/>
        <w:gridCol w:w="915"/>
        <w:gridCol w:w="937"/>
        <w:gridCol w:w="9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民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族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创业者类型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号码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毕业（所在）院校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毕业年月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创业实体名称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国民经济分类代码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统一社会信用代码证号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注册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是否乡镇创业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项目分类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带动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就业数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cs="宋体"/>
                <w:sz w:val="24"/>
                <w:szCs w:val="24"/>
              </w:rPr>
            </w:pPr>
          </w:p>
        </w:tc>
      </w:tr>
    </w:tbl>
    <w:p>
      <w:pPr>
        <w:spacing w:line="440" w:lineRule="exact"/>
        <w:ind w:left="828" w:hanging="840" w:hangingChars="300"/>
        <w:rPr>
          <w:rFonts w:ascii="Times New Roman" w:hAnsi="Times New Roman"/>
          <w:bCs/>
          <w:spacing w:val="-4"/>
          <w:sz w:val="28"/>
        </w:rPr>
      </w:pPr>
      <w:r>
        <w:rPr>
          <w:rFonts w:ascii="Times New Roman" w:hAnsi="Times New Roman"/>
          <w:bCs/>
          <w:sz w:val="28"/>
        </w:rPr>
        <w:t>注：1.创业者类型含：高校毕业生、退役军人、返乡入乡创业人员、城镇登记失业人员、就业困难人员</w:t>
      </w:r>
      <w:r>
        <w:rPr>
          <w:rFonts w:ascii="Times New Roman" w:hAnsi="Times New Roman"/>
          <w:bCs/>
          <w:spacing w:val="-4"/>
          <w:sz w:val="28"/>
        </w:rPr>
        <w:t>（含残疾人）、刑满释放人员、化解产能过剩企业职工和失业人员、在明就业创业的台湾同胞、其他。</w:t>
      </w:r>
    </w:p>
    <w:p>
      <w:pPr>
        <w:spacing w:line="500" w:lineRule="exact"/>
        <w:ind w:left="505"/>
        <w:rPr>
          <w:rFonts w:hint="eastAsia" w:ascii="仿宋_GB2312" w:hAnsi="仿宋_GB2312" w:cs="仿宋_GB2312"/>
          <w:bCs/>
          <w:sz w:val="28"/>
        </w:rPr>
      </w:pPr>
      <w:r>
        <w:rPr>
          <w:rFonts w:hint="eastAsia" w:ascii="Times New Roman" w:hAnsi="Times New Roman"/>
          <w:bCs/>
          <w:sz w:val="28"/>
        </w:rPr>
        <w:t>2.</w:t>
      </w:r>
      <w:r>
        <w:rPr>
          <w:rFonts w:hint="eastAsia" w:ascii="仿宋_GB2312" w:hAnsi="仿宋_GB2312" w:cs="仿宋_GB2312"/>
          <w:bCs/>
          <w:sz w:val="28"/>
        </w:rPr>
        <w:t>国民经济分类代码：仅需个体户或企业填写。</w:t>
      </w:r>
    </w:p>
    <w:p>
      <w:pPr>
        <w:spacing w:line="440" w:lineRule="exact"/>
        <w:ind w:left="792" w:leftChars="160" w:hanging="280" w:hangingChars="10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3</w:t>
      </w:r>
      <w:r>
        <w:rPr>
          <w:rFonts w:hint="eastAsia" w:ascii="Times New Roman" w:hAnsi="Times New Roman"/>
          <w:bCs/>
          <w:sz w:val="28"/>
        </w:rPr>
        <w:t>.是否</w:t>
      </w:r>
      <w:r>
        <w:rPr>
          <w:rFonts w:ascii="Times New Roman" w:hAnsi="Times New Roman"/>
          <w:bCs/>
          <w:sz w:val="28"/>
        </w:rPr>
        <w:t>乡镇创业：指创业所在地为乡镇或乡镇以下</w:t>
      </w:r>
    </w:p>
    <w:p>
      <w:pPr>
        <w:spacing w:line="440" w:lineRule="exact"/>
        <w:ind w:left="792" w:leftChars="160" w:hanging="280" w:hangingChars="10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4.项目分类含：现代农业类、制造业类、信息技术服务类、文化创意和社会服务类。</w:t>
      </w:r>
    </w:p>
    <w:p>
      <w:pPr>
        <w:spacing w:line="440" w:lineRule="exact"/>
        <w:ind w:left="792" w:leftChars="160" w:hanging="280" w:hangingChars="10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5.大中专及大中专以上学历需填写学历和毕业年月，如是在校生请括号备注(在校生）。</w:t>
      </w:r>
    </w:p>
    <w:p>
      <w:pPr>
        <w:spacing w:line="440" w:lineRule="exact"/>
        <w:ind w:left="792" w:leftChars="160" w:hanging="280" w:hangingChars="10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6.本表由各单位填写盖章后，连同创业项目申报材料一并报送区人事人才公共服务中心（同时报送Excel格式电子版）。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15154244"/>
    <w:rsid w:val="1515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2023-04-27T03:52:00Z</dcterms:created>
  <dc:creator>Administrator</dc:creator>
  <cp:lastModifiedBy>Administrator</cp:lastModifiedBy>
  <dcterms:modified xsi:type="dcterms:W3CDTF">2023-04-27T03:53:08Z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08CBBAFF6A1C407D9F02E894AF3179B0_11</vt:lpwstr>
  </property>
</Properties>
</file>