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3B" w:rsidRDefault="0029413B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</w:t>
      </w:r>
      <w:r w:rsidR="00B417E6">
        <w:rPr>
          <w:rFonts w:ascii="黑体" w:eastAsia="黑体" w:hAnsi="黑体" w:cs="黑体" w:hint="eastAsia"/>
          <w:color w:val="000000"/>
          <w:sz w:val="32"/>
          <w:szCs w:val="32"/>
        </w:rPr>
        <w:t>件</w:t>
      </w:r>
    </w:p>
    <w:p w:rsidR="0029413B" w:rsidRDefault="00B417E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B417E6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507C9D">
        <w:rPr>
          <w:rFonts w:ascii="方正小标宋简体" w:eastAsia="方正小标宋简体" w:hAnsi="方正小标宋简体" w:cs="方正小标宋简体" w:hint="eastAsia"/>
          <w:sz w:val="36"/>
          <w:szCs w:val="36"/>
        </w:rPr>
        <w:t>4</w:t>
      </w:r>
      <w:r w:rsidRPr="00B417E6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年元旦</w:t>
      </w:r>
      <w:r w:rsidR="00507C9D">
        <w:rPr>
          <w:rFonts w:ascii="方正小标宋简体" w:eastAsia="方正小标宋简体" w:hAnsi="方正小标宋简体" w:cs="方正小标宋简体" w:hint="eastAsia"/>
          <w:sz w:val="36"/>
          <w:szCs w:val="36"/>
        </w:rPr>
        <w:t>、</w:t>
      </w:r>
      <w:r w:rsidRPr="00B417E6">
        <w:rPr>
          <w:rFonts w:ascii="方正小标宋简体" w:eastAsia="方正小标宋简体" w:hAnsi="方正小标宋简体" w:cs="方正小标宋简体" w:hint="eastAsia"/>
          <w:sz w:val="36"/>
          <w:szCs w:val="36"/>
        </w:rPr>
        <w:t>春节</w:t>
      </w:r>
      <w:r w:rsidR="00507C9D">
        <w:rPr>
          <w:rFonts w:ascii="方正小标宋简体" w:eastAsia="方正小标宋简体" w:hAnsi="方正小标宋简体" w:cs="方正小标宋简体" w:hint="eastAsia"/>
          <w:sz w:val="36"/>
          <w:szCs w:val="36"/>
        </w:rPr>
        <w:t>两节</w:t>
      </w:r>
      <w:r w:rsidRPr="00B417E6">
        <w:rPr>
          <w:rFonts w:ascii="方正小标宋简体" w:eastAsia="方正小标宋简体" w:hAnsi="方正小标宋简体" w:cs="方正小标宋简体" w:hint="eastAsia"/>
          <w:sz w:val="36"/>
          <w:szCs w:val="36"/>
        </w:rPr>
        <w:t>期</w:t>
      </w:r>
      <w:proofErr w:type="gramStart"/>
      <w:r w:rsidRPr="00B417E6">
        <w:rPr>
          <w:rFonts w:ascii="方正小标宋简体" w:eastAsia="方正小标宋简体" w:hAnsi="方正小标宋简体" w:cs="方正小标宋简体" w:hint="eastAsia"/>
          <w:sz w:val="36"/>
          <w:szCs w:val="36"/>
        </w:rPr>
        <w:t>间食品</w:t>
      </w:r>
      <w:proofErr w:type="gramEnd"/>
      <w:r w:rsidRPr="00B417E6">
        <w:rPr>
          <w:rFonts w:ascii="方正小标宋简体" w:eastAsia="方正小标宋简体" w:hAnsi="方正小标宋简体" w:cs="方正小标宋简体" w:hint="eastAsia"/>
          <w:sz w:val="36"/>
          <w:szCs w:val="36"/>
        </w:rPr>
        <w:t>安全专项监督抽检计划表（</w:t>
      </w:r>
      <w:r w:rsidR="00BB7520">
        <w:rPr>
          <w:rFonts w:ascii="方正小标宋简体" w:eastAsia="方正小标宋简体" w:hAnsi="方正小标宋简体" w:cs="方正小标宋简体" w:hint="eastAsia"/>
          <w:sz w:val="36"/>
          <w:szCs w:val="36"/>
        </w:rPr>
        <w:t>区</w:t>
      </w:r>
      <w:r w:rsidRPr="00B417E6">
        <w:rPr>
          <w:rFonts w:ascii="方正小标宋简体" w:eastAsia="方正小标宋简体" w:hAnsi="方正小标宋简体" w:cs="方正小标宋简体" w:hint="eastAsia"/>
          <w:sz w:val="36"/>
          <w:szCs w:val="36"/>
        </w:rPr>
        <w:t>局本级）</w:t>
      </w: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4"/>
        <w:gridCol w:w="987"/>
        <w:gridCol w:w="998"/>
        <w:gridCol w:w="950"/>
        <w:gridCol w:w="1631"/>
        <w:gridCol w:w="8757"/>
        <w:gridCol w:w="992"/>
      </w:tblGrid>
      <w:tr w:rsidR="003975B2" w:rsidTr="00135EE5">
        <w:trPr>
          <w:cantSplit/>
          <w:trHeight w:val="106"/>
          <w:tblHeader/>
        </w:trPr>
        <w:tc>
          <w:tcPr>
            <w:tcW w:w="58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975B2" w:rsidRDefault="003975B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975B2" w:rsidRDefault="003975B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食品大类（一级）</w:t>
            </w:r>
          </w:p>
        </w:tc>
        <w:tc>
          <w:tcPr>
            <w:tcW w:w="9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975B2" w:rsidRDefault="003975B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食品亚类（二级）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975B2" w:rsidRDefault="003975B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食品品种（三级）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975B2" w:rsidRDefault="003975B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食品细类（四级）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975B2" w:rsidRDefault="003975B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抽检项目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975B2" w:rsidRDefault="003975B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font11"/>
                <w:rFonts w:hint="default"/>
                <w:b/>
                <w:color w:val="000000"/>
                <w:sz w:val="20"/>
                <w:szCs w:val="20"/>
              </w:rPr>
              <w:t>抽检批次</w:t>
            </w:r>
          </w:p>
        </w:tc>
      </w:tr>
      <w:tr w:rsidR="00DB0FB7" w:rsidRPr="00E45355" w:rsidTr="00135EE5">
        <w:trPr>
          <w:trHeight w:val="373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9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小麦粉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小麦粉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小麦粉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548B5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镉（以</w:t>
            </w:r>
            <w:proofErr w:type="spellStart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计）、苯并[a]</w:t>
            </w:r>
            <w:proofErr w:type="gramStart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芘</w:t>
            </w:r>
            <w:proofErr w:type="gramEnd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、玉米</w:t>
            </w:r>
            <w:proofErr w:type="gramStart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赤</w:t>
            </w:r>
            <w:proofErr w:type="gramEnd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霉烯酮、黄曲霉毒素B1、过氧化苯甲酰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C04B83" w:rsidRDefault="0063240A" w:rsidP="00DB0FB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B0FB7" w:rsidRPr="00E45355" w:rsidTr="00135EE5">
        <w:trPr>
          <w:trHeight w:val="343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挂面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挂面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挂面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计）、脱氢乙酸及其钠盐（以脱氢乙酸计）、黄曲霉毒素B1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C04B83" w:rsidRDefault="00DB0FB7" w:rsidP="00DB0FB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534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其他粮食加工品</w:t>
            </w: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谷物粉类制成品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生湿面制品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548B5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钾盐（以山梨酸计）、脱氢乙酸及其钠盐（以脱氢乙酸计）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C04B83" w:rsidRDefault="00DB0FB7" w:rsidP="00DB0FB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485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发酵面制品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钾盐（以山梨酸计）、脱氢乙酸及其钠盐（以脱氢乙酸计）、糖精钠（以糖精计）、菌落总数、大肠菌群、沙门氏菌、金黄色葡萄球菌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C04B83" w:rsidRDefault="00DB0FB7" w:rsidP="00DB0FB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40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米粉制品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钾盐（以山梨酸计）、脱氢乙酸及其钠盐（以脱氢乙酸计）、二氧化硫残留量、菌落总数、大肠菌群、沙门氏菌、金黄色葡萄球菌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C04B83" w:rsidRDefault="00DB0FB7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311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食用油、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油脂及其制品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食用植物油（含煎炸用</w:t>
            </w:r>
            <w:r>
              <w:rPr>
                <w:rStyle w:val="font21"/>
                <w:rFonts w:ascii="Times New Roman" w:hAnsi="Times New Roman" w:cs="Times New Roman" w:hint="default"/>
                <w:bCs/>
                <w:sz w:val="20"/>
                <w:szCs w:val="20"/>
              </w:rPr>
              <w:t>油）</w:t>
            </w: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食用植物油（半精炼、</w:t>
            </w:r>
            <w:r>
              <w:rPr>
                <w:rStyle w:val="font21"/>
                <w:rFonts w:ascii="Times New Roman" w:hAnsi="Times New Roman" w:cs="Times New Roman" w:hint="default"/>
                <w:bCs/>
                <w:sz w:val="20"/>
                <w:szCs w:val="20"/>
              </w:rPr>
              <w:t>全精炼）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花生油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548B5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酸值/酸价、过氧化值、黄曲霉毒素B1、铅（以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计）、特丁基对苯二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酚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（TBHQ）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B0FB7" w:rsidRPr="00E45355" w:rsidTr="00135EE5">
        <w:trPr>
          <w:trHeight w:val="131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玉米油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548B5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酸值/酸价、过氧化值、黄曲霉毒素B1、铅（以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计）、特丁基对苯二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酚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（TBHQ）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C04B83" w:rsidRDefault="00DB0FB7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304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芝麻油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548B5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酸值/酸价、过氧化值、铅（以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计）、乙基麦芽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酚</w:t>
            </w:r>
            <w:proofErr w:type="gramEnd"/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C04B83" w:rsidRDefault="00DB0FB7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307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菜籽油</w:t>
            </w:r>
            <w:proofErr w:type="gramEnd"/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548B5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酸值/酸价、过氧化值、铅（以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计）、特丁基对苯二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酚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（TBHQ）、乙基麦芽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酚</w:t>
            </w:r>
            <w:proofErr w:type="gramEnd"/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C04B83" w:rsidRDefault="00DB0FB7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297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大豆油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酸值/酸价、过氧化值、铅（以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计）、苯并[a]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芘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、溶剂残留量、特丁基对苯二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酚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（TBHQ）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C04B83" w:rsidRDefault="00DB0FB7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478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食用植物调和油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酸价、过氧化值、铅（以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计）、苯并[a]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芘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、溶剂残留量、特丁基对苯二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酚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（TBHQ）、乙基麦芽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酚</w:t>
            </w:r>
            <w:proofErr w:type="gramEnd"/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C04B83" w:rsidRDefault="00DB0FB7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434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DB0FB7" w:rsidRDefault="00DB0FB7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3</w:t>
            </w: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Pr="00135EE5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调味品</w:t>
            </w: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35EE5">
            <w:pPr>
              <w:snapToGrid w:val="0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C545CE" w:rsidRDefault="00C545CE" w:rsidP="00135EE5">
            <w:pPr>
              <w:snapToGrid w:val="0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DB0FB7" w:rsidRPr="00135EE5" w:rsidRDefault="00DB0FB7" w:rsidP="00135EE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9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lastRenderedPageBreak/>
              <w:t>酱油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酱油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酱油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氨基酸态氮、全氮（以氮计）、铵盐（以占氨基酸态氮的百分比计）、苯甲酸及其钠盐（以苯甲酸计）、山梨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</w:t>
            </w:r>
          </w:p>
        </w:tc>
        <w:tc>
          <w:tcPr>
            <w:tcW w:w="992" w:type="dxa"/>
            <w:vMerge w:val="restart"/>
            <w:vAlign w:val="center"/>
          </w:tcPr>
          <w:p w:rsidR="00DB0FB7" w:rsidRPr="00C04B83" w:rsidRDefault="00DB0FB7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545CE" w:rsidRPr="00C04B83" w:rsidRDefault="00C545CE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545CE" w:rsidRPr="00C04B83" w:rsidRDefault="00C545CE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545CE" w:rsidRPr="00C04B83" w:rsidRDefault="00C545CE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545CE" w:rsidRPr="00C04B83" w:rsidRDefault="00C545CE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545CE" w:rsidRPr="00C04B83" w:rsidRDefault="00C545CE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545CE" w:rsidRPr="00C04B83" w:rsidRDefault="00C545CE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545CE" w:rsidRPr="00C04B83" w:rsidRDefault="00C545CE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545CE" w:rsidRPr="00C04B83" w:rsidRDefault="00C545CE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545CE" w:rsidRPr="00C04B83" w:rsidRDefault="00C545CE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04B83" w:rsidRDefault="00C04B83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545CE" w:rsidRPr="00C04B83" w:rsidRDefault="00C545CE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DB0FB7" w:rsidRPr="00E45355" w:rsidTr="00135EE5">
        <w:trPr>
          <w:trHeight w:val="712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食醋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食醋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食醋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A61CBB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总酸（以乙酸计）、不挥发酸（以乳酸计）、苯甲酸及其钠盐（以苯甲酸计）、山梨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钾盐（以山梨酸计）、脱氢乙酸及其钠盐（以脱氢乙酸计）、对羟基苯甲酸酯类及其钠盐（以对羟基苯甲酸计）、防腐剂混合使用时各自用量占其最大使用量的比例之和、糖精钠（以糖精计）</w:t>
            </w:r>
          </w:p>
        </w:tc>
        <w:tc>
          <w:tcPr>
            <w:tcW w:w="992" w:type="dxa"/>
            <w:vMerge/>
            <w:vAlign w:val="center"/>
          </w:tcPr>
          <w:p w:rsidR="00DB0FB7" w:rsidRPr="00C04B83" w:rsidRDefault="00DB0FB7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552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调味料酒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调味料酒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料酒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氨基酸态氮（以氮计）、苯甲酸及其钠盐（以苯甲酸计）、山梨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钾盐（以山梨酸计）、脱氢乙酸及其钠盐（以脱氢乙酸计）、糖精钠（以糖精计）、甜蜜素（以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计）、三氯蔗糖</w:t>
            </w:r>
          </w:p>
        </w:tc>
        <w:tc>
          <w:tcPr>
            <w:tcW w:w="992" w:type="dxa"/>
            <w:vMerge/>
            <w:vAlign w:val="center"/>
          </w:tcPr>
          <w:p w:rsidR="00DB0FB7" w:rsidRPr="00C04B83" w:rsidRDefault="00DB0FB7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481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香</w:t>
            </w: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辛料类</w:t>
            </w:r>
            <w:proofErr w:type="gramEnd"/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香</w:t>
            </w: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辛料类</w:t>
            </w:r>
            <w:proofErr w:type="gramEnd"/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辣椒、花椒、辣椒粉、花椒粉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A61CBB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计）、脱氢乙酸及其钠盐（以脱氢乙酸计）、二氧化硫残留量、沙门氏菌</w:t>
            </w:r>
          </w:p>
        </w:tc>
        <w:tc>
          <w:tcPr>
            <w:tcW w:w="992" w:type="dxa"/>
            <w:vMerge/>
            <w:vAlign w:val="center"/>
          </w:tcPr>
          <w:p w:rsidR="00DB0FB7" w:rsidRPr="00C04B83" w:rsidRDefault="00DB0FB7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628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调味料</w:t>
            </w: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固体复合调味料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鸡粉、鸡精调味料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谷氨酸钠、呈味核苷酸二钠、铅（以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计）、糖精钠（以糖精计）、甜蜜素（以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计）、菌落总数、大肠菌群</w:t>
            </w:r>
          </w:p>
        </w:tc>
        <w:tc>
          <w:tcPr>
            <w:tcW w:w="992" w:type="dxa"/>
            <w:vMerge/>
            <w:vAlign w:val="center"/>
          </w:tcPr>
          <w:p w:rsidR="00DB0FB7" w:rsidRPr="00C04B83" w:rsidRDefault="00DB0FB7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627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其他固体调味料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A61CBB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钾盐（以山梨酸计）、脱氢乙酸及其钠盐（以脱氢乙酸计）、防腐剂混合使用时各自用量占其最大使用量的比例之和、糖精钠（以糖精计）、甜蜜素（以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计）、阿斯巴甜、二氧化硫残留量</w:t>
            </w:r>
          </w:p>
        </w:tc>
        <w:tc>
          <w:tcPr>
            <w:tcW w:w="992" w:type="dxa"/>
            <w:vMerge/>
            <w:vAlign w:val="center"/>
          </w:tcPr>
          <w:p w:rsidR="00DB0FB7" w:rsidRPr="00C04B83" w:rsidRDefault="00DB0FB7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504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半固体复合调味料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坚果</w:t>
            </w: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与籽类的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泥（酱）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酸价/酸值、过氧化值、铅（以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计）、黄曲霉毒素B1、沙门氏菌</w:t>
            </w:r>
          </w:p>
        </w:tc>
        <w:tc>
          <w:tcPr>
            <w:tcW w:w="992" w:type="dxa"/>
            <w:vMerge/>
            <w:vAlign w:val="center"/>
          </w:tcPr>
          <w:p w:rsidR="00DB0FB7" w:rsidRPr="00C04B83" w:rsidRDefault="00DB0FB7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617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辣椒酱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钾盐（以山梨酸计）、脱氢乙酸及其钠盐（以脱氢乙酸计）、防腐剂混合使用时各自用量占其最大使用量的比例之和、甜蜜素（以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计）、二氧化硫残留量</w:t>
            </w:r>
          </w:p>
        </w:tc>
        <w:tc>
          <w:tcPr>
            <w:tcW w:w="992" w:type="dxa"/>
            <w:vMerge/>
            <w:vAlign w:val="center"/>
          </w:tcPr>
          <w:p w:rsidR="00DB0FB7" w:rsidRPr="00C04B83" w:rsidRDefault="00DB0FB7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555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火锅底料、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麻辣烫底料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A61CBB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钾盐（以山梨酸计）、脱氢乙酸及其钠盐（以脱氢乙酸计）、防腐剂混合使用时各自用量占其最大使用量的比例之和</w:t>
            </w:r>
          </w:p>
        </w:tc>
        <w:tc>
          <w:tcPr>
            <w:tcW w:w="992" w:type="dxa"/>
            <w:vMerge/>
            <w:vAlign w:val="center"/>
          </w:tcPr>
          <w:p w:rsidR="00DB0FB7" w:rsidRPr="00C04B83" w:rsidRDefault="00DB0FB7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551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其他半固体调味料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A61CBB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钾盐（以山梨酸计）、脱氢乙酸及其钠盐（以脱氢乙酸计）、防腐剂混合使用时各自用量占其最大使用量的比例之和、甜蜜素（以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</w:t>
            </w:r>
          </w:p>
        </w:tc>
        <w:tc>
          <w:tcPr>
            <w:tcW w:w="992" w:type="dxa"/>
            <w:vMerge/>
            <w:vAlign w:val="center"/>
          </w:tcPr>
          <w:p w:rsidR="00DB0FB7" w:rsidRPr="00C04B83" w:rsidRDefault="00DB0FB7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543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液体复合调味料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231F20"/>
                <w:kern w:val="0"/>
                <w:sz w:val="20"/>
                <w:szCs w:val="20"/>
              </w:rPr>
              <w:t>蚝油</w:t>
            </w:r>
            <w:r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、</w:t>
            </w:r>
            <w:r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>虾油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Style w:val="font21"/>
                <w:rFonts w:ascii="Times New Roman" w:hAnsi="Times New Roman" w:cs="Times New Roman" w:hint="default"/>
                <w:bCs/>
                <w:sz w:val="20"/>
                <w:szCs w:val="20"/>
              </w:rPr>
              <w:t>鱼露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氨基酸态氮、苯甲酸及其钠盐（以苯甲酸计）、山梨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钾盐（以山梨酸计）、脱氢乙酸及其钠盐（以脱氢乙酸计）、防腐剂混合使用时各自用量占其最大使用量的比例之和、菌落总数、大肠菌群</w:t>
            </w:r>
          </w:p>
        </w:tc>
        <w:tc>
          <w:tcPr>
            <w:tcW w:w="992" w:type="dxa"/>
            <w:vMerge/>
            <w:vAlign w:val="center"/>
          </w:tcPr>
          <w:p w:rsidR="00DB0FB7" w:rsidRPr="00C04B83" w:rsidRDefault="00DB0FB7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537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其他液体调味料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钾盐（以山梨酸计）、脱氢乙酸及其钠盐（以脱氢乙酸计）、防腐剂混合使用时各自用量占其最大使用量的比例之和、糖精钠（以糖精计）、甜蜜素（以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计）、菌落总数、大肠菌群</w:t>
            </w:r>
          </w:p>
        </w:tc>
        <w:tc>
          <w:tcPr>
            <w:tcW w:w="992" w:type="dxa"/>
            <w:vMerge/>
            <w:vAlign w:val="center"/>
          </w:tcPr>
          <w:p w:rsidR="00DB0FB7" w:rsidRPr="00C04B83" w:rsidRDefault="00DB0FB7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0FB7" w:rsidRPr="00E45355" w:rsidTr="00135EE5">
        <w:trPr>
          <w:trHeight w:val="227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15AA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15AA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味精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味精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Default="00DB0FB7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味精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E45355" w:rsidRDefault="00DB0FB7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谷氨酸钠、铅（以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B0FB7" w:rsidRPr="00C04B83" w:rsidRDefault="00DB0FB7" w:rsidP="00DB0FB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565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15AA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15AA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肉制品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预制肉制品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调理肉制品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调理肉制品（非速冻）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钾盐（以山梨酸计）、脱氢乙酸及其钠盐（以脱氢乙酸计）、氯霉素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63240A" w:rsidP="00FC61E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C61EF" w:rsidRPr="00E45355" w:rsidTr="00135EE5">
        <w:trPr>
          <w:trHeight w:val="48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腌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腊肉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制品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腌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腊肉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过氧化值（以脂肪计）、铅（以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计）、总砷（以As计）、亚硝酸盐（以亚硝酸钠计）、苯甲酸及其钠盐（以苯甲酸计）、山梨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钾盐（以山梨酸计）、合成着色剂（胭脂红）、氯霉素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C61EF" w:rsidRPr="00E45355" w:rsidTr="00135EE5">
        <w:trPr>
          <w:trHeight w:val="511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15AA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熟肉制品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发酵肉制品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发酵肉制品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亚硝酸盐（以亚硝酸钠计）、纳他霉素、氯霉素、大肠菌群、沙门氏菌、金黄色葡萄球菌、单核细胞增生李斯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氏菌、致泻大肠埃希氏菌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C61EF" w:rsidRPr="00E45355" w:rsidTr="00135EE5">
        <w:trPr>
          <w:trHeight w:val="68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酱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卤肉制品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酱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卤肉制品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777CE5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亚硝酸盐（以亚硝酸钠计）、苯甲酸及其钠盐（以苯甲酸计）、山梨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纳他霉素、防腐剂混合使用时各自用量占其最大使用量的比例之和、合成着色剂（胭脂红）、糖精钠（以糖精计）、菌落总数、大肠菌群、沙门氏菌、金黄色葡萄球菌、单核细胞增生李斯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氏菌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C61EF" w:rsidRPr="00E45355" w:rsidTr="00135EE5">
        <w:trPr>
          <w:trHeight w:val="79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熟肉干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制品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熟肉干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777CE5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钾盐（以山梨酸计）、脱氢乙酸及其钠盐（以脱氢乙酸计）、防腐剂混合使用时各自用量占其最大使用量的比例之和、合成着色剂（胭脂红）、菌落总数、大肠菌群、沙门氏菌、金黄色葡萄球菌、单核细胞增生李斯</w:t>
            </w:r>
            <w:proofErr w:type="gramStart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特</w:t>
            </w:r>
            <w:proofErr w:type="gramEnd"/>
            <w:r w:rsidRPr="00E45355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氏菌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C61EF" w:rsidRPr="00E45355" w:rsidTr="00135EE5">
        <w:trPr>
          <w:trHeight w:val="575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熏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烧烤肉制品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熏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烧烤肉制品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777CE5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苯并[a]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芘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、亚硝酸盐（以亚硝酸钠计）、苯甲酸及其钠盐（以苯甲酸计）、山梨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钾盐（以山梨酸计）、纳他霉素、合成着色剂（胭脂红）、菌落总数、大肠菌群、沙门氏菌、金黄色葡萄球菌、单核细胞增生李斯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氏菌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C61EF" w:rsidRPr="00E45355" w:rsidTr="00135EE5">
        <w:trPr>
          <w:trHeight w:val="685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熏煮</w:t>
            </w:r>
            <w:r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>香肠火腿制品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熏煮</w:t>
            </w:r>
            <w:r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>香肠火腿制品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777CE5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亚硝酸盐（以亚硝酸钠计）、苯甲酸及其钠盐（以苯甲酸计）、山梨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纳他霉素、防腐剂混合使用时各自用量占其最大使用量的比例之和、合成着色剂（胭脂红）、菌落总数、大肠菌群、沙门氏菌、金黄色葡萄球菌、单核细胞增生李斯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氏菌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C61EF" w:rsidRPr="00E45355" w:rsidTr="00135EE5">
        <w:trPr>
          <w:trHeight w:val="256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  <w:r w:rsidRPr="00FC61EF">
              <w:rPr>
                <w:rFonts w:ascii="Times New Roman" w:hAnsi="Times New Roman" w:hint="eastAsia"/>
                <w:bCs/>
                <w:color w:val="231F20"/>
                <w:kern w:val="0"/>
                <w:sz w:val="20"/>
                <w:szCs w:val="20"/>
              </w:rPr>
              <w:t>乳制品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  <w:r w:rsidRPr="00FC61EF">
              <w:rPr>
                <w:rFonts w:ascii="Times New Roman" w:hAnsi="Times New Roman" w:hint="eastAsia"/>
                <w:bCs/>
                <w:color w:val="231F20"/>
                <w:kern w:val="0"/>
                <w:sz w:val="20"/>
                <w:szCs w:val="20"/>
              </w:rPr>
              <w:t>乳制品</w:t>
            </w: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  <w:r w:rsidRPr="00FC61EF">
              <w:rPr>
                <w:rFonts w:ascii="Times New Roman" w:hAnsi="Times New Roman" w:hint="eastAsia"/>
                <w:bCs/>
                <w:color w:val="231F20"/>
                <w:kern w:val="0"/>
                <w:sz w:val="20"/>
                <w:szCs w:val="20"/>
              </w:rPr>
              <w:t>液体乳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  <w:r w:rsidRPr="00FC61EF">
              <w:rPr>
                <w:rFonts w:ascii="Times New Roman" w:hAnsi="Times New Roman" w:hint="eastAsia"/>
                <w:bCs/>
                <w:color w:val="231F20"/>
                <w:kern w:val="0"/>
                <w:sz w:val="20"/>
                <w:szCs w:val="20"/>
              </w:rPr>
              <w:t>巴氏杀菌乳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蛋白质、酸度、三聚氰胺、丙二醇、沙门氏菌、金黄色葡萄球菌、菌落总数、大肠菌群</w:t>
            </w:r>
          </w:p>
        </w:tc>
        <w:tc>
          <w:tcPr>
            <w:tcW w:w="992" w:type="dxa"/>
            <w:vMerge w:val="restart"/>
            <w:vAlign w:val="center"/>
          </w:tcPr>
          <w:p w:rsidR="00FC61EF" w:rsidRPr="00C04B83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C61EF" w:rsidRPr="00E45355" w:rsidTr="00135EE5">
        <w:trPr>
          <w:trHeight w:val="296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pStyle w:val="Other1"/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val="en-US" w:eastAsia="zh-CN"/>
              </w:rPr>
            </w:pPr>
            <w:r w:rsidRPr="00FC61EF">
              <w:rPr>
                <w:rFonts w:ascii="Times New Roman" w:hAnsi="Times New Roman" w:cs="Times New Roman" w:hint="eastAsia"/>
                <w:bCs/>
                <w:color w:val="231F20"/>
                <w:sz w:val="20"/>
                <w:szCs w:val="20"/>
                <w:lang w:val="en-US" w:eastAsia="zh-CN"/>
              </w:rPr>
              <w:t>灭菌乳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777CE5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蛋白质、酸度、脂肪、三聚氰胺、丙二醇、商业无菌</w:t>
            </w:r>
          </w:p>
        </w:tc>
        <w:tc>
          <w:tcPr>
            <w:tcW w:w="992" w:type="dxa"/>
            <w:vMerge/>
            <w:vAlign w:val="center"/>
          </w:tcPr>
          <w:p w:rsidR="00FC61EF" w:rsidRPr="00C04B83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451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pStyle w:val="Other1"/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val="en-US" w:eastAsia="zh-CN"/>
              </w:rPr>
            </w:pPr>
            <w:r w:rsidRPr="00FC61EF">
              <w:rPr>
                <w:rFonts w:ascii="Times New Roman" w:hAnsi="Times New Roman" w:cs="Times New Roman" w:hint="eastAsia"/>
                <w:bCs/>
                <w:color w:val="231F20"/>
                <w:sz w:val="20"/>
                <w:szCs w:val="20"/>
                <w:lang w:val="en-US" w:eastAsia="zh-CN"/>
              </w:rPr>
              <w:t>发酵乳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脂肪、蛋白质、酸度、乳酸菌数、山梨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钾盐、三聚氰胺、金黄色葡萄球菌、沙门氏菌、大肠菌群、酵母、霉菌</w:t>
            </w:r>
          </w:p>
        </w:tc>
        <w:tc>
          <w:tcPr>
            <w:tcW w:w="992" w:type="dxa"/>
            <w:vMerge/>
            <w:vAlign w:val="center"/>
          </w:tcPr>
          <w:p w:rsidR="00FC61EF" w:rsidRPr="00C04B83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327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pStyle w:val="Other1"/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color w:val="231F20"/>
                <w:sz w:val="20"/>
                <w:szCs w:val="20"/>
                <w:lang w:val="en-US" w:eastAsia="zh-CN"/>
              </w:rPr>
            </w:pPr>
            <w:r w:rsidRPr="00FC61EF">
              <w:rPr>
                <w:rFonts w:ascii="Times New Roman" w:hAnsi="Times New Roman" w:cs="Times New Roman" w:hint="eastAsia"/>
                <w:bCs/>
                <w:color w:val="231F20"/>
                <w:sz w:val="20"/>
                <w:szCs w:val="20"/>
                <w:lang w:val="en-US" w:eastAsia="zh-CN"/>
              </w:rPr>
              <w:t>调制乳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蛋白质、三聚氰胺、商业无菌、菌落总数、大肠菌群</w:t>
            </w:r>
          </w:p>
        </w:tc>
        <w:tc>
          <w:tcPr>
            <w:tcW w:w="992" w:type="dxa"/>
            <w:vMerge/>
            <w:vAlign w:val="center"/>
          </w:tcPr>
          <w:p w:rsidR="00FC61EF" w:rsidRPr="00C04B83" w:rsidRDefault="00FC61EF" w:rsidP="00DB0FB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786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545CE" w:rsidRDefault="00FC61EF" w:rsidP="00C545CE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饮料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果蔬汁类及其饮料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果蔬汁类及其饮料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777CE5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计）、展青霉素、苯甲酸及其钠盐（以苯甲酸计）、山梨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钾盐（以山梨酸计）、脱氢乙酸及其钠盐（以脱氢乙酸计）、防腐剂混合使用时各自用量占其最大使用量的比例之和、安赛蜜、甜蜜素（以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计）、合成着色剂（苋菜红、胭脂红、柠檬黄、日落黄、亮蓝）、菌落总数、大肠菌群、霉菌</w:t>
            </w:r>
          </w:p>
        </w:tc>
        <w:tc>
          <w:tcPr>
            <w:tcW w:w="992" w:type="dxa"/>
            <w:vMerge w:val="restart"/>
            <w:vAlign w:val="center"/>
          </w:tcPr>
          <w:p w:rsidR="00FC61EF" w:rsidRPr="00C04B83" w:rsidRDefault="0063240A" w:rsidP="00FC61E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C61EF" w:rsidRPr="00E45355" w:rsidTr="00135EE5">
        <w:trPr>
          <w:trHeight w:val="278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蛋白饮料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蛋白饮料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蛋白质、三聚氰胺、脱氢乙酸及其钠盐（以脱氢乙酸计）、菌落总数、大肠菌群</w:t>
            </w:r>
          </w:p>
        </w:tc>
        <w:tc>
          <w:tcPr>
            <w:tcW w:w="992" w:type="dxa"/>
            <w:vMerge/>
            <w:vAlign w:val="center"/>
          </w:tcPr>
          <w:p w:rsidR="00FC61EF" w:rsidRPr="00C04B83" w:rsidRDefault="00FC61EF" w:rsidP="00DB0FB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518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 w:rsidP="00BE51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碳酸饮料</w:t>
            </w: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（汽水）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碳酸饮料</w:t>
            </w: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（汽水）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二氧化碳气容量、苯甲酸及其钠盐（以苯甲酸计）、山梨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钾盐（以山梨酸计）、防腐剂混合使用时各自用量占其最大使用量的比例之和、甜蜜素（以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计）、菌落总数、霉菌、酵母</w:t>
            </w:r>
          </w:p>
        </w:tc>
        <w:tc>
          <w:tcPr>
            <w:tcW w:w="992" w:type="dxa"/>
            <w:vMerge/>
            <w:vAlign w:val="center"/>
          </w:tcPr>
          <w:p w:rsidR="00FC61EF" w:rsidRPr="00C04B83" w:rsidRDefault="00FC61EF" w:rsidP="00DB0FB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682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固体饮料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固体饮料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之和、菌落总数、大肠菌群、霉菌</w:t>
            </w:r>
          </w:p>
        </w:tc>
        <w:tc>
          <w:tcPr>
            <w:tcW w:w="992" w:type="dxa"/>
            <w:vMerge/>
            <w:vAlign w:val="center"/>
          </w:tcPr>
          <w:p w:rsidR="00FC61EF" w:rsidRPr="00C04B83" w:rsidRDefault="00FC61EF" w:rsidP="00DB0FB7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334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3D5BE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速冻食品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速冻面米食品</w:t>
            </w:r>
            <w:proofErr w:type="gramEnd"/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速冻面米食品</w:t>
            </w:r>
            <w:proofErr w:type="gramEnd"/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速冻面米生</w:t>
            </w:r>
            <w:proofErr w:type="gramEnd"/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过氧化值（以脂肪计）、黄曲霉毒素</w:t>
            </w:r>
            <w:r w:rsidRPr="00E45355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B1</w:t>
            </w: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、铅（以</w:t>
            </w:r>
            <w:proofErr w:type="spellStart"/>
            <w:r w:rsidRPr="00E45355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计）、糖精钠（以糖精计）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63240A" w:rsidP="00FC61E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C61EF" w:rsidRPr="00E45355" w:rsidTr="00135EE5">
        <w:trPr>
          <w:trHeight w:val="301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速冻面米熟</w:t>
            </w:r>
            <w:proofErr w:type="gramEnd"/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过氧化值（以脂肪计）、</w:t>
            </w:r>
            <w:r w:rsidRPr="00E453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黄曲霉毒素</w:t>
            </w:r>
            <w:r w:rsidRPr="00E45355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B1</w:t>
            </w:r>
            <w:r w:rsidRPr="00E453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、糖精钠（以糖精计）、菌落总数、大肠菌群、沙门氏菌、金黄色葡萄球菌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535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EC0E45">
            <w:pPr>
              <w:pStyle w:val="Other1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FC61EF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速冻调制食品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EC0E45">
            <w:pPr>
              <w:pStyle w:val="Other1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FC61EF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速冻调理肉制品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EC0E45">
            <w:pPr>
              <w:pStyle w:val="Other1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FC61EF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速冻调理肉制品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0A46FA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过氧化值（以脂肪计）、氯霉素、合成着色剂（胭脂红）、菌落总数、大肠菌群、沙门氏菌、金黄色葡萄球菌、单核细胞增生李斯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氏菌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491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EC0E45">
            <w:pPr>
              <w:pStyle w:val="Other1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FC61EF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速冻调制水产制品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EC0E45">
            <w:pPr>
              <w:pStyle w:val="Other1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FC61EF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速冻调制水产制品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挥发性盐基氮、苯甲酸及其钠盐（以苯甲酸计）、山梨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钾盐（以山梨酸计）、菌落总数、大肠菌群、沙门氏菌、副溶血性弧菌、单核细胞增生李斯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氏菌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551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4F4F4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薯</w:t>
            </w:r>
            <w:r>
              <w:rPr>
                <w:rStyle w:val="font31"/>
                <w:rFonts w:ascii="Times New Roman" w:hAnsi="Times New Roman" w:cs="Times New Roman" w:hint="default"/>
                <w:bCs/>
                <w:color w:val="auto"/>
                <w:sz w:val="20"/>
                <w:szCs w:val="20"/>
              </w:rPr>
              <w:t>类</w:t>
            </w:r>
            <w:r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>和</w:t>
            </w:r>
            <w:proofErr w:type="gramStart"/>
            <w:r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>膨</w:t>
            </w:r>
            <w:r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>化食品</w:t>
            </w:r>
            <w:proofErr w:type="gramEnd"/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薯类和</w:t>
            </w:r>
            <w:r w:rsidRPr="00B84AE6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膨</w:t>
            </w: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化食品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 w:rsidRPr="00B84AE6">
              <w:rPr>
                <w:rFonts w:ascii="Times New Roman" w:hAnsi="Times New Roman" w:hint="eastAsia"/>
                <w:bCs/>
                <w:color w:val="231F20"/>
                <w:kern w:val="0"/>
                <w:sz w:val="20"/>
                <w:szCs w:val="20"/>
              </w:rPr>
              <w:t>膨</w:t>
            </w:r>
            <w:r w:rsidRPr="00B84AE6"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>化食品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含油型</w:t>
            </w:r>
            <w:r w:rsidRPr="00B84AE6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膨</w:t>
            </w: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化食品和非含油型</w:t>
            </w:r>
            <w:r w:rsidRPr="00B84AE6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膨</w:t>
            </w: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化食品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水分、酸价（以脂肪计）（KOH）、过氧化值（以脂肪计）、黄曲霉毒素B1、糖精钠（以糖精计）、苯甲酸及其钠盐（以苯甲酸计）、山梨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钾盐（以山梨酸计）、菌落总数、大肠菌群、沙门氏菌、金黄色葡萄球菌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63240A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C61EF" w:rsidRPr="00E45355" w:rsidTr="00135EE5">
        <w:trPr>
          <w:trHeight w:val="514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4F4F4F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薯</w:t>
            </w:r>
            <w:r w:rsidRPr="00B84AE6"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>类食品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干</w:t>
            </w:r>
            <w:r w:rsidRPr="00B84AE6"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>制薯类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酸价（以脂肪计）（KOH）、过氧化值（以脂肪计）、铅（以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计）、菌落总数、大肠菌群、沙门氏菌、金黄色葡萄球菌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C61EF" w:rsidRPr="00E45355" w:rsidTr="00135EE5">
        <w:trPr>
          <w:trHeight w:val="150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35EE5" w:rsidRDefault="00135EE5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  <w:p w:rsidR="00135EE5" w:rsidRDefault="00135EE5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35EE5" w:rsidRDefault="00135EE5" w:rsidP="001C174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酒类</w:t>
            </w:r>
          </w:p>
          <w:p w:rsidR="00135EE5" w:rsidRDefault="00135EE5" w:rsidP="001C174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135EE5" w:rsidRDefault="00135EE5" w:rsidP="001C174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  <w:p w:rsidR="00FC61EF" w:rsidRDefault="00FC61EF" w:rsidP="001C174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酒类</w:t>
            </w:r>
          </w:p>
        </w:tc>
        <w:tc>
          <w:tcPr>
            <w:tcW w:w="9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蒸馏</w:t>
            </w: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酒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白酒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白酒、</w:t>
            </w:r>
            <w:r w:rsidRPr="00B84AE6">
              <w:rPr>
                <w:rStyle w:val="font21"/>
                <w:rFonts w:ascii="Times New Roman" w:hAnsi="Times New Roman" w:cs="Times New Roman" w:hint="default"/>
                <w:bCs/>
                <w:sz w:val="20"/>
                <w:szCs w:val="20"/>
              </w:rPr>
              <w:t>白酒</w:t>
            </w: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（液态）、</w:t>
            </w: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lastRenderedPageBreak/>
              <w:t>白酒（原酒）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酒精度、铅（以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计）、甲醇、氰化物（以HCN计）、糖精钠（以糖精计）、甜蜜素（以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计）、三氯蔗糖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35EE5" w:rsidRPr="00C04B83" w:rsidRDefault="00135EE5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135EE5" w:rsidRPr="00C04B83" w:rsidRDefault="00135EE5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FC61EF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C61EF" w:rsidRPr="00E45355" w:rsidTr="00135EE5">
        <w:trPr>
          <w:trHeight w:val="441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发酵酒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黄酒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B84AE6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黄酒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酒精度、氨基酸态氮、苯甲酸及其钠盐（以苯甲酸计）、山梨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钾盐（以山梨酸计）、糖精钠（以糖精计）、甜蜜素（以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35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葡萄酒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葡萄酒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酒精度、甲醇、苯甲酸及其钠盐（以苯甲酸计）、山梨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钾盐（以山梨酸计）、糖精钠（以糖精计）、二氧化硫残留量、甜蜜素（以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计）、三氯蔗糖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BC3AFB">
        <w:trPr>
          <w:trHeight w:val="862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水果制品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水果制品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蜜饯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蜜饯类、凉果类、果脯类、</w:t>
            </w: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话化类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、果糕类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0A46FA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钾盐（以山梨酸计）、脱氢乙酸及其钠盐（以脱氢乙酸计）、防腐剂混合使用时各自用量占其最大使用量的比例之和、糖精钠（以糖精计）、甜蜜素（以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计）、二氧化硫残留量、合成着色剂（亮蓝、柠檬黄、日落黄、苋菜红、胭脂红）、相同色泽着色剂混合使用时各自用量占其最大使用量的比例之和、菌落总数、大肠菌群、霉菌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63240A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C61EF" w:rsidRPr="00E45355" w:rsidTr="00BC3AFB">
        <w:trPr>
          <w:trHeight w:val="550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水果干制品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水果干制品（</w:t>
            </w: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含干枸杞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0A46FA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计）、氯氰菊酯和高效氯氰菊酯、苯甲酸及其钠盐（以苯甲酸计）、山梨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钾盐（以山梨酸计）、脱氢乙酸及其钠盐（以脱氢乙酸计）、糖精钠（以糖精计）、二氧化硫残留量、菌落总数、大肠菌群、霉菌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BC3AFB">
        <w:trPr>
          <w:trHeight w:val="672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37663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炒货食品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及坚果制品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炒货食品及坚果制品</w:t>
            </w: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炒货食品及坚果制品（烘炒类、油炸类、其他类）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开心果、杏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仁、扁桃仁、松仁、瓜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子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酸价（以脂肪计）（KOH）、过氧化值（以脂肪计）、铅（以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计）、黄曲霉毒素B1、苯甲酸及其钠盐（以苯甲酸计）、山梨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钾盐（以山梨酸计）、二氧化硫残留量、糖精钠（以糖精计）、甜蜜素（以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计）、大肠菌群、霉菌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63240A" w:rsidP="00FC61E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C61EF" w:rsidRPr="00E45355" w:rsidTr="00BC3AFB">
        <w:trPr>
          <w:trHeight w:val="487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其他炒货食品及坚果制品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酸价（以脂肪计）（KOH）、过氧化值（以脂肪计）、铅（以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计）、黄曲霉毒素B1、苯甲酸及其钠盐（以苯甲酸计）、山梨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钾盐（以山梨酸计）、脱氢乙酸及其钠盐（以脱氢乙酸计）、二氧化硫残留量、糖精钠（以糖精计）、甜蜜素（以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计）、大肠菌群、霉菌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299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37663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CF247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水产制品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CF247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水产制品</w:t>
            </w: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干制水产品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藻类干制品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计）、菌落总数、大肠菌群、霉菌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63240A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C61EF" w:rsidRPr="00E45355" w:rsidTr="00135EE5">
        <w:trPr>
          <w:trHeight w:val="421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预制动物性水产干制品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0A46FA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过氧化值（以脂肪计）、铅（以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287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盐渍水产品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盐渍鱼</w:t>
            </w:r>
            <w:proofErr w:type="gramEnd"/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0A46FA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过氧化值（以脂肪计）、铅（以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29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盐渍藻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225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其他盐渍水产品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22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鱼</w:t>
            </w:r>
            <w:r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>糜制品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预制鱼糜制品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挥发性盐基氮、铅（以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计）、多氯联苯、苯甲酸及其钠盐（以苯甲酸计）、山梨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76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熟制动物性水产制品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熟制动物性水产制品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计）、多氯联苯、苯甲酸及其钠盐（以苯甲酸计）、山梨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钾盐（以山梨酸计）、糖精钠（以糖精计）、脱氢乙酸及其钠盐（以脱氢乙酸计）、沙门氏菌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64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生食水产品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生食动物性水产品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E45355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挥发性盐基氮、铅（以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计）、多氯联苯、苯甲酸及其钠盐（以苯甲酸计）、山梨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钾盐（以山梨酸计）、菌落总数、大肠菌群、沙门氏菌、副溶血性弧菌、单核细胞增生李斯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氏菌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BC3AFB">
        <w:trPr>
          <w:trHeight w:val="292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CA0FA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FC61EF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淀粉及淀</w:t>
            </w:r>
            <w:r w:rsidRPr="00FC61EF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粉制品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FC61EF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淀粉及淀</w:t>
            </w:r>
            <w:r w:rsidRPr="00FC61EF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粉制品</w:t>
            </w: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FC61EF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淀粉制品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FC61EF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粉丝粉条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钾盐（以山梨酸计）、铝的残留量（干样品，以A1计）、二氧化硫残留量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63240A" w:rsidP="00FC61E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C61EF" w:rsidRPr="00E45355" w:rsidTr="00135EE5">
        <w:trPr>
          <w:trHeight w:val="594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CA0FA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EC0E45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EC0E45">
            <w:pPr>
              <w:pStyle w:val="Other1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FC61EF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其他淀粉制品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钾盐（以山梨酸计）、铝的残留量（干样品，以A1计）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D7C08" w:rsidRPr="00E45355" w:rsidTr="00135EE5">
        <w:trPr>
          <w:trHeight w:val="1222"/>
        </w:trPr>
        <w:tc>
          <w:tcPr>
            <w:tcW w:w="58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D7C08" w:rsidRDefault="00FD7C08" w:rsidP="0037663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="00376631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D7C08" w:rsidRPr="00B84AE6" w:rsidRDefault="00FD7C0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糕点</w:t>
            </w:r>
          </w:p>
        </w:tc>
        <w:tc>
          <w:tcPr>
            <w:tcW w:w="9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D7C08" w:rsidRPr="00B84AE6" w:rsidRDefault="00FD7C0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糕点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D7C08" w:rsidRPr="00B84AE6" w:rsidRDefault="00FD7C0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糕点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D7C08" w:rsidRPr="00B84AE6" w:rsidRDefault="00FD7C0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4A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糕点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D7C08" w:rsidRPr="00E45355" w:rsidRDefault="00FD7C08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酸价（以脂肪计）（KOH）、过氧化值（以脂肪计）、铅（以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钾盐（以山梨酸计）、糖精钠（以糖精计）、甜蜜素（以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环己基氨基磺酸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计）、安赛蜜、铝的残留量（干样品，以A1计）、丙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钠盐、钙盐（以丙酸计）、脱氢乙</w:t>
            </w:r>
            <w:r w:rsidR="00E45355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钠盐（以脱氢乙酸计）、纳他霉素、三氯蔗糖、丙二醇、防腐剂混合使用时各自用量占其最大使用量的比例之和、菌落总数、大肠菌群、金黄色葡萄球菌、沙门氏菌、霉菌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D7C08" w:rsidRPr="00C04B83" w:rsidRDefault="004171AD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C61EF" w:rsidRPr="00E45355" w:rsidTr="00BC3AFB">
        <w:trPr>
          <w:trHeight w:val="545"/>
        </w:trPr>
        <w:tc>
          <w:tcPr>
            <w:tcW w:w="5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3D5BE6" w:rsidRDefault="00FC61EF" w:rsidP="003D5BE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3D5BE6" w:rsidRDefault="00FC61EF" w:rsidP="003D5BE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  <w:r w:rsidRPr="003D5B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豆制品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3D5BE6" w:rsidRDefault="00FC61EF" w:rsidP="003D5BE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  <w:r w:rsidRPr="003D5B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豆制品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3D5BE6" w:rsidRDefault="00FC61EF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3D5B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非发酵性豆制品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3D5BE6" w:rsidRDefault="00FC61EF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3D5B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豆干、豆腐、豆皮等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钾盐（以山梨酸计）、脱氢乙酸及其钠盐（以脱氢乙酸计）、丙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钠盐、钙盐（以丙酸计）、防腐剂混合使用时各自用量占其最大使用量的比例之和、糖精钠（以糖精计）、三氯蔗糖、铝的残留量（干样品，以A1计）、大肠菌群、沙门氏菌、金黄色葡萄球菌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63240A" w:rsidP="00FC61E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C61EF" w:rsidRPr="00E45355" w:rsidTr="00135EE5">
        <w:trPr>
          <w:trHeight w:val="807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3D5BE6" w:rsidRDefault="00FC61EF" w:rsidP="003D5BE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3D5BE6" w:rsidRDefault="00FC61EF" w:rsidP="003D5BE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3D5BE6" w:rsidRDefault="00FC61EF" w:rsidP="003D5BE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3D5BE6" w:rsidRDefault="00FC61EF" w:rsidP="003D5BE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3D5BE6" w:rsidRDefault="00FC61EF" w:rsidP="00BE51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3D5BE6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腐竹、油皮及其再制品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蛋白质、铅（以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计）、碱性嫩黄、苯甲酸及其钠盐（以苯甲酸计）、山梨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钾盐（以山梨酸计）、脱氢乙酸及其钠盐（以脱氢乙酸计）、二氧化硫残留量、铝的残留量（干样品，以A1计）、沙门氏菌、金黄色葡萄球菌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295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37663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餐饮食品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米面及其制</w:t>
            </w:r>
            <w:r>
              <w:rPr>
                <w:rStyle w:val="font21"/>
                <w:rFonts w:ascii="Times New Roman" w:hAnsi="Times New Roman" w:cs="Times New Roman" w:hint="default"/>
                <w:bCs/>
                <w:sz w:val="20"/>
                <w:szCs w:val="20"/>
              </w:rPr>
              <w:t>品</w:t>
            </w:r>
            <w:r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>（自</w:t>
            </w:r>
            <w:r>
              <w:rPr>
                <w:rStyle w:val="font21"/>
                <w:rFonts w:ascii="Times New Roman" w:hAnsi="Times New Roman" w:cs="Times New Roman" w:hint="default"/>
                <w:bCs/>
                <w:sz w:val="20"/>
                <w:szCs w:val="20"/>
              </w:rPr>
              <w:t>制）</w:t>
            </w: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小麦粉制品（自</w:t>
            </w:r>
            <w:r>
              <w:rPr>
                <w:rStyle w:val="font21"/>
                <w:rFonts w:ascii="Times New Roman" w:hAnsi="Times New Roman" w:cs="Times New Roman" w:hint="default"/>
                <w:bCs/>
                <w:sz w:val="20"/>
                <w:szCs w:val="20"/>
              </w:rPr>
              <w:t>制）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发酵面制品</w:t>
            </w:r>
            <w:r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>（自</w:t>
            </w:r>
            <w:r>
              <w:rPr>
                <w:rStyle w:val="font21"/>
                <w:rFonts w:ascii="Times New Roman" w:hAnsi="Times New Roman" w:cs="Times New Roman" w:hint="default"/>
                <w:bCs/>
                <w:sz w:val="20"/>
                <w:szCs w:val="20"/>
              </w:rPr>
              <w:t>制）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/>
                <w:bCs/>
                <w:color w:val="231F20"/>
                <w:kern w:val="0"/>
                <w:sz w:val="18"/>
                <w:szCs w:val="18"/>
              </w:rPr>
              <w:t>苯甲酸及其钠盐（以苯甲酸计）、山梨</w:t>
            </w:r>
            <w:proofErr w:type="gramStart"/>
            <w:r w:rsidRPr="00E45355">
              <w:rPr>
                <w:rFonts w:asciiTheme="minorEastAsia" w:eastAsiaTheme="minorEastAsia" w:hAnsiTheme="minorEastAsia"/>
                <w:bCs/>
                <w:color w:val="231F20"/>
                <w:kern w:val="0"/>
                <w:sz w:val="18"/>
                <w:szCs w:val="18"/>
              </w:rPr>
              <w:t>酸及其</w:t>
            </w:r>
            <w:proofErr w:type="gramEnd"/>
            <w:r w:rsidRPr="00E45355">
              <w:rPr>
                <w:rFonts w:asciiTheme="minorEastAsia" w:eastAsiaTheme="minorEastAsia" w:hAnsiTheme="minorEastAsia"/>
                <w:bCs/>
                <w:color w:val="231F20"/>
                <w:kern w:val="0"/>
                <w:sz w:val="18"/>
                <w:szCs w:val="18"/>
              </w:rPr>
              <w:t>钾盐（以山梨酸计）、糖精钠（以糖精计）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C61EF" w:rsidRPr="00E45355" w:rsidTr="00BC3AFB">
        <w:trPr>
          <w:trHeight w:val="35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油炸面制品（自</w:t>
            </w:r>
            <w:r>
              <w:rPr>
                <w:rStyle w:val="font21"/>
                <w:rFonts w:ascii="Times New Roman" w:hAnsi="Times New Roman" w:cs="Times New Roman" w:hint="default"/>
                <w:bCs/>
                <w:sz w:val="20"/>
                <w:szCs w:val="20"/>
              </w:rPr>
              <w:t>制）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  <w:t>铝的残留量（干样品，以</w:t>
            </w:r>
            <w:r w:rsidRPr="00E45355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Al</w:t>
            </w:r>
            <w:r w:rsidRPr="00E453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计）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670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BE5191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复合调味料</w:t>
            </w:r>
            <w:r>
              <w:rPr>
                <w:rFonts w:ascii="Times New Roman" w:hAnsi="Times New Roman"/>
                <w:bCs/>
                <w:color w:val="231F20"/>
                <w:kern w:val="0"/>
                <w:sz w:val="20"/>
                <w:szCs w:val="20"/>
              </w:rPr>
              <w:t>（自</w:t>
            </w:r>
            <w:r>
              <w:rPr>
                <w:rStyle w:val="font31"/>
                <w:rFonts w:ascii="Times New Roman" w:hAnsi="Times New Roman" w:cs="Times New Roman" w:hint="default"/>
                <w:bCs/>
                <w:sz w:val="20"/>
                <w:szCs w:val="20"/>
              </w:rPr>
              <w:t>制）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半固态调味料（自制）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火锅调味料（底料、蘸料）（自制）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  <w:t>罂粟碱、吗啡、可待因、</w:t>
            </w:r>
            <w:r w:rsidRPr="00E453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那可丁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682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餐饮具</w:t>
            </w: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复用餐饮具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复用餐饮具（餐馆自行消毒）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  <w:t>阴离子合成洗涤剂（以十二烷基苯磺酸钠计）、大肠菌群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518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复用餐饮具（集中清洗消毒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配送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单位消毒）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  <w:t>阴离子合成洗涤剂（以</w:t>
            </w:r>
            <w:r w:rsidRPr="00E453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十二</w:t>
            </w:r>
            <w:r w:rsidRPr="00E453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烷基苯磺酸钠计）、大肠菌群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61EF" w:rsidRPr="00E45355" w:rsidTr="00135EE5">
        <w:trPr>
          <w:trHeight w:val="334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Default="00FC61E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FC61EF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其他餐饮食品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EC0E4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FC61EF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煎炸过程用油（餐饮环节）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FC61EF" w:rsidRDefault="00FC61EF" w:rsidP="00EC0E4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FC61EF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煎炸过程用油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E45355" w:rsidRDefault="00FC61EF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酸价、极性组分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61EF" w:rsidRPr="00C04B83" w:rsidRDefault="00FC61EF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171AD" w:rsidRPr="00E45355" w:rsidTr="00135EE5">
        <w:trPr>
          <w:trHeight w:val="378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B84AE6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食用农产 品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畜禽肉及副产品</w:t>
            </w:r>
          </w:p>
          <w:p w:rsidR="004171AD" w:rsidRDefault="004171AD" w:rsidP="00B245A9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畜肉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Pr="00E45355" w:rsidRDefault="00B245A9" w:rsidP="00B245A9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五氯酚酸钠（以五氯酚计）、磺胺类（总量）、氯霉素、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恩诺沙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星、</w:t>
            </w:r>
            <w:r w:rsidR="004171AD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挥发性盐基氮、</w:t>
            </w:r>
            <w:proofErr w:type="gramStart"/>
            <w:r w:rsidR="004171AD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="004171AD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克多巴胺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Pr="00C04B83" w:rsidRDefault="0063240A" w:rsidP="004171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4171AD" w:rsidRPr="00E45355" w:rsidTr="00135EE5">
        <w:trPr>
          <w:trHeight w:val="285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B245A9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Pr="00E45355" w:rsidRDefault="00B245A9" w:rsidP="00B245A9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克伦特罗、五氯酚酸钠（以五氯酚计）、</w:t>
            </w:r>
            <w:r w:rsidR="004171AD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挥发性盐基氮、</w:t>
            </w:r>
            <w:proofErr w:type="gramStart"/>
            <w:r w:rsidR="004171AD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="004171AD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克多巴胺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Pr="00E45355" w:rsidRDefault="004171AD" w:rsidP="00DB0FB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171AD" w:rsidRPr="00E45355" w:rsidTr="00135EE5">
        <w:trPr>
          <w:trHeight w:val="288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B245A9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羊肉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Pr="00E45355" w:rsidRDefault="00B245A9" w:rsidP="00B245A9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磺胺类（总量）、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恩诺沙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星</w:t>
            </w:r>
            <w:r w:rsidR="004171AD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、五氯酚酸钠（以五氯酚计）、</w:t>
            </w:r>
            <w:proofErr w:type="gramStart"/>
            <w:r w:rsidR="004171AD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="004171AD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克多巴胺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Pr="00E45355" w:rsidRDefault="004171AD" w:rsidP="00DB0FB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171AD" w:rsidRPr="00E45355" w:rsidTr="00BC3AFB">
        <w:trPr>
          <w:trHeight w:val="434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B245A9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禽肉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4171AD" w:rsidRPr="00E45355" w:rsidRDefault="00B245A9" w:rsidP="00C545CE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尼卡巴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嗪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、甲氧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苄啶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恩诺沙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星、五氯酚酸钠（以五氯酚计）、氯霉素、挥发性盐基氮、呋喃西林代谢物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Pr="00E45355" w:rsidRDefault="004171AD" w:rsidP="00DB0FB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171AD" w:rsidRPr="00E45355" w:rsidTr="00135EE5">
        <w:trPr>
          <w:trHeight w:val="300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B245A9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鸭肉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Pr="00E45355" w:rsidRDefault="00B245A9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五氯酚酸钠（以五氯酚计）、氯霉素、呋喃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唑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酮代谢物、呋喃妥因代谢物、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恩诺沙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星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Pr="00E45355" w:rsidRDefault="004171AD" w:rsidP="00DB0FB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171AD" w:rsidRPr="00E45355" w:rsidTr="00135EE5">
        <w:trPr>
          <w:trHeight w:val="305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畜副产品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猪肝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Pr="00E45355" w:rsidRDefault="00D23781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五氯酚酸钠（以五氯酚计）、镉（以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计）、呋喃西林代谢物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Pr="00E45355" w:rsidRDefault="004171AD" w:rsidP="00DB0FB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171AD" w:rsidRPr="00E45355" w:rsidTr="00135EE5">
        <w:trPr>
          <w:trHeight w:val="310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Default="004171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237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猪肾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Pr="00E45355" w:rsidRDefault="004171AD" w:rsidP="00D23781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呋喃西林代谢物、氯霉素、五氯酚酸钠（以五氯酚计）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171AD" w:rsidRPr="00E45355" w:rsidRDefault="004171AD" w:rsidP="00DB0FB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3240A" w:rsidRPr="00E45355" w:rsidTr="00135EE5">
        <w:trPr>
          <w:trHeight w:val="44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豆芽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豆芽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计）、总汞（以Hg计）、4-氯苯氧乙酸钠（以4-氯苯氧乙酸计）、6-苄基腺嘌呤（6-BA）、亚硫酸盐（以SO2计）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63240A" w:rsidRPr="00E45355" w:rsidTr="00135EE5">
        <w:trPr>
          <w:trHeight w:val="558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 w:rsidP="007F2D34">
            <w:pPr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鲜食用菌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2378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鲜食用菌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计）、总砷（以As计）、百菌清、甲氨基阿维菌素苯甲酸盐、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氯氟氰菊酯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和高效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氯氟氰菊酯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、氯氰菊酯和高效氯氰菊酯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44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鳞茎类蔬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菜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CA2942" w:rsidP="00CA2942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腐霉利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计）、毒死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蜱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="0063240A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水胺硫磷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607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芸薹属类蔬菜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CA294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结球甘蓝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060FB8" w:rsidP="00060FB8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氧乐果、</w:t>
            </w:r>
            <w:r w:rsidR="0063240A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</w:t>
            </w:r>
            <w:proofErr w:type="gramStart"/>
            <w:r w:rsidR="0063240A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醚甲环唑</w:t>
            </w:r>
            <w:proofErr w:type="gramEnd"/>
            <w:r w:rsidR="0063240A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、毒死</w:t>
            </w:r>
            <w:proofErr w:type="gramStart"/>
            <w:r w:rsidR="0063240A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蜱</w:t>
            </w:r>
            <w:proofErr w:type="gramEnd"/>
            <w:r w:rsidR="0063240A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、甲胺磷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BC3AFB">
        <w:trPr>
          <w:trHeight w:val="21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叶菜类蔬菜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菠菜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060FB8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阿维菌素、毒死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蜱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、氟虫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腈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腐霉利</w:t>
            </w:r>
            <w:proofErr w:type="gramEnd"/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325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720603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计）、毒死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蜱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、氟虫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腈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、甲胺磷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277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芹菜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720603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计）、毒死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蜱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腈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菌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唑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噻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虫胺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267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7206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油麦菜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720603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阿维菌素、毒死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蜱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、氟虫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腈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、甲拌磷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270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 w:rsidP="00B84AE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87" w:type="dxa"/>
            <w:vMerge w:val="restar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食用农产 品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茄果类蔬菜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 w:rsidP="00606BB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720603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计）、毒死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蜱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克百威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噻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虫胺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292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7206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番茄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E550C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计）、毒死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蜱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腐霉利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、甲拌磷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27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E550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甜椒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E550C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虫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脒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、毒死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蜱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噻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虫胺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474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瓜类蔬菜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E550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黄瓜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E550C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阿维菌素、毒死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蜱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、氧乐果、乙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螨唑</w:t>
            </w:r>
            <w:proofErr w:type="gramEnd"/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334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根茎类和 薯芋类蔬菜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E550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山药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克百威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氯氟氰菊酯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和高效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氯氟氰菊酯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咪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鲜胺和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咪鲜胺锰盐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涕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灭威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390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115002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铅（以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Pb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</w:t>
            </w:r>
            <w:proofErr w:type="gramStart"/>
            <w:r w:rsidR="00E550C7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噻</w:t>
            </w:r>
            <w:proofErr w:type="gramEnd"/>
            <w:r w:rsidR="00E550C7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虫胺、</w:t>
            </w:r>
            <w:proofErr w:type="gramStart"/>
            <w:r w:rsidR="00E550C7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噻</w:t>
            </w:r>
            <w:proofErr w:type="gramEnd"/>
            <w:r w:rsidR="00E550C7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虫</w:t>
            </w:r>
            <w:proofErr w:type="gramStart"/>
            <w:r w:rsidR="00E550C7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嗪</w:t>
            </w:r>
            <w:proofErr w:type="gramEnd"/>
            <w:r w:rsidR="00E550C7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、毒死</w:t>
            </w:r>
            <w:proofErr w:type="gramStart"/>
            <w:r w:rsidR="00E550C7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蜱</w:t>
            </w:r>
            <w:proofErr w:type="gramEnd"/>
            <w:r w:rsidR="00E550C7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甲拌磷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BC3AFB">
        <w:trPr>
          <w:trHeight w:val="292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水产品</w:t>
            </w: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淡水产品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淡水鱼</w:t>
            </w:r>
            <w:r w:rsidRPr="00267C0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（重点品种：泥鳅、黄鳝、鳊鱼、草鱼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67C0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proofErr w:type="gramStart"/>
            <w:r w:rsidRPr="00267C0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颡</w:t>
            </w:r>
            <w:proofErr w:type="gramEnd"/>
            <w:r w:rsidRPr="00267C0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鱼、鲈鱼、鲶鱼、鲟鱼、鲫鱼、黑鱼、鳜鱼等）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115002" w:rsidP="00115002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孔雀石绿</w:t>
            </w:r>
            <w:r w:rsidR="0063240A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、呋喃</w:t>
            </w:r>
            <w:proofErr w:type="gramStart"/>
            <w:r w:rsidR="0063240A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唑</w:t>
            </w:r>
            <w:proofErr w:type="gramEnd"/>
            <w:r w:rsidR="0063240A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酮代谢物、呋喃西林代谢物、呋喃妥因代谢物、</w:t>
            </w:r>
            <w:proofErr w:type="gramStart"/>
            <w:r w:rsidR="0063240A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恩诺沙</w:t>
            </w:r>
            <w:proofErr w:type="gramEnd"/>
            <w:r w:rsidR="0063240A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星、磺胺类（总量）、五氯酚酸钠（以五氯酚计）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3240A" w:rsidRPr="00E45355" w:rsidTr="00135EE5">
        <w:trPr>
          <w:trHeight w:val="440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淡水虾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115002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恩诺沙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星、土霉素/金霉素/四环素（组合含量）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3240A" w:rsidRPr="00E45355" w:rsidTr="00135EE5">
        <w:trPr>
          <w:trHeight w:val="40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1150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淡水蟹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115002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计）、孔雀石绿、氯霉素、氧氟沙星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3240A" w:rsidRPr="00E45355" w:rsidTr="00135EE5">
        <w:trPr>
          <w:trHeight w:val="725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海水产品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海水鱼</w:t>
            </w:r>
            <w:r w:rsidRPr="0006370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（重点品种：多宝鱼、黄鱼、海鲈鱼等）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115002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计）、氯霉素、呋喃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唑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酮代谢物、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恩诺沙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星、磺胺类（总量）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3240A" w:rsidRPr="00E45355" w:rsidTr="00135EE5">
        <w:trPr>
          <w:trHeight w:val="250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海水虾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D66F8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计）、二氧化硫残留量、呋喃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唑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酮代谢物、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恩诺沙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星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3240A" w:rsidRPr="00E45355" w:rsidTr="00135EE5">
        <w:trPr>
          <w:trHeight w:val="426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66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海水蟹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D66F8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计）、二氧化硫残留量、孔雀石绿、氯霉素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3240A" w:rsidRPr="00E45355" w:rsidTr="00135EE5">
        <w:trPr>
          <w:trHeight w:val="725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贝类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 w:rsidP="00A62B3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贝类</w:t>
            </w:r>
            <w:r w:rsidRPr="0006370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（重点品种：贻贝、</w:t>
            </w:r>
            <w:proofErr w:type="gramStart"/>
            <w:r w:rsidRPr="0006370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蛤</w:t>
            </w:r>
            <w:proofErr w:type="gramEnd"/>
            <w:r w:rsidRPr="0006370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06370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蛏</w:t>
            </w:r>
            <w:proofErr w:type="gramEnd"/>
            <w:r w:rsidRPr="0006370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D66F8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镉（以</w:t>
            </w:r>
            <w:proofErr w:type="spell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Cd</w:t>
            </w:r>
            <w:proofErr w:type="spell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计）、氯霉素、氟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苯尼考</w:t>
            </w:r>
            <w:proofErr w:type="gramEnd"/>
            <w:r w:rsidR="00DD66F8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呋喃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唑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酮代谢物</w:t>
            </w:r>
            <w:r w:rsidR="00DD66F8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恩诺沙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星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3240A" w:rsidRPr="00E45355" w:rsidTr="00135EE5">
        <w:trPr>
          <w:trHeight w:val="725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其他水产品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其他水产品</w:t>
            </w:r>
            <w:r w:rsidR="00761E1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（重点品种：牛蛙）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761E11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呋喃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唑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酮代谢物、呋喃西林代谢物、呋喃妥因代谢物、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恩诺沙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星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3240A" w:rsidRPr="00E45355" w:rsidTr="00135EE5">
        <w:trPr>
          <w:trHeight w:val="725"/>
        </w:trPr>
        <w:tc>
          <w:tcPr>
            <w:tcW w:w="58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 w:rsidP="00B84AE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食用农产 品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水果类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仁果类水 果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690B3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苹果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敌敌畏、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啶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虫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脒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、毒死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蜱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、甲拌磷、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克百威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、氧乐果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3240A" w:rsidRPr="00E45355" w:rsidTr="00135EE5">
        <w:trPr>
          <w:trHeight w:val="490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柑橘类水 果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橘</w:t>
            </w:r>
            <w:proofErr w:type="gramEnd"/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90B36" w:rsidP="00690B36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醚甲环唑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、丙溴磷、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克百威</w:t>
            </w:r>
            <w:proofErr w:type="gramEnd"/>
            <w:r w:rsidR="0063240A"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、2,4-滴和2,4-滴钠盐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47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橙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690B36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丙溴磷、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克百威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、联苯菊酯、氧乐果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303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浆果和其 他小型水 果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690B3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葡萄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690B36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醚甲环唑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、己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唑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醇、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克百威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、氧乐果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BC3AFB">
        <w:trPr>
          <w:trHeight w:val="303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草莓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690B36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阿维菌素、敌敌畏、多菌灵、烯酰吗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啉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、氧乐果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BC3AFB">
        <w:trPr>
          <w:trHeight w:val="23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猕猴桃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DB0FB7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敌敌畏、多菌灵、氯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吡脲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、氧乐果</w:t>
            </w:r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240A" w:rsidRPr="00E45355" w:rsidTr="00135EE5">
        <w:trPr>
          <w:trHeight w:val="539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热带和亚 热带水果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Default="006324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E45355" w:rsidRDefault="0063240A" w:rsidP="0035224C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醚甲环唑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、吡唑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醚菌酯、吡虫啉、噻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虫胺、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噻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虫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嗪</w:t>
            </w:r>
            <w:proofErr w:type="gramEnd"/>
          </w:p>
        </w:tc>
        <w:tc>
          <w:tcPr>
            <w:tcW w:w="99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40A" w:rsidRPr="00C04B83" w:rsidRDefault="0063240A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62B3C" w:rsidRPr="00E45355" w:rsidTr="00135EE5">
        <w:trPr>
          <w:trHeight w:val="271"/>
        </w:trPr>
        <w:tc>
          <w:tcPr>
            <w:tcW w:w="58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2B3C" w:rsidRDefault="00A62B3C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2B3C" w:rsidRDefault="00A62B3C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2B3C" w:rsidRDefault="00A62B3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鲜蛋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2B3C" w:rsidRDefault="00A62B3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鲜蛋</w:t>
            </w:r>
          </w:p>
        </w:tc>
        <w:tc>
          <w:tcPr>
            <w:tcW w:w="163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2B3C" w:rsidRDefault="00A62B3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2B3C" w:rsidRPr="00E45355" w:rsidRDefault="00A62B3C" w:rsidP="0035224C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甲硝唑、地美硝唑、氟</w:t>
            </w:r>
            <w:proofErr w:type="gramStart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苯尼考</w:t>
            </w:r>
            <w:proofErr w:type="gramEnd"/>
            <w:r w:rsidRPr="00E4535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18"/>
                <w:szCs w:val="18"/>
              </w:rPr>
              <w:t>、磺胺类（总量）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2B3C" w:rsidRPr="00C04B83" w:rsidRDefault="004171AD" w:rsidP="00DB0FB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65733" w:rsidTr="00135EE5">
        <w:trPr>
          <w:trHeight w:val="271"/>
        </w:trPr>
        <w:tc>
          <w:tcPr>
            <w:tcW w:w="13907" w:type="dxa"/>
            <w:gridSpan w:val="6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5733" w:rsidRPr="00B84AE6" w:rsidRDefault="00565733" w:rsidP="00565733">
            <w:pPr>
              <w:widowControl/>
              <w:snapToGrid w:val="0"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合计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65733" w:rsidRPr="00C04B83" w:rsidRDefault="00671C5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C04B83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5</w:t>
            </w:r>
            <w:r w:rsidR="00565733" w:rsidRPr="00C04B83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29413B" w:rsidRDefault="0029413B" w:rsidP="00DB05ED"/>
    <w:sectPr w:rsidR="0029413B" w:rsidSect="00135EE5">
      <w:footerReference w:type="default" r:id="rId7"/>
      <w:pgSz w:w="16838" w:h="11906" w:orient="landscape"/>
      <w:pgMar w:top="1247" w:right="1134" w:bottom="124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7EB" w:rsidRDefault="009C27EB">
      <w:r>
        <w:separator/>
      </w:r>
    </w:p>
  </w:endnote>
  <w:endnote w:type="continuationSeparator" w:id="1">
    <w:p w:rsidR="009C27EB" w:rsidRDefault="009C2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B5" w:rsidRDefault="00C805A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49" o:spid="_x0000_s4097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next-textbox:#文本框 2049;mso-fit-shape-to-text:t" inset="0,0,0,0">
            <w:txbxContent>
              <w:p w:rsidR="00D548B5" w:rsidRDefault="00D548B5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fldSimple w:instr=" PAGE  \* MERGEFORMAT ">
                  <w:r w:rsidR="00D95C45">
                    <w:rPr>
                      <w:noProof/>
                    </w:rPr>
                    <w:t>7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D95C45">
                    <w:rPr>
                      <w:noProof/>
                    </w:rPr>
                    <w:t>7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7EB" w:rsidRDefault="009C27EB">
      <w:r>
        <w:separator/>
      </w:r>
    </w:p>
  </w:footnote>
  <w:footnote w:type="continuationSeparator" w:id="1">
    <w:p w:rsidR="009C27EB" w:rsidRDefault="009C2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9"/>
    <o:shapelayout v:ext="edit">
      <o:idmap v:ext="edit" data="2,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AB368D"/>
    <w:rsid w:val="00012CFF"/>
    <w:rsid w:val="0005746E"/>
    <w:rsid w:val="00057F98"/>
    <w:rsid w:val="00060FB8"/>
    <w:rsid w:val="0006370F"/>
    <w:rsid w:val="00075625"/>
    <w:rsid w:val="00085D90"/>
    <w:rsid w:val="000A46FA"/>
    <w:rsid w:val="00115002"/>
    <w:rsid w:val="00124927"/>
    <w:rsid w:val="00135EE5"/>
    <w:rsid w:val="00167B78"/>
    <w:rsid w:val="001C1747"/>
    <w:rsid w:val="00205D02"/>
    <w:rsid w:val="00267C0F"/>
    <w:rsid w:val="0029413B"/>
    <w:rsid w:val="002A7785"/>
    <w:rsid w:val="0035224C"/>
    <w:rsid w:val="00376631"/>
    <w:rsid w:val="003975B2"/>
    <w:rsid w:val="003C5551"/>
    <w:rsid w:val="003D1792"/>
    <w:rsid w:val="003D5BE6"/>
    <w:rsid w:val="004171AD"/>
    <w:rsid w:val="004216B1"/>
    <w:rsid w:val="00476D57"/>
    <w:rsid w:val="0049189E"/>
    <w:rsid w:val="004B1234"/>
    <w:rsid w:val="004F4A7C"/>
    <w:rsid w:val="00507C9D"/>
    <w:rsid w:val="00565733"/>
    <w:rsid w:val="00606BBD"/>
    <w:rsid w:val="0063240A"/>
    <w:rsid w:val="006423A2"/>
    <w:rsid w:val="00671C5B"/>
    <w:rsid w:val="00681894"/>
    <w:rsid w:val="00690B36"/>
    <w:rsid w:val="006C39AF"/>
    <w:rsid w:val="006D0A88"/>
    <w:rsid w:val="006F2C38"/>
    <w:rsid w:val="00720603"/>
    <w:rsid w:val="00740FDE"/>
    <w:rsid w:val="00761E11"/>
    <w:rsid w:val="00777CE5"/>
    <w:rsid w:val="007801BC"/>
    <w:rsid w:val="007A7634"/>
    <w:rsid w:val="007E1204"/>
    <w:rsid w:val="007F2D34"/>
    <w:rsid w:val="00812D64"/>
    <w:rsid w:val="00830350"/>
    <w:rsid w:val="0083257A"/>
    <w:rsid w:val="00875AF1"/>
    <w:rsid w:val="008907F4"/>
    <w:rsid w:val="008925DE"/>
    <w:rsid w:val="008F12BB"/>
    <w:rsid w:val="009C27EB"/>
    <w:rsid w:val="00A31017"/>
    <w:rsid w:val="00A61CBB"/>
    <w:rsid w:val="00A62B3C"/>
    <w:rsid w:val="00A64619"/>
    <w:rsid w:val="00A95113"/>
    <w:rsid w:val="00AE2A3B"/>
    <w:rsid w:val="00B01D5F"/>
    <w:rsid w:val="00B04AEF"/>
    <w:rsid w:val="00B14C95"/>
    <w:rsid w:val="00B15AA8"/>
    <w:rsid w:val="00B15D76"/>
    <w:rsid w:val="00B245A9"/>
    <w:rsid w:val="00B417E6"/>
    <w:rsid w:val="00B51F8A"/>
    <w:rsid w:val="00B568FE"/>
    <w:rsid w:val="00B57B9F"/>
    <w:rsid w:val="00B81196"/>
    <w:rsid w:val="00B84AE6"/>
    <w:rsid w:val="00B8665F"/>
    <w:rsid w:val="00BB7520"/>
    <w:rsid w:val="00BC3AFB"/>
    <w:rsid w:val="00BE5191"/>
    <w:rsid w:val="00C04B83"/>
    <w:rsid w:val="00C24370"/>
    <w:rsid w:val="00C545CE"/>
    <w:rsid w:val="00C805AF"/>
    <w:rsid w:val="00C952BE"/>
    <w:rsid w:val="00CA0FA7"/>
    <w:rsid w:val="00CA2942"/>
    <w:rsid w:val="00CF247C"/>
    <w:rsid w:val="00CF70A1"/>
    <w:rsid w:val="00D23781"/>
    <w:rsid w:val="00D548B5"/>
    <w:rsid w:val="00D9150B"/>
    <w:rsid w:val="00D95C45"/>
    <w:rsid w:val="00DB05ED"/>
    <w:rsid w:val="00DB0FB7"/>
    <w:rsid w:val="00DB53B1"/>
    <w:rsid w:val="00DD66F8"/>
    <w:rsid w:val="00DE4ABC"/>
    <w:rsid w:val="00E31DA5"/>
    <w:rsid w:val="00E45355"/>
    <w:rsid w:val="00E550C7"/>
    <w:rsid w:val="00E936A1"/>
    <w:rsid w:val="00EC0E45"/>
    <w:rsid w:val="00F179D2"/>
    <w:rsid w:val="00F2601F"/>
    <w:rsid w:val="00F501A8"/>
    <w:rsid w:val="00F52675"/>
    <w:rsid w:val="00F76351"/>
    <w:rsid w:val="00F82C7A"/>
    <w:rsid w:val="00FC051E"/>
    <w:rsid w:val="00FC61EF"/>
    <w:rsid w:val="00FD7C08"/>
    <w:rsid w:val="01F0069C"/>
    <w:rsid w:val="02186B67"/>
    <w:rsid w:val="02AA2E9B"/>
    <w:rsid w:val="042F5031"/>
    <w:rsid w:val="04632CAC"/>
    <w:rsid w:val="04E26C6E"/>
    <w:rsid w:val="050C40AD"/>
    <w:rsid w:val="052C50DB"/>
    <w:rsid w:val="066E6C5D"/>
    <w:rsid w:val="0A110AD1"/>
    <w:rsid w:val="0AB50C2A"/>
    <w:rsid w:val="108E797F"/>
    <w:rsid w:val="11AB368D"/>
    <w:rsid w:val="15D01542"/>
    <w:rsid w:val="1F7249B7"/>
    <w:rsid w:val="24A22601"/>
    <w:rsid w:val="27C93276"/>
    <w:rsid w:val="29D86B43"/>
    <w:rsid w:val="2A084400"/>
    <w:rsid w:val="2BC51A2B"/>
    <w:rsid w:val="2C3071B9"/>
    <w:rsid w:val="33677403"/>
    <w:rsid w:val="34307087"/>
    <w:rsid w:val="355A3C4C"/>
    <w:rsid w:val="3B122DD1"/>
    <w:rsid w:val="3CDF1738"/>
    <w:rsid w:val="41E951D7"/>
    <w:rsid w:val="43952574"/>
    <w:rsid w:val="48F55430"/>
    <w:rsid w:val="4F00281A"/>
    <w:rsid w:val="4FC11100"/>
    <w:rsid w:val="50354F3D"/>
    <w:rsid w:val="50514204"/>
    <w:rsid w:val="527D13AD"/>
    <w:rsid w:val="54A40CB2"/>
    <w:rsid w:val="584130A7"/>
    <w:rsid w:val="58553588"/>
    <w:rsid w:val="5A6E7E7B"/>
    <w:rsid w:val="5D5C62FD"/>
    <w:rsid w:val="5E3274BA"/>
    <w:rsid w:val="603826C0"/>
    <w:rsid w:val="61D378C9"/>
    <w:rsid w:val="68021EA0"/>
    <w:rsid w:val="6B1C6480"/>
    <w:rsid w:val="6D1F5A7C"/>
    <w:rsid w:val="6FFD4DF8"/>
    <w:rsid w:val="734B3413"/>
    <w:rsid w:val="76C40636"/>
    <w:rsid w:val="787058B6"/>
    <w:rsid w:val="79AA7CD2"/>
    <w:rsid w:val="7A4D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3A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rsid w:val="006423A2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31">
    <w:name w:val="font31"/>
    <w:qFormat/>
    <w:rsid w:val="006423A2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style21">
    <w:name w:val="fontstyle21"/>
    <w:rsid w:val="006423A2"/>
    <w:rPr>
      <w:rFonts w:ascii="TimesNewRomanPSMT" w:eastAsia="TimesNewRomanPSMT" w:hAnsi="TimesNewRomanPSMT" w:cs="TimesNewRomanPSMT"/>
      <w:b w:val="0"/>
      <w:i w:val="0"/>
      <w:color w:val="000000"/>
      <w:sz w:val="22"/>
      <w:szCs w:val="22"/>
    </w:rPr>
  </w:style>
  <w:style w:type="character" w:customStyle="1" w:styleId="font21">
    <w:name w:val="font21"/>
    <w:qFormat/>
    <w:rsid w:val="006423A2"/>
    <w:rPr>
      <w:rFonts w:ascii="宋体" w:eastAsia="宋体" w:hAnsi="宋体" w:cs="宋体" w:hint="eastAsia"/>
      <w:i w:val="0"/>
      <w:color w:val="231F20"/>
      <w:sz w:val="22"/>
      <w:szCs w:val="22"/>
      <w:u w:val="none"/>
    </w:rPr>
  </w:style>
  <w:style w:type="character" w:customStyle="1" w:styleId="font11">
    <w:name w:val="font11"/>
    <w:rsid w:val="006423A2"/>
    <w:rPr>
      <w:rFonts w:ascii="宋体" w:eastAsia="宋体" w:hAnsi="宋体" w:cs="宋体" w:hint="eastAsia"/>
      <w:i w:val="0"/>
      <w:color w:val="4F4F4F"/>
      <w:sz w:val="22"/>
      <w:szCs w:val="22"/>
      <w:u w:val="none"/>
    </w:rPr>
  </w:style>
  <w:style w:type="character" w:customStyle="1" w:styleId="Char">
    <w:name w:val="页脚 Char"/>
    <w:link w:val="a3"/>
    <w:rsid w:val="006423A2"/>
    <w:rPr>
      <w:rFonts w:ascii="Calibri" w:hAnsi="Calibri"/>
      <w:kern w:val="2"/>
      <w:sz w:val="18"/>
      <w:szCs w:val="18"/>
    </w:rPr>
  </w:style>
  <w:style w:type="character" w:customStyle="1" w:styleId="fontstyle11">
    <w:name w:val="fontstyle11"/>
    <w:rsid w:val="006423A2"/>
    <w:rPr>
      <w:rFonts w:ascii="仿宋" w:eastAsia="仿宋" w:hAnsi="仿宋" w:cs="仿宋"/>
      <w:b w:val="0"/>
      <w:i w:val="0"/>
      <w:color w:val="000000"/>
      <w:sz w:val="22"/>
      <w:szCs w:val="22"/>
    </w:rPr>
  </w:style>
  <w:style w:type="character" w:customStyle="1" w:styleId="fontstyle01">
    <w:name w:val="fontstyle01"/>
    <w:rsid w:val="006423A2"/>
    <w:rPr>
      <w:rFonts w:ascii="仿宋" w:eastAsia="仿宋" w:hAnsi="仿宋" w:cs="仿宋"/>
      <w:b w:val="0"/>
      <w:i w:val="0"/>
      <w:color w:val="000000"/>
      <w:sz w:val="22"/>
      <w:szCs w:val="22"/>
    </w:rPr>
  </w:style>
  <w:style w:type="character" w:customStyle="1" w:styleId="font51">
    <w:name w:val="font51"/>
    <w:qFormat/>
    <w:rsid w:val="006423A2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Char0">
    <w:name w:val="页眉 Char"/>
    <w:link w:val="a4"/>
    <w:rsid w:val="006423A2"/>
    <w:rPr>
      <w:rFonts w:ascii="Calibri" w:hAnsi="Calibri"/>
      <w:kern w:val="2"/>
      <w:sz w:val="18"/>
      <w:szCs w:val="18"/>
    </w:rPr>
  </w:style>
  <w:style w:type="character" w:customStyle="1" w:styleId="font61">
    <w:name w:val="font61"/>
    <w:rsid w:val="006423A2"/>
    <w:rPr>
      <w:rFonts w:ascii="宋体" w:eastAsia="宋体" w:hAnsi="宋体" w:cs="宋体" w:hint="eastAsia"/>
      <w:b/>
      <w:i w:val="0"/>
      <w:color w:val="000000"/>
      <w:sz w:val="22"/>
      <w:szCs w:val="22"/>
      <w:u w:val="none"/>
      <w:vertAlign w:val="subscript"/>
    </w:rPr>
  </w:style>
  <w:style w:type="paragraph" w:styleId="a4">
    <w:name w:val="header"/>
    <w:basedOn w:val="a"/>
    <w:link w:val="Char0"/>
    <w:rsid w:val="00642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642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Other1">
    <w:name w:val="Other|1"/>
    <w:basedOn w:val="a"/>
    <w:link w:val="Other10"/>
    <w:qFormat/>
    <w:rsid w:val="006D0A88"/>
    <w:pPr>
      <w:jc w:val="left"/>
    </w:pPr>
    <w:rPr>
      <w:rFonts w:ascii="宋体" w:hAnsi="宋体" w:cs="宋体"/>
      <w:color w:val="000000"/>
      <w:kern w:val="0"/>
      <w:sz w:val="17"/>
      <w:szCs w:val="17"/>
      <w:lang w:val="zh-TW" w:eastAsia="zh-TW" w:bidi="zh-TW"/>
    </w:rPr>
  </w:style>
  <w:style w:type="character" w:customStyle="1" w:styleId="Other10">
    <w:name w:val="Other|1_"/>
    <w:link w:val="Other1"/>
    <w:rsid w:val="006D0A88"/>
    <w:rPr>
      <w:rFonts w:ascii="宋体" w:hAnsi="宋体" w:cs="宋体"/>
      <w:color w:val="000000"/>
      <w:sz w:val="17"/>
      <w:szCs w:val="17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005C-C42E-4E5B-AED4-9DBC4611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7261</Words>
  <Characters>1100</Characters>
  <Application>Microsoft Office Word</Application>
  <DocSecurity>0</DocSecurity>
  <Lines>9</Lines>
  <Paragraphs>16</Paragraphs>
  <ScaleCrop>false</ScaleCrop>
  <Company>微软中国</Company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</dc:creator>
  <cp:lastModifiedBy>微软用户</cp:lastModifiedBy>
  <cp:revision>12</cp:revision>
  <dcterms:created xsi:type="dcterms:W3CDTF">2024-01-02T08:46:00Z</dcterms:created>
  <dcterms:modified xsi:type="dcterms:W3CDTF">2024-01-04T00:58:00Z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